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rPr>
          <w:rFonts w:ascii="PingFang SC" w:hAnsi="PingFang SC" w:eastAsia="PingFang SC" w:cs="PingFang SC"/>
          <w:b/>
          <w:bCs/>
          <w:color w:val="000000"/>
          <w:spacing w:val="30"/>
          <w:sz w:val="24"/>
          <w:szCs w:val="24"/>
        </w:rPr>
      </w:pPr>
      <w:r>
        <w:rPr>
          <w:rFonts w:hint="default" w:ascii="PingFang SC" w:hAnsi="PingFang SC" w:eastAsia="PingFang SC" w:cs="PingFang SC"/>
          <w:b/>
          <w:bCs/>
          <w:color w:val="000000"/>
          <w:spacing w:val="30"/>
          <w:sz w:val="24"/>
          <w:szCs w:val="24"/>
          <w:bdr w:val="none" w:color="auto" w:sz="0" w:space="0"/>
        </w:rPr>
        <w:t>重点知识梳理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1028700" cy="190500"/>
            <wp:effectExtent l="0" t="0" r="0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rPr>
          <w:rFonts w:hint="default" w:ascii="PingFang SC" w:hAnsi="PingFang SC" w:eastAsia="PingFang SC" w:cs="PingFang SC"/>
          <w:b/>
          <w:bCs/>
          <w:color w:val="FCFDFF"/>
          <w:spacing w:val="30"/>
          <w:sz w:val="24"/>
          <w:szCs w:val="24"/>
        </w:rPr>
      </w:pPr>
      <w:r>
        <w:rPr>
          <w:rStyle w:val="5"/>
          <w:rFonts w:hint="default" w:ascii="PingFang SC" w:hAnsi="PingFang SC" w:eastAsia="PingFang SC" w:cs="PingFang SC"/>
          <w:color w:val="FCFDFF"/>
          <w:spacing w:val="30"/>
          <w:sz w:val="24"/>
          <w:szCs w:val="24"/>
          <w:bdr w:val="none" w:color="auto" w:sz="0" w:space="0"/>
        </w:rPr>
        <w:t>第一单元   复习与提高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1028700" cy="1905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2"/>
          <w:szCs w:val="22"/>
          <w:bdr w:val="none" w:color="auto" w:sz="0" w:space="0"/>
          <w:lang w:val="en-US" w:eastAsia="zh-CN" w:bidi="ar"/>
        </w:rPr>
        <w:t>1、加减法的竖式计算：</w:t>
      </w:r>
      <w:r>
        <w:rPr>
          <w:rFonts w:ascii="宋体" w:hAnsi="宋体" w:eastAsia="宋体" w:cs="宋体"/>
          <w:kern w:val="0"/>
          <w:sz w:val="22"/>
          <w:szCs w:val="22"/>
          <w:bdr w:val="none" w:color="auto" w:sz="0" w:space="0"/>
          <w:lang w:val="en-US" w:eastAsia="zh-CN" w:bidi="ar"/>
        </w:rPr>
        <w:t>数字、符号要看清；进位、退位勿忘记。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2、加减乘除法的递等式计算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运算顺序要牢记：同级运算，从左到右。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不是同级运算，先乘除，后加减，有括号的先算括号里的。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巧算方法：在同级计算时，可以带符号搬家，也可以用加(去)括号的方法。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其中，减号/除号后面加(去)括号，括号里面要变号。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3、面积的估测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不规则的图形我们也能进行计算它们的面积：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一般用边长为1厘米的方格去数，可以按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FF0000"/>
          <w:spacing w:val="8"/>
          <w:sz w:val="22"/>
          <w:szCs w:val="22"/>
          <w:bdr w:val="none" w:color="auto" w:sz="0" w:space="0"/>
          <w:shd w:val="clear" w:fill="FFFFFF"/>
        </w:rPr>
        <w:t>“大于等于半格的算一格，小于半格的可以舍去不算”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的原则先进行分类计数，再合并得出估测的不规则图形的面积。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例如：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888888"/>
          <w:spacing w:val="8"/>
          <w:sz w:val="22"/>
          <w:szCs w:val="22"/>
          <w:bdr w:val="none" w:color="auto" w:sz="0" w:space="0"/>
          <w:shd w:val="clear" w:fill="FFFFFF"/>
        </w:rPr>
        <w:t>整格的有31格，大于等于半格的有17格，面积大约为31+17=48c㎡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4、长度单位、面积单位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center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4479290" cy="1674495"/>
            <wp:effectExtent l="0" t="0" r="16510" b="1905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9290" cy="1674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常用长度单位：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千米km，米m，分米dm，厘米cm，毫米mm。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常用面积单位：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平方千米km²，平方米m²，平方分米dm²，平方厘米cm²，平方毫米mm²。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单位之间的转化：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FF0000"/>
          <w:spacing w:val="8"/>
          <w:sz w:val="22"/>
          <w:szCs w:val="22"/>
          <w:bdr w:val="none" w:color="auto" w:sz="0" w:space="0"/>
          <w:shd w:val="clear" w:fill="FFFFFF"/>
        </w:rPr>
        <w:t>高级单位(较大的单位)→低级单位(较小的单位) ：乘以进率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FF0000"/>
          <w:spacing w:val="8"/>
          <w:sz w:val="22"/>
          <w:szCs w:val="22"/>
          <w:bdr w:val="none" w:color="auto" w:sz="0" w:space="0"/>
          <w:shd w:val="clear" w:fill="FFFFFF"/>
        </w:rPr>
        <w:t>低级单位(较小的单位)→高级单位(较大的单位) ：除以进率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5、组合图形的面积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方法：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FF0000"/>
          <w:spacing w:val="8"/>
          <w:sz w:val="22"/>
          <w:szCs w:val="22"/>
          <w:bdr w:val="none" w:color="auto" w:sz="0" w:space="0"/>
          <w:shd w:val="clear" w:fill="FFFFFF"/>
        </w:rPr>
        <w:t>切割、添补法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(特殊情况可以采用拼凑法)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注意：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没有直接给出的条件，要通过计算得出。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1028700" cy="190500"/>
            <wp:effectExtent l="0" t="0" r="0" b="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第二单元用两位数乘除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1028700" cy="190500"/>
            <wp:effectExtent l="0" t="0" r="0" b="0"/>
            <wp:docPr id="5" name="图片 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5"/>
          <w:szCs w:val="25"/>
          <w:bdr w:val="none" w:color="auto" w:sz="0" w:space="0"/>
          <w:lang w:val="en-US" w:eastAsia="zh-CN" w:bidi="ar"/>
        </w:rPr>
        <w:t>1. 速度、时间、路程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（1）速度的含义、速度单位的读写方法：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通常使用速度来描述物体运动的快慢。每分（每秒、每小时）行的路程叫做速度。速度的单位是复合单位，其读写法如：68米/分，读作：六十八米每分。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（2）常见的速度单位：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千米/时（千米每时）    米/分（米每分）   米/秒（米每秒）     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（3）三者之间的关系为：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速度=路程÷时间     路程=速度×时间      时间=路程÷速度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根据其中两个量，可以求出第三个量。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（4）应用：能够根据给出的条件利用公式计算；计算并比较。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当路程相同时比时间，时间用的越少，速度就越快；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当时间相同时比路程，所走的路程越长，速度就越快。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（5）注意点：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速度的单位是由路程的单位和时间的单位共同组成的复合单位；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路程的单位要和速度单位中的路程单位相一致。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2. 整十数与两位数相乘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92×3=276  →  92×30=2760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计算整十数与两位数相乘时，先计算一位数乘两位数，然后再在乘得的积的末尾添上1个0。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B00"/>
        </w:rPr>
        <w:t>类推：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先把两个因数0前面的数相乘，再看两个因数的末尾，一共有几个0，就在乘积的末尾添上几个0。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3. 两位数与两位数相乘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例如：26×18  你能用几种方法计算？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方法一用乘法：把其中一个因数分拆成两个一位数相乘的形式；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方法二用加法：把其中的一个因数分拆成一个整十数加一位数的形式；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方法三用减法：把其中的一个因数分拆成一个整十数减一位数的形式。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方法四用竖式：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" w:beforeAutospacing="0" w:after="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      2  6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" w:beforeAutospacing="0" w:after="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u w:val="single"/>
          <w:bdr w:val="none" w:color="auto" w:sz="0" w:space="0"/>
          <w:shd w:val="clear" w:fill="FFFFFF"/>
        </w:rPr>
        <w:t>    × 1  8     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" w:beforeAutospacing="0" w:after="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   2  0  8     …………26与个位数上8的乘积（    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" w:beforeAutospacing="0" w:after="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u w:val="single"/>
          <w:bdr w:val="none" w:color="auto" w:sz="0" w:space="0"/>
          <w:shd w:val="clear" w:fill="FFFFFF"/>
        </w:rPr>
        <w:t>    2  6         …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u w:val="none"/>
          <w:bdr w:val="none" w:color="auto" w:sz="0" w:space="0"/>
          <w:shd w:val="clear" w:fill="FFFFFF"/>
        </w:rPr>
        <w:t>………26与十位数上1的乘积（    ）     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" w:beforeAutospacing="0" w:after="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  4   6   8    …………最后把两次乘得的积相加（    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两位数乘两位数的笔算方法：相同数位对齐，先用第二个因数的每一位上的数分别去乘第一个因数，用哪一位上的数去乘，积的末位就和那一位对齐，在相乘的过程中，与哪位乘得的积满几十，就要向前一位进几，不要漏加进位的数，最后把两次乘得的积相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注意点：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" w:beforeAutospacing="0" w:after="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用因数十位上的数去乘，乘得的数的末位要和十位对齐。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区分几个几相乘和几个几相加的算式：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①26个18相乘是多少？②26个18相加是多少？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4. 两位数与三位数相乘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例如：28×112=？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（1）估算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28×112大约是（   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20×112=（2240）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30×112=（3360 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28×112的结果在（2240）和（3360）之间，接近（ 3360）。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估算两位数乘三位数时，先把两位数看作两个相邻的整十数，再分别去乘三位数，所得的两个积就是估算的范围。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（2）计算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方法一：28×112           方法二：28×112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　　=20×112+8×112           =30×112-2×112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　　=2240+896                  =3360-224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　　=3136                          =3136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方法三：用竖式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" w:beforeAutospacing="0" w:after="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     1  1  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" w:beforeAutospacing="0" w:after="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u w:val="single"/>
          <w:bdr w:val="none" w:color="auto" w:sz="0" w:space="0"/>
          <w:shd w:val="clear" w:fill="FFFFFF"/>
        </w:rPr>
        <w:t>  ×     2  8     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" w:beforeAutospacing="0" w:after="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     8  9  6     …………112与个位上8的乘积（    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" w:beforeAutospacing="0" w:after="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u w:val="single"/>
          <w:bdr w:val="none" w:color="auto" w:sz="0" w:space="0"/>
          <w:shd w:val="clear" w:fill="FFFFFF"/>
        </w:rPr>
        <w:t>  2  2  4         …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………112与十位上2的乘积（    ）    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" w:beforeAutospacing="0" w:after="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 3  1  3  6    …………最后把两次乘得的积相加（    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两位数乘三位数的笔算方法：笔算时相同数位对齐，先用两位数个位上的数去乘三位数各数位上的数，得数的末位和两位数的个位对齐，再用两位数十位上的数去乘三位数各数位上的数，得数是多少个十，得数的末位和两位数的十位对齐；然后把两次乘得的积相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练习：150×200=？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列竖式计算：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因数末尾有零的乘法的简便算法：因数末尾的0可以先不考虑，先按笔算因数末尾没有零的乘法的方法来计算，再看两个因数末尾一共有几个0，就在乘得的积的末尾添上几个0，但要注意竖式的书写方法。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5. 整十数除两、三位数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82÷30=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587÷60=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除数是整十数的除法的笔算方法：被除数里面有几个除数，商就是几，有余数时，余数要比除数小。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6. 两位数除两、三位数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7. 两位数除多位数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（1）理解推算从14÷2，140÷2，1400÷2，1400÷20……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（2）除法的三种读法：例如14÷2：14除以2；14被2除；2除14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（3）除法竖式计算方法：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从被除数的高位除起，除数是一位数，先除被除数的前一位，如果前一位比除数小，就看前两位（除数是两位数，先除被除数的前两位，如果前两位比除数小，就看前三位），除到被除数哪一位就把商写在哪一位上。每次除得剩余的数必须比除数小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（4）试商方法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①四舍五入法试商（除数是两位数，可以用邻近的整十数来试商）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②同头无除商8、9（被除数和除数的最高位相同，且被除数的前两位比除数小，可以先商9）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③口算试商（除数比较小时，例如97÷12=；99÷32=）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（5）验算方法：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先看余数是否比除数小，被除数=除数×商+余数。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（6）判断商的位数（除数是两位数）：被除数前两位上的数字大于或等于除数，商的位数比被除数少一位；被除数前两位的数字小于除数时，商的位数比被除数少两位。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（7）注意：商中间、末尾的0起着占位的作用，不能缺少！商的个位上不够商1时，用“0”占位。除到被除数哪一位不够商1时，要在那一位上用“0”占位。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75" w:beforeAutospacing="0" w:after="3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</w:pP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1028700" cy="190500"/>
            <wp:effectExtent l="0" t="0" r="0" b="0"/>
            <wp:docPr id="8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第三单元条形统计图（二）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1028700" cy="190500"/>
            <wp:effectExtent l="0" t="0" r="0" b="0"/>
            <wp:docPr id="6" name="图片 7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1. 补画统计图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组成部分：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4"/>
          <w:szCs w:val="24"/>
          <w:bdr w:val="none" w:color="auto" w:sz="0" w:space="0"/>
          <w:shd w:val="clear" w:fill="FFFFFF"/>
        </w:rPr>
        <w:t>标题、单位名称、单位长度(一格可以表示1或2或5或10……)、统计项目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（1）读懂统计表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（2）补画纵向条形统计图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（3）补画横向条形统计图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注意：横向条形统计图和纵向条形统计图的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4"/>
          <w:szCs w:val="24"/>
          <w:bdr w:val="none" w:color="auto" w:sz="0" w:space="0"/>
          <w:shd w:val="clear" w:fill="FFFFFF"/>
        </w:rPr>
        <w:t>制作方法完全相同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，只是有时为了版面安排的需要，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4"/>
          <w:szCs w:val="24"/>
          <w:bdr w:val="none" w:color="auto" w:sz="0" w:space="0"/>
          <w:shd w:val="clear" w:fill="FFFFFF"/>
        </w:rPr>
        <w:t>把横轴和纵轴所表示的项目进行对换，条形的方向也相应发生变化。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0000"/>
          <w:spacing w:val="8"/>
          <w:sz w:val="24"/>
          <w:szCs w:val="24"/>
          <w:bdr w:val="none" w:color="auto" w:sz="0" w:space="0"/>
          <w:shd w:val="clear" w:fill="FFFFFF"/>
        </w:rPr>
        <w:t>涂色时一定要看好每格代表多少，</w:t>
      </w:r>
      <w:bookmarkStart w:id="0" w:name="_GoBack"/>
      <w:bookmarkEnd w:id="0"/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0000"/>
          <w:spacing w:val="8"/>
          <w:sz w:val="24"/>
          <w:szCs w:val="24"/>
          <w:bdr w:val="none" w:color="auto" w:sz="0" w:space="0"/>
          <w:shd w:val="clear" w:fill="FFFFFF"/>
        </w:rPr>
        <w:t>数准要涂几个格。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2、在条形统计图中，用直条的长短表示数量的多少，直条的长短与一格所表示的数量有关。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3、在同一统计图中，直条长的数量多，直条短的数量少。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在不同的统计图中，直条长的数量不一定多，直条短的数量不一定短。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4、绘制条形统计图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(1)标题名称要写全，注意是***统计图；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(2)横轴统计项目，间距要一样；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(3)纵轴的单位长度确定：每格表示几，要根据表格中的最大数据和给出的格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数确定；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(4)单位名称不要漏；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(5)问题解决时，先在直条上方把数据写好，再进行解决问题。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1028700" cy="190500"/>
            <wp:effectExtent l="0" t="0" r="0" b="0"/>
            <wp:docPr id="7" name="图片 8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第四单元分数的初步认识（一）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1028700" cy="190500"/>
            <wp:effectExtent l="0" t="0" r="0" b="0"/>
            <wp:docPr id="9" name="图片 9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1. 整体与部分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4"/>
          <w:szCs w:val="24"/>
          <w:bdr w:val="none" w:color="auto" w:sz="0" w:space="0"/>
          <w:shd w:val="clear" w:fill="FFFFFF"/>
        </w:rPr>
        <w:t>整体与部分是相对的。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一个整体可以分成多个部分，多个部分也可以合成一个整体。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2、几分之一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4"/>
          <w:szCs w:val="24"/>
          <w:bdr w:val="none" w:color="auto" w:sz="0" w:space="0"/>
          <w:shd w:val="clear" w:fill="FFFFFF"/>
        </w:rPr>
        <w:t>（1）一个整体平分成几部分，每部分就是整体的几分之一。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        写作：1/2       读作：二分之一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0000"/>
          <w:spacing w:val="8"/>
          <w:sz w:val="24"/>
          <w:szCs w:val="24"/>
          <w:bdr w:val="none" w:color="auto" w:sz="0" w:space="0"/>
          <w:shd w:val="clear" w:fill="FFFFFF"/>
        </w:rPr>
        <w:t>（2）对于相同的整体，平分的份数越多，每一份就越小；平分的份数越少，每一份就越大。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3、几分之几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（1）把一个整体平分成几份，取其中的几份就是几分之几。几个几分之一，就是几分之几。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（2）分数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     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 分子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 --------&gt; 取其中的几份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u w:val="single"/>
          <w:bdr w:val="none" w:color="auto" w:sz="0" w:space="0"/>
          <w:shd w:val="clear" w:fill="FFFFFF"/>
        </w:rPr>
        <w:t>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u w:val="single"/>
          <w:bdr w:val="none" w:color="auto" w:sz="0" w:space="0"/>
          <w:shd w:val="clear" w:fill="FFFFFF"/>
        </w:rPr>
        <w:t>                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      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分母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 --------&gt; 平分成几份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例：5/8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把一个整体平分成8份，取其中的5份，就是5/8，读作：八分之五。5个1/8就是5/8 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0000"/>
          <w:spacing w:val="8"/>
          <w:sz w:val="24"/>
          <w:szCs w:val="24"/>
          <w:bdr w:val="none" w:color="auto" w:sz="0" w:space="0"/>
          <w:shd w:val="clear" w:fill="FFFFFF"/>
        </w:rPr>
        <w:t>（3）当分数的分母和分子相等时（0除外），这个分数就表示1。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例如：7/7 =1，10/10 =1，22/22 =1，……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78412CC1"/>
    <w:rsid w:val="7841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2024-03-04T01:02:00Z</dcterms:created>
  <dc:creator>zx</dc:creator>
  <cp:lastModifiedBy>zx</cp:lastModifiedBy>
  <dcterms:modified xsi:type="dcterms:W3CDTF">2024-03-04T01:04:28Z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AD1CE8AEB52748B399C4AFBB58539C55_11</vt:lpwstr>
  </property>
</Properties>
</file>