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59F1" w:rsidRPr="005359F1" w:rsidRDefault="005359F1" w:rsidP="005359F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59F1">
        <w:rPr>
          <w:rFonts w:ascii="宋体" w:eastAsia="宋体" w:hAnsi="宋体" w:cs="宋体"/>
          <w:kern w:val="0"/>
          <w:sz w:val="23"/>
          <w:szCs w:val="23"/>
        </w:rPr>
        <w:t>第一部份　 数与代数（一）数的认识整数【正数、0、负数】1、一个物体也没有，用0表示。0和1、2、3……都是自然数,也都是整数2、最小的自然数是0，自然数的个数是无限的，没有最大的自然数。3、0既不是正数，也不是负数。正数都大于0，负数都小于0。4、整数包括正整数、0和负整数。如：-3、-17、0、90、6等。5、整数的读写：多位数从个位起，每四位分为一级，可分为个级、万级、亿级。读数时，从最高位读起，一级一级地读。读万级和亿级的数时要按个级的读法来读，，并在后面加上级名。每一级末尾的0都不读，其他数位上无论有一个0或连续有几个0，都只读一个“零”。6、整数的写法：写数时，先确定最高位是哪一级的哪个数位，然后从高位起，一级一级往下写，哪一位上一个也没有就在那一位上写0。7、整数的数位从低位开始分别是个位、十位、百位、千位、万位、十万位、百万位、千万位、亿位、十亿位、百亿位、千亿位……整数的计数单位分别是一（个）、十、百、千、万、十万、百万、千万、亿、十亿、百亿、千亿……8、大数目的改写：把一个数改写成用“万”或“亿”作单位的数，只要在万位或亿位右边点上小数点，再在数的后面添写“万”字或“亿”字。在不改变原数大小的前提下，按要求改写数，写出的数是原数的准确数，根据需要还可以还原。例如：974800000=9.748亿，453200=45.32万。9、求一个数的近似值（通常采用四舍五入法）：把一个数保留整数、保留一位小数、保留两位小数、保留三位小数……也可以分别说成精确到个位、精确到十分位、精确到百分位、精确到千分位……例如把8745603先改写成用“万”作单位的数，再省略“万”后面的尾数（精确到万位）8745603=874.5603万≈875万10、整数的大小比较:如果位数不同，位数多的数就大；如果位数相同，先看最高位，最高位上的数大的那个数就大，最高位相同，次高位上的数大的哪个数就大，如果还相同，则继续比较，以此类推，直到比较出大小为止。</w:t>
      </w:r>
      <w:r w:rsidRPr="005359F1">
        <w:rPr>
          <w:rFonts w:ascii="宋体" w:eastAsia="宋体" w:hAnsi="宋体" w:cs="宋体"/>
          <w:kern w:val="0"/>
          <w:sz w:val="24"/>
          <w:szCs w:val="24"/>
        </w:rPr>
        <w:br/>
      </w:r>
      <w:r w:rsidRPr="005359F1">
        <w:rPr>
          <w:rFonts w:ascii="宋体" w:eastAsia="宋体" w:hAnsi="宋体" w:cs="宋体"/>
          <w:kern w:val="0"/>
          <w:sz w:val="23"/>
          <w:szCs w:val="23"/>
        </w:rPr>
        <w:t>小数【有限小数、无限小数】1、分母是10、100、1000……的分数都可以用小数表示。一位小数表示十分之几，两位小数表示百分之几，三位小数表示千分之几……2、整数和小数都是按照十进制计数法写出的数，个、十、百……以及十分之一、百分之一……都是计数单位。每相邻两个计数单位间的进率都是10。3、小数点向右移动一位、两位、三位……原来的数分别扩大10倍、100倍、1000倍……小数点向左移动一位、两位、三位……原来的数分别缩小10倍、100倍、1000倍……4、每个计数单位所占的位置，叫做数位。数位是按照一定的顺序排列的。5、小数的读法：读小数时，整数部分仍按照整数的读法来读，整数部分是“0”的读作“零”，小数点读作“点”，小数部分按从左往右的顺序读出每个数位上的数字，小数部分的0要读。6、小数的写法：写小数时，整数部分按照整数的写法去写，整数部分是0的写作“0”，小数点写在整数部分的右下角，小数部分顺次写出每一个数位上的数字。7、小数的基本性质：小数的末尾添上“0”或去掉“0”，小数的大小不变。8、根据小数的性质，通常可以去掉小数末尾的“0”，把小数化简。9、比较小数大小的方法：先比较整数部分的数，再依次比较小数部分十分位上的数，百分位上的数，千分位上的数，从左往右，如果哪个数位上的数大，这个小数就大。10、求小数近似数的一般方法：（1）先要弄清保留几位小数；（2）根据需要确定看哪一位上的数；（3）用“四舍五入”的方法求得结果。</w:t>
      </w:r>
      <w:r w:rsidRPr="005359F1">
        <w:rPr>
          <w:rFonts w:ascii="宋体" w:eastAsia="宋体" w:hAnsi="宋体" w:cs="宋体"/>
          <w:kern w:val="0"/>
          <w:sz w:val="24"/>
          <w:szCs w:val="24"/>
        </w:rPr>
        <w:br/>
      </w:r>
      <w:r w:rsidRPr="005359F1">
        <w:rPr>
          <w:rFonts w:ascii="宋体" w:eastAsia="宋体" w:hAnsi="宋体" w:cs="宋体"/>
          <w:kern w:val="0"/>
          <w:sz w:val="23"/>
          <w:szCs w:val="23"/>
        </w:rPr>
        <w:t>分数【真分数、假分数】1、把单位“1”平均分成若干份，表示这样的一份或几份的数叫做分数。表示其中一份的数，是这个分数的分数单位。3、从小数和分数的意义可以看出，小数实际上就是分母是10、100、1000……的分数。4、分数可以</w:t>
      </w:r>
      <w:r w:rsidRPr="005359F1">
        <w:rPr>
          <w:rFonts w:ascii="宋体" w:eastAsia="宋体" w:hAnsi="宋体" w:cs="宋体"/>
          <w:kern w:val="0"/>
          <w:sz w:val="23"/>
          <w:szCs w:val="23"/>
        </w:rPr>
        <w:lastRenderedPageBreak/>
        <w:t>分为真分数和假分数。5、分子小于分母的分数叫做真分数。真分数小于1。6、分子大于或等于分母的分数叫做假分数。假分数大于或等于1。分子是分母倍数的假分数实际上是整数。7、分子和分母只有公因数1的分数叫做最简分数。8、分数的基本性质：分数的分子和分母同时乘或除以相同的数（0除外），分数的大小不变。9、应用分数的基本性质，可以通分和约分。约分：用分子和分母同时除以它们的最大公因数，化成最简分数的过程。通分: 根据分数的基本性质，把几个异分母分数化成与原来分数相等的同分母的分数的过程，叫做通分。10、倒数：乘积是1的两个数互为倒数。1的倒数是1,0没有倒数。</w:t>
      </w:r>
      <w:r w:rsidRPr="005359F1">
        <w:rPr>
          <w:rFonts w:ascii="宋体" w:eastAsia="宋体" w:hAnsi="宋体" w:cs="宋体"/>
          <w:kern w:val="0"/>
          <w:sz w:val="24"/>
          <w:szCs w:val="24"/>
        </w:rPr>
        <w:br/>
      </w:r>
      <w:r w:rsidRPr="005359F1">
        <w:rPr>
          <w:rFonts w:ascii="宋体" w:eastAsia="宋体" w:hAnsi="宋体" w:cs="宋体"/>
          <w:kern w:val="0"/>
          <w:sz w:val="23"/>
          <w:szCs w:val="23"/>
        </w:rPr>
        <w:t>百分数【税率、利息、折扣、成数】1、表示一个数是另一个数的百分之几的数叫做百分数。百分数也叫百分率或2、分数与百分数比较：                                                                                                                                          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3"/>
        <w:gridCol w:w="4266"/>
        <w:gridCol w:w="3121"/>
      </w:tblGrid>
      <w:tr w:rsidR="005359F1" w:rsidRPr="005359F1" w:rsidTr="005359F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5359F1" w:rsidRPr="005359F1" w:rsidRDefault="005359F1" w:rsidP="005359F1">
            <w:pPr>
              <w:widowControl/>
              <w:wordWrap w:val="0"/>
              <w:jc w:val="left"/>
              <w:rPr>
                <w:rFonts w:ascii="Microsoft YaHei UI" w:eastAsia="Microsoft YaHei UI" w:hAnsi="Microsoft YaHei UI" w:cs="宋体"/>
                <w:color w:val="333333"/>
                <w:spacing w:val="8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5359F1" w:rsidRPr="005359F1" w:rsidRDefault="005359F1" w:rsidP="005359F1">
            <w:pPr>
              <w:widowControl/>
              <w:wordWrap w:val="0"/>
              <w:jc w:val="center"/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4"/>
                <w:szCs w:val="24"/>
              </w:rPr>
            </w:pPr>
            <w:r w:rsidRPr="005359F1"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3"/>
                <w:szCs w:val="23"/>
              </w:rPr>
              <w:t>不同点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5359F1" w:rsidRPr="005359F1" w:rsidRDefault="005359F1" w:rsidP="005359F1">
            <w:pPr>
              <w:widowControl/>
              <w:wordWrap w:val="0"/>
              <w:jc w:val="center"/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4"/>
                <w:szCs w:val="24"/>
              </w:rPr>
            </w:pPr>
            <w:r w:rsidRPr="005359F1"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3"/>
                <w:szCs w:val="23"/>
              </w:rPr>
              <w:t>相同点</w:t>
            </w:r>
          </w:p>
        </w:tc>
      </w:tr>
      <w:tr w:rsidR="005359F1" w:rsidRPr="005359F1" w:rsidTr="005359F1">
        <w:tc>
          <w:tcPr>
            <w:tcW w:w="0" w:type="auto"/>
            <w:tcBorders>
              <w:top w:val="nil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5359F1" w:rsidRPr="005359F1" w:rsidRDefault="005359F1" w:rsidP="005359F1">
            <w:pPr>
              <w:widowControl/>
              <w:wordWrap w:val="0"/>
              <w:jc w:val="center"/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4"/>
                <w:szCs w:val="24"/>
              </w:rPr>
            </w:pPr>
            <w:r w:rsidRPr="005359F1"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3"/>
                <w:szCs w:val="23"/>
              </w:rPr>
              <w:t>分 数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5359F1" w:rsidRPr="005359F1" w:rsidRDefault="005359F1" w:rsidP="005359F1">
            <w:pPr>
              <w:widowControl/>
              <w:wordWrap w:val="0"/>
              <w:jc w:val="center"/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4"/>
                <w:szCs w:val="24"/>
              </w:rPr>
            </w:pPr>
            <w:r w:rsidRPr="005359F1"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3"/>
                <w:szCs w:val="23"/>
              </w:rPr>
              <w:t>可以表示具体数量，可以有单位名称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5359F1" w:rsidRPr="005359F1" w:rsidRDefault="005359F1" w:rsidP="005359F1">
            <w:pPr>
              <w:widowControl/>
              <w:wordWrap w:val="0"/>
              <w:jc w:val="center"/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4"/>
                <w:szCs w:val="24"/>
              </w:rPr>
            </w:pPr>
            <w:r w:rsidRPr="005359F1"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3"/>
                <w:szCs w:val="23"/>
              </w:rPr>
              <w:t>都可以表示两个数之间的关系</w:t>
            </w:r>
          </w:p>
        </w:tc>
      </w:tr>
      <w:tr w:rsidR="005359F1" w:rsidRPr="005359F1" w:rsidTr="005359F1">
        <w:tc>
          <w:tcPr>
            <w:tcW w:w="0" w:type="auto"/>
            <w:tcBorders>
              <w:top w:val="nil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5359F1" w:rsidRPr="005359F1" w:rsidRDefault="005359F1" w:rsidP="005359F1">
            <w:pPr>
              <w:widowControl/>
              <w:wordWrap w:val="0"/>
              <w:jc w:val="center"/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4"/>
                <w:szCs w:val="24"/>
              </w:rPr>
            </w:pPr>
            <w:r w:rsidRPr="005359F1"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3"/>
                <w:szCs w:val="23"/>
              </w:rPr>
              <w:t>百分数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5359F1" w:rsidRPr="005359F1" w:rsidRDefault="005359F1" w:rsidP="005359F1">
            <w:pPr>
              <w:widowControl/>
              <w:wordWrap w:val="0"/>
              <w:jc w:val="center"/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4"/>
                <w:szCs w:val="24"/>
              </w:rPr>
            </w:pPr>
            <w:r w:rsidRPr="005359F1"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3"/>
                <w:szCs w:val="23"/>
              </w:rPr>
              <w:t>不可以表示具体数量，不可以有单位名称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:rsidR="005359F1" w:rsidRPr="005359F1" w:rsidRDefault="005359F1" w:rsidP="005359F1">
            <w:pPr>
              <w:widowControl/>
              <w:jc w:val="center"/>
              <w:rPr>
                <w:rFonts w:ascii="Microsoft YaHei UI" w:eastAsia="Microsoft YaHei UI" w:hAnsi="Microsoft YaHei UI" w:cs="宋体"/>
                <w:color w:val="333333"/>
                <w:spacing w:val="8"/>
                <w:kern w:val="0"/>
                <w:sz w:val="24"/>
                <w:szCs w:val="24"/>
              </w:rPr>
            </w:pPr>
          </w:p>
        </w:tc>
      </w:tr>
    </w:tbl>
    <w:p w:rsidR="005359F1" w:rsidRPr="005359F1" w:rsidRDefault="005359F1" w:rsidP="005359F1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5359F1">
        <w:rPr>
          <w:rFonts w:ascii="宋体" w:eastAsia="宋体" w:hAnsi="宋体" w:cs="宋体"/>
          <w:kern w:val="0"/>
          <w:sz w:val="24"/>
          <w:szCs w:val="24"/>
        </w:rPr>
        <w:br/>
      </w:r>
      <w:r w:rsidRPr="005359F1">
        <w:rPr>
          <w:rFonts w:ascii="宋体" w:eastAsia="宋体" w:hAnsi="宋体" w:cs="宋体"/>
          <w:kern w:val="0"/>
          <w:sz w:val="23"/>
          <w:szCs w:val="23"/>
        </w:rPr>
        <w:t>3、折扣：在进行商品销售是，经常用到“打折扣”出售，简单说就是打折，几折就是十分之几，或用百分数百分之几十来表示。如：八折就是按原价的80％出售，六五折就是按原价的65％出售。原价×折扣=现价 　　 现价÷原价=折扣　　  现价÷折扣=原价4、分数、小数、百分数的互化。（1）把分数化成小数，用分数的分子除以分母。（2）把小数化成分数，先改写成分母是10、100、1000……的分数，再约成最简分数。（3）把小数化成百分数，先把小数点向右移动两位，然后添上百分号。（4）把百分数化成小数，先去掉百分号，然后把小数点向左移动两位。（5）把分数化成百分数，先把分数化成小数（除不尽时通常保留三位小数，也就是百分号前保留一位小数），再把小数化成百分数。（6）把百分数化成分数，先把百分数改写成分母是100的分数，能约分的要约成最简分数。5、求一个数比另一个数多（少）百分之几，就是求一个数比另一个数多（少）的占另一个数的百分之几。拿多或者少的部分÷单位“1” 6、利息=本金×利率×时间</w:t>
      </w:r>
      <w:r w:rsidRPr="005359F1">
        <w:rPr>
          <w:rFonts w:ascii="宋体" w:eastAsia="宋体" w:hAnsi="宋体" w:cs="宋体"/>
          <w:kern w:val="0"/>
          <w:sz w:val="24"/>
          <w:szCs w:val="24"/>
        </w:rPr>
        <w:br/>
      </w:r>
      <w:r w:rsidRPr="005359F1">
        <w:rPr>
          <w:rFonts w:ascii="宋体" w:eastAsia="宋体" w:hAnsi="宋体" w:cs="宋体"/>
          <w:kern w:val="0"/>
          <w:sz w:val="23"/>
          <w:szCs w:val="23"/>
        </w:rPr>
        <w:t>因数与倍数【素数（质数）、合数、奇数、偶数】1、4×3=12，12是4的倍数，12也是3的倍数，4和3都是12的因数。2、一个数最小的倍数是它本身，没有最大的倍数。一个数倍数的个数是无限的。3、一个数最小的因数是1，最大的因数是它本身。一个数因数的个数是有限的。4、5的倍数的特点：个位上的数是5或0。　 2的倍数的特点：个位上的数是2、4、6、8或0。2的倍数都是偶数。　 3的倍数的特点：各位上数的和一定是3的倍数。5、是2的倍数的数叫做偶数。不是2的倍数的数叫做奇数。6、一个数，如果只有1和它本身两个因数，这样的数</w:t>
      </w:r>
      <w:r w:rsidRPr="005359F1">
        <w:rPr>
          <w:rFonts w:ascii="宋体" w:eastAsia="宋体" w:hAnsi="宋体" w:cs="宋体"/>
          <w:kern w:val="0"/>
          <w:sz w:val="23"/>
          <w:szCs w:val="23"/>
        </w:rPr>
        <w:lastRenderedPageBreak/>
        <w:t>就叫做素数（或质数）。7、一个数，如果除了1和它本身之外还有别的因数，这样的数就叫做合数。8、在1—20这些数中：　 素数：2、3、5、7、11、13、17、19。　   合数：4、6、8、9、10、12、14、15、16、18、20。1既不是质数，也不是合数9、最小的奇数是1，最小的偶数是0，最小的素数是2，最小的合数是4。10、如果两个数是倍数关系，则大数是最小公倍数，小数是最大公因数。11、如果两个数只有公因数1，则最大公因数是1，最小公倍数是它们的乘积。12、公因数只有1的两个数有以下几种情况：（1）相邻的两个自然数（2）质数与质数（3）质数与合数（但合数不是质数的倍数）</w:t>
      </w:r>
      <w:r w:rsidRPr="005359F1">
        <w:rPr>
          <w:rFonts w:ascii="宋体" w:eastAsia="宋体" w:hAnsi="宋体" w:cs="宋体"/>
          <w:kern w:val="0"/>
          <w:sz w:val="24"/>
          <w:szCs w:val="24"/>
        </w:rPr>
        <w:br/>
      </w:r>
      <w:r w:rsidRPr="005359F1">
        <w:rPr>
          <w:rFonts w:ascii="宋体" w:eastAsia="宋体" w:hAnsi="宋体" w:cs="宋体"/>
          <w:kern w:val="0"/>
          <w:sz w:val="23"/>
          <w:szCs w:val="23"/>
        </w:rPr>
        <w:t>（二）数的运算计算法则【整数、小数、分数】1、计算整数加、减法要把相同数位对齐，从低位算起。2、计算小数加、减法要把小数点对齐，从低位算起。3、小数乘法：（1）先按整数乘法算出积是多少，看因数中一共有几位小数，就从积的右边起数出几位，点上小数点。（2）注意：在积里点小数点时，位数不够的，要在前面用0补足。4、小数除法：（1）商的小数点要和被除数的小数点对齐；（2）有余数时，要在后面添0，继续往下除；（3）个位不够商1时，要在商的整数部分写0，点上小数点，再继续除。（4）把除数转化成整数时，除数的小数点向右移动几位，被除数的小数点也要向右移动几位。（5）当被除数的小数位数少于除数的小数位数时，要在被除数的末尾用0补足。5、分数加、减法：（1）同分母分数相加减，把分子相加减，分母不变。（2）异分母分数相加减，要先通分化成同分母分数，然后再相加减。6、分数大小的比较：（1）同分母分数相比较，分子大的大，分子小的小。（2）异分母的分数相比较，先通分然后再比较；若分子相同，分母大的反而小。7、分数乘分数，用分子相乘的积作分子，分母相乘的积作分母。8、甲数除以乙数（0除外），等于甲数乘乙数的倒数。</w:t>
      </w:r>
      <w:r w:rsidRPr="005359F1">
        <w:rPr>
          <w:rFonts w:ascii="宋体" w:eastAsia="宋体" w:hAnsi="宋体" w:cs="宋体"/>
          <w:kern w:val="0"/>
          <w:sz w:val="24"/>
          <w:szCs w:val="24"/>
        </w:rPr>
        <w:br/>
      </w:r>
      <w:r w:rsidRPr="005359F1">
        <w:rPr>
          <w:rFonts w:ascii="宋体" w:eastAsia="宋体" w:hAnsi="宋体" w:cs="宋体"/>
          <w:kern w:val="0"/>
          <w:sz w:val="23"/>
          <w:szCs w:val="23"/>
        </w:rPr>
        <w:t>四则运算关系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2"/>
        <w:gridCol w:w="4613"/>
      </w:tblGrid>
      <w:tr w:rsidR="005359F1" w:rsidRPr="005359F1" w:rsidTr="005359F1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5359F1" w:rsidRPr="005359F1" w:rsidRDefault="005359F1" w:rsidP="005359F1">
            <w:pPr>
              <w:widowControl/>
              <w:wordWrap w:val="0"/>
              <w:jc w:val="center"/>
              <w:rPr>
                <w:rFonts w:ascii="Microsoft YaHei UI" w:eastAsia="Microsoft YaHei UI" w:hAnsi="Microsoft YaHei UI" w:cs="宋体"/>
                <w:color w:val="333333"/>
                <w:spacing w:val="8"/>
                <w:kern w:val="0"/>
                <w:sz w:val="24"/>
                <w:szCs w:val="24"/>
              </w:rPr>
            </w:pPr>
            <w:r w:rsidRPr="005359F1"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3"/>
                <w:szCs w:val="23"/>
              </w:rPr>
              <w:t>加法</w:t>
            </w:r>
          </w:p>
        </w:tc>
        <w:tc>
          <w:tcPr>
            <w:tcW w:w="0" w:type="auto"/>
            <w:tcBorders>
              <w:top w:val="single" w:sz="6" w:space="0" w:color="666666"/>
              <w:left w:val="nil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5359F1" w:rsidRPr="005359F1" w:rsidRDefault="005359F1" w:rsidP="005359F1">
            <w:pPr>
              <w:widowControl/>
              <w:wordWrap w:val="0"/>
              <w:jc w:val="center"/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4"/>
                <w:szCs w:val="24"/>
              </w:rPr>
            </w:pPr>
            <w:r w:rsidRPr="005359F1"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3"/>
                <w:szCs w:val="23"/>
              </w:rPr>
              <w:t>一个加数=和－另一个加数</w:t>
            </w:r>
          </w:p>
        </w:tc>
      </w:tr>
      <w:tr w:rsidR="005359F1" w:rsidRPr="005359F1" w:rsidTr="005359F1">
        <w:tc>
          <w:tcPr>
            <w:tcW w:w="0" w:type="auto"/>
            <w:tcBorders>
              <w:top w:val="nil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5359F1" w:rsidRPr="005359F1" w:rsidRDefault="005359F1" w:rsidP="005359F1">
            <w:pPr>
              <w:widowControl/>
              <w:wordWrap w:val="0"/>
              <w:jc w:val="center"/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4"/>
                <w:szCs w:val="24"/>
              </w:rPr>
            </w:pPr>
            <w:r w:rsidRPr="005359F1"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3"/>
                <w:szCs w:val="23"/>
              </w:rPr>
              <w:t>减法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5359F1" w:rsidRPr="005359F1" w:rsidRDefault="005359F1" w:rsidP="005359F1">
            <w:pPr>
              <w:widowControl/>
              <w:wordWrap w:val="0"/>
              <w:jc w:val="center"/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4"/>
                <w:szCs w:val="24"/>
              </w:rPr>
            </w:pPr>
            <w:r w:rsidRPr="005359F1"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3"/>
                <w:szCs w:val="23"/>
              </w:rPr>
              <w:t>被减数=差+减数　　  减数=被减数－差</w:t>
            </w:r>
          </w:p>
        </w:tc>
      </w:tr>
      <w:tr w:rsidR="005359F1" w:rsidRPr="005359F1" w:rsidTr="005359F1">
        <w:tc>
          <w:tcPr>
            <w:tcW w:w="0" w:type="auto"/>
            <w:tcBorders>
              <w:top w:val="nil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5359F1" w:rsidRPr="005359F1" w:rsidRDefault="005359F1" w:rsidP="005359F1">
            <w:pPr>
              <w:widowControl/>
              <w:wordWrap w:val="0"/>
              <w:jc w:val="center"/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4"/>
                <w:szCs w:val="24"/>
              </w:rPr>
            </w:pPr>
            <w:r w:rsidRPr="005359F1"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3"/>
                <w:szCs w:val="23"/>
              </w:rPr>
              <w:t>乘法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5359F1" w:rsidRPr="005359F1" w:rsidRDefault="005359F1" w:rsidP="005359F1">
            <w:pPr>
              <w:widowControl/>
              <w:wordWrap w:val="0"/>
              <w:jc w:val="center"/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4"/>
                <w:szCs w:val="24"/>
              </w:rPr>
            </w:pPr>
            <w:r w:rsidRPr="005359F1"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3"/>
                <w:szCs w:val="23"/>
              </w:rPr>
              <w:t>一个因数=积÷另一个因数</w:t>
            </w:r>
          </w:p>
        </w:tc>
      </w:tr>
      <w:tr w:rsidR="005359F1" w:rsidRPr="005359F1" w:rsidTr="005359F1">
        <w:tc>
          <w:tcPr>
            <w:tcW w:w="0" w:type="auto"/>
            <w:tcBorders>
              <w:top w:val="nil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5359F1" w:rsidRPr="005359F1" w:rsidRDefault="005359F1" w:rsidP="005359F1">
            <w:pPr>
              <w:widowControl/>
              <w:wordWrap w:val="0"/>
              <w:jc w:val="center"/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4"/>
                <w:szCs w:val="24"/>
              </w:rPr>
            </w:pPr>
            <w:r w:rsidRPr="005359F1"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3"/>
                <w:szCs w:val="23"/>
              </w:rPr>
              <w:t>除法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5359F1" w:rsidRPr="005359F1" w:rsidRDefault="005359F1" w:rsidP="005359F1">
            <w:pPr>
              <w:widowControl/>
              <w:wordWrap w:val="0"/>
              <w:jc w:val="center"/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4"/>
                <w:szCs w:val="24"/>
              </w:rPr>
            </w:pPr>
            <w:r w:rsidRPr="005359F1"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3"/>
                <w:szCs w:val="23"/>
              </w:rPr>
              <w:t>被除数=商×除数　　 除数=被除数÷商</w:t>
            </w:r>
          </w:p>
        </w:tc>
      </w:tr>
    </w:tbl>
    <w:p w:rsidR="005359F1" w:rsidRPr="005359F1" w:rsidRDefault="005359F1" w:rsidP="005359F1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5359F1">
        <w:rPr>
          <w:rFonts w:ascii="宋体" w:eastAsia="宋体" w:hAnsi="宋体" w:cs="宋体"/>
          <w:kern w:val="0"/>
          <w:sz w:val="23"/>
          <w:szCs w:val="23"/>
        </w:rPr>
        <w:t>1、除法的商不变规律：被除数和除数同时乘或除以相同的数（0除外），商不变。2、简便计算运算定律：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56"/>
        <w:gridCol w:w="2831"/>
      </w:tblGrid>
      <w:tr w:rsidR="005359F1" w:rsidRPr="005359F1" w:rsidTr="005359F1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5359F1" w:rsidRPr="005359F1" w:rsidRDefault="005359F1" w:rsidP="005359F1">
            <w:pPr>
              <w:widowControl/>
              <w:wordWrap w:val="0"/>
              <w:jc w:val="center"/>
              <w:rPr>
                <w:rFonts w:ascii="Microsoft YaHei UI" w:eastAsia="Microsoft YaHei UI" w:hAnsi="Microsoft YaHei UI" w:cs="宋体"/>
                <w:color w:val="333333"/>
                <w:spacing w:val="8"/>
                <w:kern w:val="0"/>
                <w:sz w:val="24"/>
                <w:szCs w:val="24"/>
              </w:rPr>
            </w:pPr>
            <w:r w:rsidRPr="005359F1"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3"/>
                <w:szCs w:val="23"/>
              </w:rPr>
              <w:t>运算定律</w:t>
            </w:r>
          </w:p>
        </w:tc>
        <w:tc>
          <w:tcPr>
            <w:tcW w:w="0" w:type="auto"/>
            <w:tcBorders>
              <w:top w:val="single" w:sz="6" w:space="0" w:color="666666"/>
              <w:left w:val="nil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5359F1" w:rsidRPr="005359F1" w:rsidRDefault="005359F1" w:rsidP="005359F1">
            <w:pPr>
              <w:widowControl/>
              <w:wordWrap w:val="0"/>
              <w:jc w:val="center"/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4"/>
                <w:szCs w:val="24"/>
              </w:rPr>
            </w:pPr>
            <w:r w:rsidRPr="005359F1"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3"/>
                <w:szCs w:val="23"/>
              </w:rPr>
              <w:t>用字母表示</w:t>
            </w:r>
          </w:p>
        </w:tc>
      </w:tr>
      <w:tr w:rsidR="005359F1" w:rsidRPr="005359F1" w:rsidTr="005359F1">
        <w:tc>
          <w:tcPr>
            <w:tcW w:w="0" w:type="auto"/>
            <w:tcBorders>
              <w:top w:val="nil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5359F1" w:rsidRPr="005359F1" w:rsidRDefault="005359F1" w:rsidP="005359F1">
            <w:pPr>
              <w:widowControl/>
              <w:wordWrap w:val="0"/>
              <w:jc w:val="center"/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4"/>
                <w:szCs w:val="24"/>
              </w:rPr>
            </w:pPr>
            <w:r w:rsidRPr="005359F1"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3"/>
                <w:szCs w:val="23"/>
              </w:rPr>
              <w:t>加法交换律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5359F1" w:rsidRPr="005359F1" w:rsidRDefault="005359F1" w:rsidP="005359F1">
            <w:pPr>
              <w:widowControl/>
              <w:wordWrap w:val="0"/>
              <w:jc w:val="center"/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4"/>
                <w:szCs w:val="24"/>
              </w:rPr>
            </w:pPr>
            <w:r w:rsidRPr="005359F1"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3"/>
                <w:szCs w:val="23"/>
              </w:rPr>
              <w:t>a＋b=b＋a</w:t>
            </w:r>
          </w:p>
        </w:tc>
      </w:tr>
      <w:tr w:rsidR="005359F1" w:rsidRPr="005359F1" w:rsidTr="005359F1">
        <w:tc>
          <w:tcPr>
            <w:tcW w:w="0" w:type="auto"/>
            <w:tcBorders>
              <w:top w:val="nil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5359F1" w:rsidRPr="005359F1" w:rsidRDefault="005359F1" w:rsidP="005359F1">
            <w:pPr>
              <w:widowControl/>
              <w:wordWrap w:val="0"/>
              <w:jc w:val="center"/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4"/>
                <w:szCs w:val="24"/>
              </w:rPr>
            </w:pPr>
            <w:r w:rsidRPr="005359F1"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3"/>
                <w:szCs w:val="23"/>
              </w:rPr>
              <w:t>加法结合律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5359F1" w:rsidRPr="005359F1" w:rsidRDefault="005359F1" w:rsidP="005359F1">
            <w:pPr>
              <w:widowControl/>
              <w:wordWrap w:val="0"/>
              <w:jc w:val="center"/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4"/>
                <w:szCs w:val="24"/>
              </w:rPr>
            </w:pPr>
            <w:r w:rsidRPr="005359F1"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3"/>
                <w:szCs w:val="23"/>
              </w:rPr>
              <w:t>（a＋b）＋c=a＋(b＋c)</w:t>
            </w:r>
          </w:p>
        </w:tc>
      </w:tr>
      <w:tr w:rsidR="005359F1" w:rsidRPr="005359F1" w:rsidTr="005359F1">
        <w:tc>
          <w:tcPr>
            <w:tcW w:w="0" w:type="auto"/>
            <w:tcBorders>
              <w:top w:val="nil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5359F1" w:rsidRPr="005359F1" w:rsidRDefault="005359F1" w:rsidP="005359F1">
            <w:pPr>
              <w:widowControl/>
              <w:wordWrap w:val="0"/>
              <w:jc w:val="center"/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4"/>
                <w:szCs w:val="24"/>
              </w:rPr>
            </w:pPr>
            <w:r w:rsidRPr="005359F1"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3"/>
                <w:szCs w:val="23"/>
              </w:rPr>
              <w:t>乘法交换律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5359F1" w:rsidRPr="005359F1" w:rsidRDefault="005359F1" w:rsidP="005359F1">
            <w:pPr>
              <w:widowControl/>
              <w:wordWrap w:val="0"/>
              <w:jc w:val="center"/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4"/>
                <w:szCs w:val="24"/>
              </w:rPr>
            </w:pPr>
            <w:r w:rsidRPr="005359F1"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3"/>
                <w:szCs w:val="23"/>
              </w:rPr>
              <w:t>a×b=b×a</w:t>
            </w:r>
          </w:p>
        </w:tc>
      </w:tr>
      <w:tr w:rsidR="005359F1" w:rsidRPr="005359F1" w:rsidTr="005359F1">
        <w:tc>
          <w:tcPr>
            <w:tcW w:w="0" w:type="auto"/>
            <w:tcBorders>
              <w:top w:val="nil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5359F1" w:rsidRPr="005359F1" w:rsidRDefault="005359F1" w:rsidP="005359F1">
            <w:pPr>
              <w:widowControl/>
              <w:wordWrap w:val="0"/>
              <w:jc w:val="center"/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4"/>
                <w:szCs w:val="24"/>
              </w:rPr>
            </w:pPr>
            <w:r w:rsidRPr="005359F1"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3"/>
                <w:szCs w:val="23"/>
              </w:rPr>
              <w:lastRenderedPageBreak/>
              <w:t>乘法结合律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5359F1" w:rsidRPr="005359F1" w:rsidRDefault="005359F1" w:rsidP="005359F1">
            <w:pPr>
              <w:widowControl/>
              <w:wordWrap w:val="0"/>
              <w:jc w:val="center"/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4"/>
                <w:szCs w:val="24"/>
              </w:rPr>
            </w:pPr>
            <w:r w:rsidRPr="005359F1"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3"/>
                <w:szCs w:val="23"/>
              </w:rPr>
              <w:t>（a×b）×c=a×(b×c)</w:t>
            </w:r>
          </w:p>
        </w:tc>
      </w:tr>
      <w:tr w:rsidR="005359F1" w:rsidRPr="005359F1" w:rsidTr="005359F1">
        <w:tc>
          <w:tcPr>
            <w:tcW w:w="0" w:type="auto"/>
            <w:tcBorders>
              <w:top w:val="nil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5359F1" w:rsidRPr="005359F1" w:rsidRDefault="005359F1" w:rsidP="005359F1">
            <w:pPr>
              <w:widowControl/>
              <w:wordWrap w:val="0"/>
              <w:jc w:val="center"/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4"/>
                <w:szCs w:val="24"/>
              </w:rPr>
            </w:pPr>
            <w:r w:rsidRPr="005359F1"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3"/>
                <w:szCs w:val="23"/>
              </w:rPr>
              <w:t>乘法分配律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5359F1" w:rsidRPr="005359F1" w:rsidRDefault="005359F1" w:rsidP="005359F1">
            <w:pPr>
              <w:widowControl/>
              <w:wordWrap w:val="0"/>
              <w:jc w:val="center"/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4"/>
                <w:szCs w:val="24"/>
              </w:rPr>
            </w:pPr>
            <w:r w:rsidRPr="005359F1"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3"/>
                <w:szCs w:val="23"/>
              </w:rPr>
              <w:t>（a＋b）×c=a×c＋b×c</w:t>
            </w:r>
          </w:p>
        </w:tc>
      </w:tr>
      <w:tr w:rsidR="005359F1" w:rsidRPr="005359F1" w:rsidTr="005359F1">
        <w:tc>
          <w:tcPr>
            <w:tcW w:w="0" w:type="auto"/>
            <w:tcBorders>
              <w:top w:val="nil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5359F1" w:rsidRPr="005359F1" w:rsidRDefault="005359F1" w:rsidP="005359F1">
            <w:pPr>
              <w:widowControl/>
              <w:wordWrap w:val="0"/>
              <w:jc w:val="center"/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4"/>
                <w:szCs w:val="24"/>
              </w:rPr>
            </w:pPr>
            <w:r w:rsidRPr="005359F1"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3"/>
                <w:szCs w:val="23"/>
              </w:rPr>
              <w:t>减法运算规律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5359F1" w:rsidRPr="005359F1" w:rsidRDefault="005359F1" w:rsidP="005359F1">
            <w:pPr>
              <w:widowControl/>
              <w:wordWrap w:val="0"/>
              <w:jc w:val="center"/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4"/>
                <w:szCs w:val="24"/>
              </w:rPr>
            </w:pPr>
            <w:r w:rsidRPr="005359F1"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3"/>
                <w:szCs w:val="23"/>
              </w:rPr>
              <w:t>a－b－c=a－（b＋c）</w:t>
            </w:r>
          </w:p>
        </w:tc>
      </w:tr>
      <w:tr w:rsidR="005359F1" w:rsidRPr="005359F1" w:rsidTr="005359F1">
        <w:tc>
          <w:tcPr>
            <w:tcW w:w="0" w:type="auto"/>
            <w:tcBorders>
              <w:top w:val="nil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5359F1" w:rsidRPr="005359F1" w:rsidRDefault="005359F1" w:rsidP="005359F1">
            <w:pPr>
              <w:widowControl/>
              <w:wordWrap w:val="0"/>
              <w:jc w:val="center"/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4"/>
                <w:szCs w:val="24"/>
              </w:rPr>
            </w:pPr>
            <w:r w:rsidRPr="005359F1"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3"/>
                <w:szCs w:val="23"/>
              </w:rPr>
              <w:t>除法运算规律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5359F1" w:rsidRPr="005359F1" w:rsidRDefault="005359F1" w:rsidP="005359F1">
            <w:pPr>
              <w:widowControl/>
              <w:wordWrap w:val="0"/>
              <w:jc w:val="center"/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4"/>
                <w:szCs w:val="24"/>
              </w:rPr>
            </w:pPr>
            <w:r w:rsidRPr="005359F1"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3"/>
                <w:szCs w:val="23"/>
              </w:rPr>
              <w:t>a÷b÷c=a÷（b×c）</w:t>
            </w:r>
          </w:p>
        </w:tc>
      </w:tr>
    </w:tbl>
    <w:p w:rsidR="005359F1" w:rsidRPr="005359F1" w:rsidRDefault="005359F1" w:rsidP="005359F1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5359F1">
        <w:rPr>
          <w:rFonts w:ascii="宋体" w:eastAsia="宋体" w:hAnsi="宋体" w:cs="宋体"/>
          <w:kern w:val="0"/>
          <w:sz w:val="23"/>
          <w:szCs w:val="23"/>
        </w:rPr>
        <w:t> 2、乘、除法的互化。（小技巧：符号是相反的；两个数相乘得“1”。）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41"/>
        <w:gridCol w:w="4549"/>
      </w:tblGrid>
      <w:tr w:rsidR="005359F1" w:rsidRPr="005359F1" w:rsidTr="005359F1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5359F1" w:rsidRPr="005359F1" w:rsidRDefault="005359F1" w:rsidP="005359F1">
            <w:pPr>
              <w:widowControl/>
              <w:wordWrap w:val="0"/>
              <w:jc w:val="center"/>
              <w:rPr>
                <w:rFonts w:ascii="Microsoft YaHei UI" w:eastAsia="Microsoft YaHei UI" w:hAnsi="Microsoft YaHei UI" w:cs="宋体"/>
                <w:color w:val="333333"/>
                <w:spacing w:val="8"/>
                <w:kern w:val="0"/>
                <w:sz w:val="24"/>
                <w:szCs w:val="24"/>
              </w:rPr>
            </w:pPr>
            <w:r w:rsidRPr="005359F1"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3"/>
                <w:szCs w:val="23"/>
              </w:rPr>
              <w:t>（1）A÷0.1=A×10（2）A×0.1=A÷10</w:t>
            </w:r>
          </w:p>
        </w:tc>
        <w:tc>
          <w:tcPr>
            <w:tcW w:w="0" w:type="auto"/>
            <w:tcBorders>
              <w:top w:val="single" w:sz="6" w:space="0" w:color="666666"/>
              <w:left w:val="nil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5359F1" w:rsidRPr="005359F1" w:rsidRDefault="005359F1" w:rsidP="005359F1">
            <w:pPr>
              <w:widowControl/>
              <w:wordWrap w:val="0"/>
              <w:jc w:val="center"/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4"/>
                <w:szCs w:val="24"/>
              </w:rPr>
            </w:pPr>
            <w:r w:rsidRPr="005359F1"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3"/>
                <w:szCs w:val="23"/>
              </w:rPr>
              <w:t>（7）A÷0.01=A×100； （8）A×0.01=A÷100</w:t>
            </w:r>
          </w:p>
        </w:tc>
      </w:tr>
      <w:tr w:rsidR="005359F1" w:rsidRPr="005359F1" w:rsidTr="005359F1">
        <w:tc>
          <w:tcPr>
            <w:tcW w:w="0" w:type="auto"/>
            <w:tcBorders>
              <w:top w:val="nil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5359F1" w:rsidRPr="005359F1" w:rsidRDefault="005359F1" w:rsidP="005359F1">
            <w:pPr>
              <w:widowControl/>
              <w:wordWrap w:val="0"/>
              <w:jc w:val="center"/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4"/>
                <w:szCs w:val="24"/>
              </w:rPr>
            </w:pPr>
            <w:r w:rsidRPr="005359F1"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3"/>
                <w:szCs w:val="23"/>
              </w:rPr>
              <w:t>（3）A÷0.2=A×5（4）A×0.2=A÷5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5359F1" w:rsidRPr="005359F1" w:rsidRDefault="005359F1" w:rsidP="005359F1">
            <w:pPr>
              <w:widowControl/>
              <w:wordWrap w:val="0"/>
              <w:jc w:val="center"/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4"/>
                <w:szCs w:val="24"/>
              </w:rPr>
            </w:pPr>
            <w:r w:rsidRPr="005359F1"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3"/>
                <w:szCs w:val="23"/>
              </w:rPr>
              <w:t>（9）A÷0.25=A×4（10）A×0.25=A÷4</w:t>
            </w:r>
          </w:p>
        </w:tc>
      </w:tr>
      <w:tr w:rsidR="005359F1" w:rsidRPr="005359F1" w:rsidTr="005359F1">
        <w:tc>
          <w:tcPr>
            <w:tcW w:w="0" w:type="auto"/>
            <w:tcBorders>
              <w:top w:val="nil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5359F1" w:rsidRPr="005359F1" w:rsidRDefault="005359F1" w:rsidP="005359F1">
            <w:pPr>
              <w:widowControl/>
              <w:wordWrap w:val="0"/>
              <w:jc w:val="center"/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4"/>
                <w:szCs w:val="24"/>
              </w:rPr>
            </w:pPr>
            <w:r w:rsidRPr="005359F1"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3"/>
                <w:szCs w:val="23"/>
              </w:rPr>
              <w:t>（5）A÷0.5=A×2（6）A×0.5=A÷2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5359F1" w:rsidRPr="005359F1" w:rsidRDefault="005359F1" w:rsidP="005359F1">
            <w:pPr>
              <w:widowControl/>
              <w:wordWrap w:val="0"/>
              <w:jc w:val="center"/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4"/>
                <w:szCs w:val="24"/>
              </w:rPr>
            </w:pPr>
            <w:r w:rsidRPr="005359F1"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3"/>
                <w:szCs w:val="23"/>
              </w:rPr>
              <w:t>（11）A÷0.125=A×8（12）A×0.125=A÷8</w:t>
            </w:r>
          </w:p>
        </w:tc>
      </w:tr>
    </w:tbl>
    <w:p w:rsidR="005359F1" w:rsidRPr="005359F1" w:rsidRDefault="005359F1" w:rsidP="005359F1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5359F1">
        <w:rPr>
          <w:rFonts w:ascii="宋体" w:eastAsia="宋体" w:hAnsi="宋体" w:cs="宋体"/>
          <w:kern w:val="0"/>
          <w:sz w:val="23"/>
          <w:szCs w:val="23"/>
        </w:rPr>
        <w:t>3、求近似数的方法。（1）四舍五入法。　（2）进一法。　（3）去尾法。4、积与因数、商与被除数的大小比较： 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08"/>
        <w:gridCol w:w="3482"/>
      </w:tblGrid>
      <w:tr w:rsidR="005359F1" w:rsidRPr="005359F1" w:rsidTr="005359F1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5359F1" w:rsidRPr="005359F1" w:rsidRDefault="005359F1" w:rsidP="005359F1">
            <w:pPr>
              <w:widowControl/>
              <w:wordWrap w:val="0"/>
              <w:jc w:val="center"/>
              <w:rPr>
                <w:rFonts w:ascii="Microsoft YaHei UI" w:eastAsia="Microsoft YaHei UI" w:hAnsi="Microsoft YaHei UI" w:cs="宋体"/>
                <w:color w:val="333333"/>
                <w:spacing w:val="8"/>
                <w:kern w:val="0"/>
                <w:sz w:val="24"/>
                <w:szCs w:val="24"/>
              </w:rPr>
            </w:pPr>
            <w:r w:rsidRPr="005359F1"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3"/>
                <w:szCs w:val="23"/>
              </w:rPr>
              <w:t>第2个因数&gt;1,积&gt;第1个因数；第2个因数=1,积=第1个因数；第2个因数&lt;1,积&lt;第1个因数。</w:t>
            </w:r>
          </w:p>
        </w:tc>
        <w:tc>
          <w:tcPr>
            <w:tcW w:w="0" w:type="auto"/>
            <w:tcBorders>
              <w:top w:val="single" w:sz="6" w:space="0" w:color="666666"/>
              <w:left w:val="nil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5359F1" w:rsidRPr="005359F1" w:rsidRDefault="005359F1" w:rsidP="005359F1">
            <w:pPr>
              <w:widowControl/>
              <w:wordWrap w:val="0"/>
              <w:jc w:val="center"/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4"/>
                <w:szCs w:val="24"/>
              </w:rPr>
            </w:pPr>
            <w:r w:rsidRPr="005359F1"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3"/>
                <w:szCs w:val="23"/>
              </w:rPr>
              <w:t>除数&gt;1，商&lt;被除数；除数=1，商=被除数；除数&lt;1，商&gt;被除数；</w:t>
            </w:r>
          </w:p>
        </w:tc>
      </w:tr>
    </w:tbl>
    <w:p w:rsidR="005359F1" w:rsidRPr="005359F1" w:rsidRDefault="005359F1" w:rsidP="005359F1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5359F1">
        <w:rPr>
          <w:rFonts w:ascii="宋体" w:eastAsia="宋体" w:hAnsi="宋体" w:cs="宋体"/>
          <w:kern w:val="0"/>
          <w:sz w:val="24"/>
          <w:szCs w:val="24"/>
        </w:rPr>
        <w:br/>
      </w:r>
      <w:r w:rsidRPr="005359F1">
        <w:rPr>
          <w:rFonts w:ascii="宋体" w:eastAsia="宋体" w:hAnsi="宋体" w:cs="宋体"/>
          <w:kern w:val="0"/>
          <w:sz w:val="23"/>
          <w:szCs w:val="23"/>
        </w:rPr>
        <w:t>（三）式与方程用字母表示数1、在一个含有字母的式子里，数字和字母、字母和字母相乘时，中间的乘号可以记作“·”，也可以省略不写。在省略数字与字母之间的乘号时，要把数字写在字母的前面。2、2a与a</w:t>
      </w:r>
      <w:r w:rsidRPr="005359F1">
        <w:rPr>
          <w:rFonts w:ascii="宋体" w:eastAsia="宋体" w:hAnsi="宋体" w:cs="宋体"/>
          <w:kern w:val="0"/>
          <w:sz w:val="23"/>
          <w:szCs w:val="23"/>
          <w:vertAlign w:val="superscript"/>
        </w:rPr>
        <w:t>2</w:t>
      </w:r>
      <w:r w:rsidRPr="005359F1">
        <w:rPr>
          <w:rFonts w:ascii="宋体" w:eastAsia="宋体" w:hAnsi="宋体" w:cs="宋体"/>
          <w:kern w:val="0"/>
          <w:sz w:val="23"/>
          <w:szCs w:val="23"/>
        </w:rPr>
        <w:t>意义不同：2a表示两个a相加，a</w:t>
      </w:r>
      <w:r w:rsidRPr="005359F1">
        <w:rPr>
          <w:rFonts w:ascii="宋体" w:eastAsia="宋体" w:hAnsi="宋体" w:cs="宋体"/>
          <w:kern w:val="0"/>
          <w:sz w:val="23"/>
          <w:szCs w:val="23"/>
          <w:vertAlign w:val="superscript"/>
        </w:rPr>
        <w:t>2</w:t>
      </w:r>
      <w:r w:rsidRPr="005359F1">
        <w:rPr>
          <w:rFonts w:ascii="宋体" w:eastAsia="宋体" w:hAnsi="宋体" w:cs="宋体"/>
          <w:kern w:val="0"/>
          <w:sz w:val="23"/>
          <w:szCs w:val="23"/>
        </w:rPr>
        <w:t>表示两个a相乘。即：2a=a＋a，a</w:t>
      </w:r>
      <w:r w:rsidRPr="005359F1">
        <w:rPr>
          <w:rFonts w:ascii="宋体" w:eastAsia="宋体" w:hAnsi="宋体" w:cs="宋体"/>
          <w:kern w:val="0"/>
          <w:sz w:val="23"/>
          <w:szCs w:val="23"/>
          <w:vertAlign w:val="superscript"/>
        </w:rPr>
        <w:t>2</w:t>
      </w:r>
      <w:r w:rsidRPr="005359F1">
        <w:rPr>
          <w:rFonts w:ascii="宋体" w:eastAsia="宋体" w:hAnsi="宋体" w:cs="宋体"/>
          <w:kern w:val="0"/>
          <w:sz w:val="23"/>
          <w:szCs w:val="23"/>
        </w:rPr>
        <w:t>= a×a。3、用字母表示数：（1）用字母表示任意数：如X=4　 a=6（2）用字母表示常见的数量关系：如s=vt（3）用字母表示运算定律：如a＋b=b＋a（4）用字母表示计算公式：S=ah方程与等式1、含有未知数的等式叫做方程。2、使方程左右两边相等的未知数的值，叫做方程的解。3、求方程的解的过程，叫做解方程。4、方程和等式的联系与区别：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03"/>
        <w:gridCol w:w="1631"/>
        <w:gridCol w:w="2485"/>
      </w:tblGrid>
      <w:tr w:rsidR="005359F1" w:rsidRPr="005359F1" w:rsidTr="005359F1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5359F1" w:rsidRPr="005359F1" w:rsidRDefault="005359F1" w:rsidP="005359F1">
            <w:pPr>
              <w:widowControl/>
              <w:wordWrap w:val="0"/>
              <w:jc w:val="left"/>
              <w:rPr>
                <w:rFonts w:ascii="Microsoft YaHei UI" w:eastAsia="Microsoft YaHei UI" w:hAnsi="Microsoft YaHei UI" w:cs="宋体"/>
                <w:color w:val="333333"/>
                <w:spacing w:val="8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666666"/>
              <w:left w:val="nil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5359F1" w:rsidRPr="005359F1" w:rsidRDefault="005359F1" w:rsidP="005359F1">
            <w:pPr>
              <w:widowControl/>
              <w:wordWrap w:val="0"/>
              <w:jc w:val="center"/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4"/>
                <w:szCs w:val="24"/>
              </w:rPr>
            </w:pPr>
            <w:r w:rsidRPr="005359F1"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3"/>
                <w:szCs w:val="23"/>
              </w:rPr>
              <w:t>方 程</w:t>
            </w:r>
          </w:p>
        </w:tc>
        <w:tc>
          <w:tcPr>
            <w:tcW w:w="0" w:type="auto"/>
            <w:tcBorders>
              <w:top w:val="single" w:sz="6" w:space="0" w:color="666666"/>
              <w:left w:val="nil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5359F1" w:rsidRPr="005359F1" w:rsidRDefault="005359F1" w:rsidP="005359F1">
            <w:pPr>
              <w:widowControl/>
              <w:wordWrap w:val="0"/>
              <w:jc w:val="center"/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4"/>
                <w:szCs w:val="24"/>
              </w:rPr>
            </w:pPr>
            <w:r w:rsidRPr="005359F1"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3"/>
                <w:szCs w:val="23"/>
              </w:rPr>
              <w:t>等 式</w:t>
            </w:r>
          </w:p>
        </w:tc>
      </w:tr>
      <w:tr w:rsidR="005359F1" w:rsidRPr="005359F1" w:rsidTr="005359F1">
        <w:tc>
          <w:tcPr>
            <w:tcW w:w="0" w:type="auto"/>
            <w:tcBorders>
              <w:top w:val="nil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5359F1" w:rsidRPr="005359F1" w:rsidRDefault="005359F1" w:rsidP="005359F1">
            <w:pPr>
              <w:widowControl/>
              <w:wordWrap w:val="0"/>
              <w:jc w:val="center"/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4"/>
                <w:szCs w:val="24"/>
              </w:rPr>
            </w:pPr>
            <w:r w:rsidRPr="005359F1"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3"/>
                <w:szCs w:val="23"/>
              </w:rPr>
              <w:lastRenderedPageBreak/>
              <w:t>联 系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5359F1" w:rsidRPr="005359F1" w:rsidRDefault="005359F1" w:rsidP="005359F1">
            <w:pPr>
              <w:widowControl/>
              <w:wordWrap w:val="0"/>
              <w:jc w:val="center"/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4"/>
                <w:szCs w:val="24"/>
              </w:rPr>
            </w:pPr>
            <w:r w:rsidRPr="005359F1"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3"/>
                <w:szCs w:val="23"/>
              </w:rPr>
              <w:t>方程一定是等式，等式不一定是方程</w:t>
            </w:r>
          </w:p>
        </w:tc>
      </w:tr>
      <w:tr w:rsidR="005359F1" w:rsidRPr="005359F1" w:rsidTr="005359F1">
        <w:tc>
          <w:tcPr>
            <w:tcW w:w="0" w:type="auto"/>
            <w:tcBorders>
              <w:top w:val="nil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5359F1" w:rsidRPr="005359F1" w:rsidRDefault="005359F1" w:rsidP="005359F1">
            <w:pPr>
              <w:widowControl/>
              <w:wordWrap w:val="0"/>
              <w:jc w:val="center"/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4"/>
                <w:szCs w:val="24"/>
              </w:rPr>
            </w:pPr>
            <w:r w:rsidRPr="005359F1"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3"/>
                <w:szCs w:val="23"/>
              </w:rPr>
              <w:t>区 别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5359F1" w:rsidRPr="005359F1" w:rsidRDefault="005359F1" w:rsidP="005359F1">
            <w:pPr>
              <w:widowControl/>
              <w:wordWrap w:val="0"/>
              <w:jc w:val="center"/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4"/>
                <w:szCs w:val="24"/>
              </w:rPr>
            </w:pPr>
            <w:r w:rsidRPr="005359F1"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3"/>
                <w:szCs w:val="23"/>
              </w:rPr>
              <w:t>含有未知数</w:t>
            </w:r>
          </w:p>
        </w:tc>
        <w:tc>
          <w:tcPr>
            <w:tcW w:w="0" w:type="auto"/>
            <w:tcBorders>
              <w:top w:val="single" w:sz="6" w:space="0" w:color="666666"/>
              <w:left w:val="nil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5359F1" w:rsidRPr="005359F1" w:rsidRDefault="005359F1" w:rsidP="005359F1">
            <w:pPr>
              <w:widowControl/>
              <w:wordWrap w:val="0"/>
              <w:jc w:val="center"/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4"/>
                <w:szCs w:val="24"/>
              </w:rPr>
            </w:pPr>
            <w:r w:rsidRPr="005359F1"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3"/>
                <w:szCs w:val="23"/>
              </w:rPr>
              <w:t>不一定含有未知数</w:t>
            </w:r>
          </w:p>
        </w:tc>
      </w:tr>
    </w:tbl>
    <w:p w:rsidR="005359F1" w:rsidRPr="005359F1" w:rsidRDefault="005359F1" w:rsidP="005359F1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5359F1">
        <w:rPr>
          <w:rFonts w:ascii="宋体" w:eastAsia="宋体" w:hAnsi="宋体" w:cs="宋体"/>
          <w:kern w:val="0"/>
          <w:sz w:val="23"/>
          <w:szCs w:val="23"/>
        </w:rPr>
        <w:t>5、等式的基本性质（一）等式两边同时加上（或减去）一个相同的数，所得结果仍然是等式。6、等式的基本性质（二）等式两边同时乘（或除以）一个不等于零的数，所得结果仍然是等式。7、列方程解应用题的一般步骤：（1）弄清题意，找出未知数并用X表示。（2）找出应用题中数量间的相等关系，并列出方程。（3）求出方程的解。（4）检验或验算，写出答案。 （四）正比例与反比例比和比例1、比和比例的联系与区别： </w:t>
      </w:r>
      <w:r w:rsidRPr="005359F1">
        <w:rPr>
          <w:rFonts w:ascii="宋体" w:eastAsia="宋体" w:hAnsi="宋体" w:cs="宋体"/>
          <w:kern w:val="0"/>
          <w:sz w:val="24"/>
          <w:szCs w:val="24"/>
        </w:rPr>
        <w:br/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75"/>
        <w:gridCol w:w="1002"/>
        <w:gridCol w:w="1075"/>
        <w:gridCol w:w="5138"/>
      </w:tblGrid>
      <w:tr w:rsidR="005359F1" w:rsidRPr="005359F1" w:rsidTr="005359F1">
        <w:tc>
          <w:tcPr>
            <w:tcW w:w="0" w:type="auto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5359F1" w:rsidRPr="005359F1" w:rsidRDefault="005359F1" w:rsidP="005359F1">
            <w:pPr>
              <w:widowControl/>
              <w:wordWrap w:val="0"/>
              <w:jc w:val="center"/>
              <w:rPr>
                <w:rFonts w:ascii="Microsoft YaHei UI" w:eastAsia="Microsoft YaHei UI" w:hAnsi="Microsoft YaHei UI" w:cs="宋体"/>
                <w:color w:val="333333"/>
                <w:spacing w:val="8"/>
                <w:kern w:val="0"/>
                <w:sz w:val="24"/>
                <w:szCs w:val="24"/>
              </w:rPr>
            </w:pPr>
            <w:r w:rsidRPr="005359F1"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3"/>
                <w:szCs w:val="23"/>
              </w:rPr>
              <w:t>比与比例的区别</w:t>
            </w:r>
          </w:p>
        </w:tc>
        <w:tc>
          <w:tcPr>
            <w:tcW w:w="0" w:type="auto"/>
            <w:vMerge w:val="restart"/>
            <w:tcBorders>
              <w:top w:val="single" w:sz="6" w:space="0" w:color="DDDDDD"/>
              <w:left w:val="nil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5359F1" w:rsidRPr="005359F1" w:rsidRDefault="005359F1" w:rsidP="005359F1">
            <w:pPr>
              <w:widowControl/>
              <w:wordWrap w:val="0"/>
              <w:jc w:val="center"/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4"/>
                <w:szCs w:val="24"/>
              </w:rPr>
            </w:pPr>
            <w:r w:rsidRPr="005359F1"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3"/>
                <w:szCs w:val="23"/>
              </w:rPr>
              <w:t>1、意义不同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5359F1" w:rsidRPr="005359F1" w:rsidRDefault="005359F1" w:rsidP="005359F1">
            <w:pPr>
              <w:widowControl/>
              <w:wordWrap w:val="0"/>
              <w:jc w:val="center"/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4"/>
                <w:szCs w:val="24"/>
              </w:rPr>
            </w:pPr>
            <w:r w:rsidRPr="005359F1"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3"/>
                <w:szCs w:val="23"/>
              </w:rPr>
              <w:t>比的意义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5359F1" w:rsidRPr="005359F1" w:rsidRDefault="005359F1" w:rsidP="005359F1">
            <w:pPr>
              <w:widowControl/>
              <w:wordWrap w:val="0"/>
              <w:jc w:val="center"/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4"/>
                <w:szCs w:val="24"/>
              </w:rPr>
            </w:pPr>
            <w:r w:rsidRPr="005359F1"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3"/>
                <w:szCs w:val="23"/>
              </w:rPr>
              <w:t>两个数相除又叫做两个数的比。</w:t>
            </w:r>
          </w:p>
        </w:tc>
      </w:tr>
      <w:tr w:rsidR="005359F1" w:rsidRPr="005359F1" w:rsidTr="005359F1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:rsidR="005359F1" w:rsidRPr="005359F1" w:rsidRDefault="005359F1" w:rsidP="005359F1">
            <w:pPr>
              <w:widowControl/>
              <w:jc w:val="center"/>
              <w:rPr>
                <w:rFonts w:ascii="Microsoft YaHei UI" w:eastAsia="Microsoft YaHei UI" w:hAnsi="Microsoft YaHei UI" w:cs="宋体"/>
                <w:color w:val="333333"/>
                <w:spacing w:val="8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6" w:space="0" w:color="DDDDDD"/>
              <w:left w:val="nil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:rsidR="005359F1" w:rsidRPr="005359F1" w:rsidRDefault="005359F1" w:rsidP="005359F1">
            <w:pPr>
              <w:widowControl/>
              <w:jc w:val="center"/>
              <w:rPr>
                <w:rFonts w:ascii="Microsoft YaHei UI" w:eastAsia="Microsoft YaHei UI" w:hAnsi="Microsoft YaHei UI" w:cs="宋体"/>
                <w:color w:val="333333"/>
                <w:spacing w:val="8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5359F1" w:rsidRPr="005359F1" w:rsidRDefault="005359F1" w:rsidP="005359F1">
            <w:pPr>
              <w:widowControl/>
              <w:wordWrap w:val="0"/>
              <w:jc w:val="center"/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4"/>
                <w:szCs w:val="24"/>
              </w:rPr>
            </w:pPr>
            <w:r w:rsidRPr="005359F1"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3"/>
                <w:szCs w:val="23"/>
              </w:rPr>
              <w:t>比例的意义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5359F1" w:rsidRPr="005359F1" w:rsidRDefault="005359F1" w:rsidP="005359F1">
            <w:pPr>
              <w:widowControl/>
              <w:wordWrap w:val="0"/>
              <w:jc w:val="center"/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4"/>
                <w:szCs w:val="24"/>
              </w:rPr>
            </w:pPr>
            <w:r w:rsidRPr="005359F1"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3"/>
                <w:szCs w:val="23"/>
              </w:rPr>
              <w:t>表示两个比相等的式子叫做比例。</w:t>
            </w:r>
          </w:p>
        </w:tc>
      </w:tr>
      <w:tr w:rsidR="005359F1" w:rsidRPr="005359F1" w:rsidTr="005359F1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:rsidR="005359F1" w:rsidRPr="005359F1" w:rsidRDefault="005359F1" w:rsidP="005359F1">
            <w:pPr>
              <w:widowControl/>
              <w:jc w:val="center"/>
              <w:rPr>
                <w:rFonts w:ascii="Microsoft YaHei UI" w:eastAsia="Microsoft YaHei UI" w:hAnsi="Microsoft YaHei UI" w:cs="宋体"/>
                <w:color w:val="333333"/>
                <w:spacing w:val="8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5359F1" w:rsidRPr="005359F1" w:rsidRDefault="005359F1" w:rsidP="005359F1">
            <w:pPr>
              <w:widowControl/>
              <w:wordWrap w:val="0"/>
              <w:jc w:val="center"/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4"/>
                <w:szCs w:val="24"/>
              </w:rPr>
            </w:pPr>
            <w:r w:rsidRPr="005359F1"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3"/>
                <w:szCs w:val="23"/>
              </w:rPr>
              <w:t>2、名称不同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5359F1" w:rsidRPr="005359F1" w:rsidRDefault="005359F1" w:rsidP="005359F1">
            <w:pPr>
              <w:widowControl/>
              <w:wordWrap w:val="0"/>
              <w:jc w:val="center"/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4"/>
                <w:szCs w:val="24"/>
              </w:rPr>
            </w:pPr>
            <w:r w:rsidRPr="005359F1"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3"/>
                <w:szCs w:val="23"/>
              </w:rPr>
              <w:t>比的名称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5359F1" w:rsidRPr="005359F1" w:rsidRDefault="005359F1" w:rsidP="005359F1">
            <w:pPr>
              <w:widowControl/>
              <w:wordWrap w:val="0"/>
              <w:jc w:val="center"/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4"/>
                <w:szCs w:val="24"/>
              </w:rPr>
            </w:pPr>
            <w:r w:rsidRPr="005359F1"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3"/>
                <w:szCs w:val="23"/>
              </w:rPr>
              <w:t>两点读作比，比号前面的数叫做比的前项，比号后面的数叫做比的后项。</w:t>
            </w:r>
          </w:p>
        </w:tc>
      </w:tr>
      <w:tr w:rsidR="005359F1" w:rsidRPr="005359F1" w:rsidTr="005359F1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:rsidR="005359F1" w:rsidRPr="005359F1" w:rsidRDefault="005359F1" w:rsidP="005359F1">
            <w:pPr>
              <w:widowControl/>
              <w:jc w:val="center"/>
              <w:rPr>
                <w:rFonts w:ascii="Microsoft YaHei UI" w:eastAsia="Microsoft YaHei UI" w:hAnsi="Microsoft YaHei UI" w:cs="宋体"/>
                <w:color w:val="333333"/>
                <w:spacing w:val="8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:rsidR="005359F1" w:rsidRPr="005359F1" w:rsidRDefault="005359F1" w:rsidP="005359F1">
            <w:pPr>
              <w:widowControl/>
              <w:jc w:val="center"/>
              <w:rPr>
                <w:rFonts w:ascii="Microsoft YaHei UI" w:eastAsia="Microsoft YaHei UI" w:hAnsi="Microsoft YaHei UI" w:cs="宋体"/>
                <w:color w:val="333333"/>
                <w:spacing w:val="8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5359F1" w:rsidRPr="005359F1" w:rsidRDefault="005359F1" w:rsidP="005359F1">
            <w:pPr>
              <w:widowControl/>
              <w:wordWrap w:val="0"/>
              <w:jc w:val="center"/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4"/>
                <w:szCs w:val="24"/>
              </w:rPr>
            </w:pPr>
            <w:r w:rsidRPr="005359F1"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3"/>
                <w:szCs w:val="23"/>
              </w:rPr>
              <w:t>比例的名称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5359F1" w:rsidRPr="005359F1" w:rsidRDefault="005359F1" w:rsidP="005359F1">
            <w:pPr>
              <w:widowControl/>
              <w:wordWrap w:val="0"/>
              <w:jc w:val="center"/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4"/>
                <w:szCs w:val="24"/>
              </w:rPr>
            </w:pPr>
            <w:r w:rsidRPr="005359F1"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3"/>
                <w:szCs w:val="23"/>
              </w:rPr>
              <w:t>组成比例的四个数叫做比例的项，两端的两项叫做比例的的外项，中间的两项叫做比例的内项。</w:t>
            </w:r>
          </w:p>
        </w:tc>
      </w:tr>
      <w:tr w:rsidR="005359F1" w:rsidRPr="005359F1" w:rsidTr="005359F1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:rsidR="005359F1" w:rsidRPr="005359F1" w:rsidRDefault="005359F1" w:rsidP="005359F1">
            <w:pPr>
              <w:widowControl/>
              <w:jc w:val="center"/>
              <w:rPr>
                <w:rFonts w:ascii="Microsoft YaHei UI" w:eastAsia="Microsoft YaHei UI" w:hAnsi="Microsoft YaHei UI" w:cs="宋体"/>
                <w:color w:val="333333"/>
                <w:spacing w:val="8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5359F1" w:rsidRPr="005359F1" w:rsidRDefault="005359F1" w:rsidP="005359F1">
            <w:pPr>
              <w:widowControl/>
              <w:wordWrap w:val="0"/>
              <w:jc w:val="center"/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4"/>
                <w:szCs w:val="24"/>
              </w:rPr>
            </w:pPr>
            <w:r w:rsidRPr="005359F1"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3"/>
                <w:szCs w:val="23"/>
              </w:rPr>
              <w:t>3、性质不同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5359F1" w:rsidRPr="005359F1" w:rsidRDefault="005359F1" w:rsidP="005359F1">
            <w:pPr>
              <w:widowControl/>
              <w:wordWrap w:val="0"/>
              <w:jc w:val="center"/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4"/>
                <w:szCs w:val="24"/>
              </w:rPr>
            </w:pPr>
            <w:r w:rsidRPr="005359F1"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3"/>
                <w:szCs w:val="23"/>
              </w:rPr>
              <w:t>比的性质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5359F1" w:rsidRPr="005359F1" w:rsidRDefault="005359F1" w:rsidP="005359F1">
            <w:pPr>
              <w:widowControl/>
              <w:wordWrap w:val="0"/>
              <w:jc w:val="center"/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4"/>
                <w:szCs w:val="24"/>
              </w:rPr>
            </w:pPr>
            <w:r w:rsidRPr="005359F1"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3"/>
                <w:szCs w:val="23"/>
              </w:rPr>
              <w:t>比 的前项和后项同时乘或者除以相同的数（0除外），比值不变。</w:t>
            </w:r>
          </w:p>
        </w:tc>
      </w:tr>
      <w:tr w:rsidR="005359F1" w:rsidRPr="005359F1" w:rsidTr="005359F1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:rsidR="005359F1" w:rsidRPr="005359F1" w:rsidRDefault="005359F1" w:rsidP="005359F1">
            <w:pPr>
              <w:widowControl/>
              <w:jc w:val="center"/>
              <w:rPr>
                <w:rFonts w:ascii="Microsoft YaHei UI" w:eastAsia="Microsoft YaHei UI" w:hAnsi="Microsoft YaHei UI" w:cs="宋体"/>
                <w:color w:val="333333"/>
                <w:spacing w:val="8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:rsidR="005359F1" w:rsidRPr="005359F1" w:rsidRDefault="005359F1" w:rsidP="005359F1">
            <w:pPr>
              <w:widowControl/>
              <w:jc w:val="center"/>
              <w:rPr>
                <w:rFonts w:ascii="Microsoft YaHei UI" w:eastAsia="Microsoft YaHei UI" w:hAnsi="Microsoft YaHei UI" w:cs="宋体"/>
                <w:color w:val="333333"/>
                <w:spacing w:val="8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5359F1" w:rsidRPr="005359F1" w:rsidRDefault="005359F1" w:rsidP="005359F1">
            <w:pPr>
              <w:widowControl/>
              <w:wordWrap w:val="0"/>
              <w:jc w:val="center"/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4"/>
                <w:szCs w:val="24"/>
              </w:rPr>
            </w:pPr>
            <w:r w:rsidRPr="005359F1"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3"/>
                <w:szCs w:val="23"/>
              </w:rPr>
              <w:t>比例的性质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5359F1" w:rsidRPr="005359F1" w:rsidRDefault="005359F1" w:rsidP="005359F1">
            <w:pPr>
              <w:widowControl/>
              <w:wordWrap w:val="0"/>
              <w:jc w:val="center"/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4"/>
                <w:szCs w:val="24"/>
              </w:rPr>
            </w:pPr>
            <w:r w:rsidRPr="005359F1"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3"/>
                <w:szCs w:val="23"/>
              </w:rPr>
              <w:t>在比例里，两个外项的积等于两个内项的积。</w:t>
            </w:r>
          </w:p>
        </w:tc>
      </w:tr>
      <w:tr w:rsidR="005359F1" w:rsidRPr="005359F1" w:rsidTr="005359F1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:rsidR="005359F1" w:rsidRPr="005359F1" w:rsidRDefault="005359F1" w:rsidP="005359F1">
            <w:pPr>
              <w:widowControl/>
              <w:jc w:val="center"/>
              <w:rPr>
                <w:rFonts w:ascii="Microsoft YaHei UI" w:eastAsia="Microsoft YaHei UI" w:hAnsi="Microsoft YaHei UI" w:cs="宋体"/>
                <w:color w:val="333333"/>
                <w:spacing w:val="8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5359F1" w:rsidRPr="005359F1" w:rsidRDefault="005359F1" w:rsidP="005359F1">
            <w:pPr>
              <w:widowControl/>
              <w:wordWrap w:val="0"/>
              <w:jc w:val="center"/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4"/>
                <w:szCs w:val="24"/>
              </w:rPr>
            </w:pPr>
            <w:r w:rsidRPr="005359F1"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3"/>
                <w:szCs w:val="23"/>
              </w:rPr>
              <w:t>4、应用不同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5359F1" w:rsidRPr="005359F1" w:rsidRDefault="005359F1" w:rsidP="005359F1">
            <w:pPr>
              <w:widowControl/>
              <w:wordWrap w:val="0"/>
              <w:jc w:val="center"/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4"/>
                <w:szCs w:val="24"/>
              </w:rPr>
            </w:pPr>
            <w:r w:rsidRPr="005359F1"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3"/>
                <w:szCs w:val="23"/>
              </w:rPr>
              <w:t>应用比的意义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5359F1" w:rsidRPr="005359F1" w:rsidRDefault="005359F1" w:rsidP="005359F1">
            <w:pPr>
              <w:widowControl/>
              <w:wordWrap w:val="0"/>
              <w:jc w:val="center"/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4"/>
                <w:szCs w:val="24"/>
              </w:rPr>
            </w:pPr>
            <w:r w:rsidRPr="005359F1"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3"/>
                <w:szCs w:val="23"/>
              </w:rPr>
              <w:t>求比值。</w:t>
            </w:r>
          </w:p>
        </w:tc>
      </w:tr>
      <w:tr w:rsidR="005359F1" w:rsidRPr="005359F1" w:rsidTr="005359F1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:rsidR="005359F1" w:rsidRPr="005359F1" w:rsidRDefault="005359F1" w:rsidP="005359F1">
            <w:pPr>
              <w:widowControl/>
              <w:jc w:val="center"/>
              <w:rPr>
                <w:rFonts w:ascii="Microsoft YaHei UI" w:eastAsia="Microsoft YaHei UI" w:hAnsi="Microsoft YaHei UI" w:cs="宋体"/>
                <w:color w:val="333333"/>
                <w:spacing w:val="8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:rsidR="005359F1" w:rsidRPr="005359F1" w:rsidRDefault="005359F1" w:rsidP="005359F1">
            <w:pPr>
              <w:widowControl/>
              <w:jc w:val="center"/>
              <w:rPr>
                <w:rFonts w:ascii="Microsoft YaHei UI" w:eastAsia="Microsoft YaHei UI" w:hAnsi="Microsoft YaHei UI" w:cs="宋体"/>
                <w:color w:val="333333"/>
                <w:spacing w:val="8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5359F1" w:rsidRPr="005359F1" w:rsidRDefault="005359F1" w:rsidP="005359F1">
            <w:pPr>
              <w:widowControl/>
              <w:wordWrap w:val="0"/>
              <w:jc w:val="center"/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4"/>
                <w:szCs w:val="24"/>
              </w:rPr>
            </w:pPr>
            <w:r w:rsidRPr="005359F1"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3"/>
                <w:szCs w:val="23"/>
              </w:rPr>
              <w:t>应用比的性质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5359F1" w:rsidRPr="005359F1" w:rsidRDefault="005359F1" w:rsidP="005359F1">
            <w:pPr>
              <w:widowControl/>
              <w:wordWrap w:val="0"/>
              <w:jc w:val="center"/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4"/>
                <w:szCs w:val="24"/>
              </w:rPr>
            </w:pPr>
            <w:r w:rsidRPr="005359F1"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3"/>
                <w:szCs w:val="23"/>
              </w:rPr>
              <w:t>化简比。</w:t>
            </w:r>
          </w:p>
        </w:tc>
      </w:tr>
      <w:tr w:rsidR="005359F1" w:rsidRPr="005359F1" w:rsidTr="005359F1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:rsidR="005359F1" w:rsidRPr="005359F1" w:rsidRDefault="005359F1" w:rsidP="005359F1">
            <w:pPr>
              <w:widowControl/>
              <w:jc w:val="center"/>
              <w:rPr>
                <w:rFonts w:ascii="Microsoft YaHei UI" w:eastAsia="Microsoft YaHei UI" w:hAnsi="Microsoft YaHei UI" w:cs="宋体"/>
                <w:color w:val="333333"/>
                <w:spacing w:val="8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:rsidR="005359F1" w:rsidRPr="005359F1" w:rsidRDefault="005359F1" w:rsidP="005359F1">
            <w:pPr>
              <w:widowControl/>
              <w:jc w:val="center"/>
              <w:rPr>
                <w:rFonts w:ascii="Microsoft YaHei UI" w:eastAsia="Microsoft YaHei UI" w:hAnsi="Microsoft YaHei UI" w:cs="宋体"/>
                <w:color w:val="333333"/>
                <w:spacing w:val="8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5359F1" w:rsidRPr="005359F1" w:rsidRDefault="005359F1" w:rsidP="005359F1">
            <w:pPr>
              <w:widowControl/>
              <w:wordWrap w:val="0"/>
              <w:jc w:val="center"/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4"/>
                <w:szCs w:val="24"/>
              </w:rPr>
            </w:pPr>
            <w:r w:rsidRPr="005359F1"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3"/>
                <w:szCs w:val="23"/>
              </w:rPr>
              <w:t>应用比例的意义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5359F1" w:rsidRPr="005359F1" w:rsidRDefault="005359F1" w:rsidP="005359F1">
            <w:pPr>
              <w:widowControl/>
              <w:wordWrap w:val="0"/>
              <w:jc w:val="center"/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4"/>
                <w:szCs w:val="24"/>
              </w:rPr>
            </w:pPr>
            <w:r w:rsidRPr="005359F1"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3"/>
                <w:szCs w:val="23"/>
              </w:rPr>
              <w:t>判断两个不能否组成比例。</w:t>
            </w:r>
          </w:p>
        </w:tc>
      </w:tr>
      <w:tr w:rsidR="005359F1" w:rsidRPr="005359F1" w:rsidTr="005359F1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:rsidR="005359F1" w:rsidRPr="005359F1" w:rsidRDefault="005359F1" w:rsidP="005359F1">
            <w:pPr>
              <w:widowControl/>
              <w:jc w:val="center"/>
              <w:rPr>
                <w:rFonts w:ascii="Microsoft YaHei UI" w:eastAsia="Microsoft YaHei UI" w:hAnsi="Microsoft YaHei UI" w:cs="宋体"/>
                <w:color w:val="333333"/>
                <w:spacing w:val="8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:rsidR="005359F1" w:rsidRPr="005359F1" w:rsidRDefault="005359F1" w:rsidP="005359F1">
            <w:pPr>
              <w:widowControl/>
              <w:jc w:val="center"/>
              <w:rPr>
                <w:rFonts w:ascii="Microsoft YaHei UI" w:eastAsia="Microsoft YaHei UI" w:hAnsi="Microsoft YaHei UI" w:cs="宋体"/>
                <w:color w:val="333333"/>
                <w:spacing w:val="8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5359F1" w:rsidRPr="005359F1" w:rsidRDefault="005359F1" w:rsidP="005359F1">
            <w:pPr>
              <w:widowControl/>
              <w:wordWrap w:val="0"/>
              <w:jc w:val="center"/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4"/>
                <w:szCs w:val="24"/>
              </w:rPr>
            </w:pPr>
            <w:r w:rsidRPr="005359F1"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3"/>
                <w:szCs w:val="23"/>
              </w:rPr>
              <w:t>应用比例的性质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5359F1" w:rsidRPr="005359F1" w:rsidRDefault="005359F1" w:rsidP="005359F1">
            <w:pPr>
              <w:widowControl/>
              <w:wordWrap w:val="0"/>
              <w:jc w:val="center"/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4"/>
                <w:szCs w:val="24"/>
              </w:rPr>
            </w:pPr>
            <w:r w:rsidRPr="005359F1"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3"/>
                <w:szCs w:val="23"/>
              </w:rPr>
              <w:t>不但可以判断两个比能否组成比例，还可以解比例。</w:t>
            </w:r>
          </w:p>
        </w:tc>
      </w:tr>
    </w:tbl>
    <w:p w:rsidR="005359F1" w:rsidRPr="005359F1" w:rsidRDefault="005359F1" w:rsidP="005359F1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5359F1">
        <w:rPr>
          <w:rFonts w:ascii="宋体" w:eastAsia="宋体" w:hAnsi="宋体" w:cs="宋体"/>
          <w:kern w:val="0"/>
          <w:sz w:val="24"/>
          <w:szCs w:val="24"/>
        </w:rPr>
        <w:br/>
      </w:r>
      <w:r w:rsidRPr="005359F1">
        <w:rPr>
          <w:rFonts w:ascii="宋体" w:eastAsia="宋体" w:hAnsi="宋体" w:cs="宋体"/>
          <w:kern w:val="0"/>
          <w:sz w:val="23"/>
          <w:szCs w:val="23"/>
        </w:rPr>
        <w:t>2、比同分数、除法的联系与区别：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9"/>
        <w:gridCol w:w="3109"/>
        <w:gridCol w:w="2134"/>
        <w:gridCol w:w="2378"/>
      </w:tblGrid>
      <w:tr w:rsidR="005359F1" w:rsidRPr="005359F1" w:rsidTr="005359F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5359F1" w:rsidRPr="005359F1" w:rsidRDefault="005359F1" w:rsidP="005359F1">
            <w:pPr>
              <w:widowControl/>
              <w:wordWrap w:val="0"/>
              <w:jc w:val="left"/>
              <w:rPr>
                <w:rFonts w:ascii="Microsoft YaHei UI" w:eastAsia="Microsoft YaHei UI" w:hAnsi="Microsoft YaHei UI" w:cs="宋体"/>
                <w:color w:val="333333"/>
                <w:spacing w:val="8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5359F1" w:rsidRPr="005359F1" w:rsidRDefault="005359F1" w:rsidP="005359F1">
            <w:pPr>
              <w:widowControl/>
              <w:wordWrap w:val="0"/>
              <w:jc w:val="center"/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4"/>
                <w:szCs w:val="24"/>
              </w:rPr>
            </w:pPr>
            <w:r w:rsidRPr="005359F1"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3"/>
                <w:szCs w:val="23"/>
              </w:rPr>
              <w:t>比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5359F1" w:rsidRPr="005359F1" w:rsidRDefault="005359F1" w:rsidP="005359F1">
            <w:pPr>
              <w:widowControl/>
              <w:wordWrap w:val="0"/>
              <w:jc w:val="center"/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4"/>
                <w:szCs w:val="24"/>
              </w:rPr>
            </w:pPr>
            <w:r w:rsidRPr="005359F1"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3"/>
                <w:szCs w:val="23"/>
              </w:rPr>
              <w:t>分数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5359F1" w:rsidRPr="005359F1" w:rsidRDefault="005359F1" w:rsidP="005359F1">
            <w:pPr>
              <w:widowControl/>
              <w:wordWrap w:val="0"/>
              <w:jc w:val="center"/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4"/>
                <w:szCs w:val="24"/>
              </w:rPr>
            </w:pPr>
            <w:r w:rsidRPr="005359F1"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3"/>
                <w:szCs w:val="23"/>
              </w:rPr>
              <w:t>除法</w:t>
            </w:r>
          </w:p>
        </w:tc>
      </w:tr>
      <w:tr w:rsidR="005359F1" w:rsidRPr="005359F1" w:rsidTr="005359F1">
        <w:tc>
          <w:tcPr>
            <w:tcW w:w="0" w:type="auto"/>
            <w:vMerge w:val="restart"/>
            <w:tcBorders>
              <w:top w:val="nil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5359F1" w:rsidRPr="005359F1" w:rsidRDefault="005359F1" w:rsidP="005359F1">
            <w:pPr>
              <w:widowControl/>
              <w:wordWrap w:val="0"/>
              <w:jc w:val="center"/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4"/>
                <w:szCs w:val="24"/>
              </w:rPr>
            </w:pPr>
            <w:r w:rsidRPr="005359F1"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3"/>
                <w:szCs w:val="23"/>
              </w:rPr>
              <w:t>联</w:t>
            </w:r>
            <w:r w:rsidRPr="005359F1"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4"/>
                <w:szCs w:val="24"/>
              </w:rPr>
              <w:br/>
            </w:r>
            <w:r w:rsidRPr="005359F1"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3"/>
                <w:szCs w:val="23"/>
              </w:rPr>
              <w:t>系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5359F1" w:rsidRPr="005359F1" w:rsidRDefault="005359F1" w:rsidP="005359F1">
            <w:pPr>
              <w:widowControl/>
              <w:wordWrap w:val="0"/>
              <w:jc w:val="center"/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4"/>
                <w:szCs w:val="24"/>
              </w:rPr>
            </w:pPr>
            <w:r w:rsidRPr="005359F1"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3"/>
                <w:szCs w:val="23"/>
              </w:rPr>
              <w:t>前项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5359F1" w:rsidRPr="005359F1" w:rsidRDefault="005359F1" w:rsidP="005359F1">
            <w:pPr>
              <w:widowControl/>
              <w:wordWrap w:val="0"/>
              <w:jc w:val="center"/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4"/>
                <w:szCs w:val="24"/>
              </w:rPr>
            </w:pPr>
            <w:r w:rsidRPr="005359F1"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3"/>
                <w:szCs w:val="23"/>
              </w:rPr>
              <w:t>分子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5359F1" w:rsidRPr="005359F1" w:rsidRDefault="005359F1" w:rsidP="005359F1">
            <w:pPr>
              <w:widowControl/>
              <w:wordWrap w:val="0"/>
              <w:jc w:val="center"/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4"/>
                <w:szCs w:val="24"/>
              </w:rPr>
            </w:pPr>
            <w:r w:rsidRPr="005359F1"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3"/>
                <w:szCs w:val="23"/>
              </w:rPr>
              <w:t>被除数</w:t>
            </w:r>
          </w:p>
        </w:tc>
      </w:tr>
      <w:tr w:rsidR="005359F1" w:rsidRPr="005359F1" w:rsidTr="005359F1">
        <w:tc>
          <w:tcPr>
            <w:tcW w:w="0" w:type="auto"/>
            <w:vMerge/>
            <w:tcBorders>
              <w:top w:val="nil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:rsidR="005359F1" w:rsidRPr="005359F1" w:rsidRDefault="005359F1" w:rsidP="005359F1">
            <w:pPr>
              <w:widowControl/>
              <w:jc w:val="center"/>
              <w:rPr>
                <w:rFonts w:ascii="Microsoft YaHei UI" w:eastAsia="Microsoft YaHei UI" w:hAnsi="Microsoft YaHei UI" w:cs="宋体"/>
                <w:color w:val="333333"/>
                <w:spacing w:val="8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5359F1" w:rsidRPr="005359F1" w:rsidRDefault="005359F1" w:rsidP="005359F1">
            <w:pPr>
              <w:widowControl/>
              <w:wordWrap w:val="0"/>
              <w:jc w:val="center"/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4"/>
                <w:szCs w:val="24"/>
              </w:rPr>
            </w:pPr>
            <w:r w:rsidRPr="005359F1"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3"/>
                <w:szCs w:val="23"/>
              </w:rPr>
              <w:t>比号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5359F1" w:rsidRPr="005359F1" w:rsidRDefault="005359F1" w:rsidP="005359F1">
            <w:pPr>
              <w:widowControl/>
              <w:wordWrap w:val="0"/>
              <w:jc w:val="center"/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4"/>
                <w:szCs w:val="24"/>
              </w:rPr>
            </w:pPr>
            <w:r w:rsidRPr="005359F1"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3"/>
                <w:szCs w:val="23"/>
              </w:rPr>
              <w:t>分数线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5359F1" w:rsidRPr="005359F1" w:rsidRDefault="005359F1" w:rsidP="005359F1">
            <w:pPr>
              <w:widowControl/>
              <w:wordWrap w:val="0"/>
              <w:jc w:val="center"/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4"/>
                <w:szCs w:val="24"/>
              </w:rPr>
            </w:pPr>
            <w:r w:rsidRPr="005359F1"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3"/>
                <w:szCs w:val="23"/>
              </w:rPr>
              <w:t>除号</w:t>
            </w:r>
          </w:p>
        </w:tc>
      </w:tr>
      <w:tr w:rsidR="005359F1" w:rsidRPr="005359F1" w:rsidTr="005359F1">
        <w:tc>
          <w:tcPr>
            <w:tcW w:w="0" w:type="auto"/>
            <w:vMerge/>
            <w:tcBorders>
              <w:top w:val="nil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:rsidR="005359F1" w:rsidRPr="005359F1" w:rsidRDefault="005359F1" w:rsidP="005359F1">
            <w:pPr>
              <w:widowControl/>
              <w:jc w:val="center"/>
              <w:rPr>
                <w:rFonts w:ascii="Microsoft YaHei UI" w:eastAsia="Microsoft YaHei UI" w:hAnsi="Microsoft YaHei UI" w:cs="宋体"/>
                <w:color w:val="333333"/>
                <w:spacing w:val="8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5359F1" w:rsidRPr="005359F1" w:rsidRDefault="005359F1" w:rsidP="005359F1">
            <w:pPr>
              <w:widowControl/>
              <w:wordWrap w:val="0"/>
              <w:jc w:val="center"/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4"/>
                <w:szCs w:val="24"/>
              </w:rPr>
            </w:pPr>
            <w:r w:rsidRPr="005359F1"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3"/>
                <w:szCs w:val="23"/>
              </w:rPr>
              <w:t>后项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5359F1" w:rsidRPr="005359F1" w:rsidRDefault="005359F1" w:rsidP="005359F1">
            <w:pPr>
              <w:widowControl/>
              <w:wordWrap w:val="0"/>
              <w:jc w:val="center"/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4"/>
                <w:szCs w:val="24"/>
              </w:rPr>
            </w:pPr>
            <w:r w:rsidRPr="005359F1"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3"/>
                <w:szCs w:val="23"/>
              </w:rPr>
              <w:t>分母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5359F1" w:rsidRPr="005359F1" w:rsidRDefault="005359F1" w:rsidP="005359F1">
            <w:pPr>
              <w:widowControl/>
              <w:wordWrap w:val="0"/>
              <w:jc w:val="center"/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4"/>
                <w:szCs w:val="24"/>
              </w:rPr>
            </w:pPr>
            <w:r w:rsidRPr="005359F1"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3"/>
                <w:szCs w:val="23"/>
              </w:rPr>
              <w:t>除数</w:t>
            </w:r>
          </w:p>
        </w:tc>
      </w:tr>
      <w:tr w:rsidR="005359F1" w:rsidRPr="005359F1" w:rsidTr="005359F1">
        <w:tc>
          <w:tcPr>
            <w:tcW w:w="0" w:type="auto"/>
            <w:vMerge/>
            <w:tcBorders>
              <w:top w:val="nil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:rsidR="005359F1" w:rsidRPr="005359F1" w:rsidRDefault="005359F1" w:rsidP="005359F1">
            <w:pPr>
              <w:widowControl/>
              <w:jc w:val="center"/>
              <w:rPr>
                <w:rFonts w:ascii="Microsoft YaHei UI" w:eastAsia="Microsoft YaHei UI" w:hAnsi="Microsoft YaHei UI" w:cs="宋体"/>
                <w:color w:val="333333"/>
                <w:spacing w:val="8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5359F1" w:rsidRPr="005359F1" w:rsidRDefault="005359F1" w:rsidP="005359F1">
            <w:pPr>
              <w:widowControl/>
              <w:wordWrap w:val="0"/>
              <w:jc w:val="center"/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4"/>
                <w:szCs w:val="24"/>
              </w:rPr>
            </w:pPr>
            <w:r w:rsidRPr="005359F1"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3"/>
                <w:szCs w:val="23"/>
              </w:rPr>
              <w:t>比值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5359F1" w:rsidRPr="005359F1" w:rsidRDefault="005359F1" w:rsidP="005359F1">
            <w:pPr>
              <w:widowControl/>
              <w:wordWrap w:val="0"/>
              <w:jc w:val="center"/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4"/>
                <w:szCs w:val="24"/>
              </w:rPr>
            </w:pPr>
            <w:r w:rsidRPr="005359F1"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3"/>
                <w:szCs w:val="23"/>
              </w:rPr>
              <w:t>分数值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5359F1" w:rsidRPr="005359F1" w:rsidRDefault="005359F1" w:rsidP="005359F1">
            <w:pPr>
              <w:widowControl/>
              <w:wordWrap w:val="0"/>
              <w:jc w:val="center"/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4"/>
                <w:szCs w:val="24"/>
              </w:rPr>
            </w:pPr>
            <w:r w:rsidRPr="005359F1"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3"/>
                <w:szCs w:val="23"/>
              </w:rPr>
              <w:t>商</w:t>
            </w:r>
          </w:p>
        </w:tc>
      </w:tr>
      <w:tr w:rsidR="005359F1" w:rsidRPr="005359F1" w:rsidTr="005359F1">
        <w:tc>
          <w:tcPr>
            <w:tcW w:w="0" w:type="auto"/>
            <w:vMerge/>
            <w:tcBorders>
              <w:top w:val="nil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:rsidR="005359F1" w:rsidRPr="005359F1" w:rsidRDefault="005359F1" w:rsidP="005359F1">
            <w:pPr>
              <w:widowControl/>
              <w:jc w:val="center"/>
              <w:rPr>
                <w:rFonts w:ascii="Microsoft YaHei UI" w:eastAsia="Microsoft YaHei UI" w:hAnsi="Microsoft YaHei UI" w:cs="宋体"/>
                <w:color w:val="333333"/>
                <w:spacing w:val="8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5359F1" w:rsidRPr="005359F1" w:rsidRDefault="005359F1" w:rsidP="005359F1">
            <w:pPr>
              <w:widowControl/>
              <w:wordWrap w:val="0"/>
              <w:jc w:val="center"/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4"/>
                <w:szCs w:val="24"/>
              </w:rPr>
            </w:pPr>
            <w:r w:rsidRPr="005359F1"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3"/>
                <w:szCs w:val="23"/>
              </w:rPr>
              <w:t>比的基本性质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5359F1" w:rsidRPr="005359F1" w:rsidRDefault="005359F1" w:rsidP="005359F1">
            <w:pPr>
              <w:widowControl/>
              <w:wordWrap w:val="0"/>
              <w:jc w:val="center"/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4"/>
                <w:szCs w:val="24"/>
              </w:rPr>
            </w:pPr>
            <w:r w:rsidRPr="005359F1"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3"/>
                <w:szCs w:val="23"/>
              </w:rPr>
              <w:t>分数的基本性质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5359F1" w:rsidRPr="005359F1" w:rsidRDefault="005359F1" w:rsidP="005359F1">
            <w:pPr>
              <w:widowControl/>
              <w:wordWrap w:val="0"/>
              <w:jc w:val="center"/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4"/>
                <w:szCs w:val="24"/>
              </w:rPr>
            </w:pPr>
            <w:r w:rsidRPr="005359F1"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3"/>
                <w:szCs w:val="23"/>
              </w:rPr>
              <w:t>除法的商不变性质</w:t>
            </w:r>
          </w:p>
        </w:tc>
      </w:tr>
      <w:tr w:rsidR="005359F1" w:rsidRPr="005359F1" w:rsidTr="005359F1">
        <w:tc>
          <w:tcPr>
            <w:tcW w:w="0" w:type="auto"/>
            <w:tcBorders>
              <w:top w:val="nil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5359F1" w:rsidRPr="005359F1" w:rsidRDefault="005359F1" w:rsidP="005359F1">
            <w:pPr>
              <w:widowControl/>
              <w:wordWrap w:val="0"/>
              <w:jc w:val="center"/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4"/>
                <w:szCs w:val="24"/>
              </w:rPr>
            </w:pPr>
            <w:r w:rsidRPr="005359F1"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3"/>
                <w:szCs w:val="23"/>
              </w:rPr>
              <w:t>区别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5359F1" w:rsidRPr="005359F1" w:rsidRDefault="005359F1" w:rsidP="005359F1">
            <w:pPr>
              <w:widowControl/>
              <w:wordWrap w:val="0"/>
              <w:jc w:val="center"/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4"/>
                <w:szCs w:val="24"/>
              </w:rPr>
            </w:pPr>
            <w:r w:rsidRPr="005359F1"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3"/>
                <w:szCs w:val="23"/>
              </w:rPr>
              <w:t>比表示两个数之间的关系。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5359F1" w:rsidRPr="005359F1" w:rsidRDefault="005359F1" w:rsidP="005359F1">
            <w:pPr>
              <w:widowControl/>
              <w:wordWrap w:val="0"/>
              <w:jc w:val="center"/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4"/>
                <w:szCs w:val="24"/>
              </w:rPr>
            </w:pPr>
            <w:r w:rsidRPr="005359F1"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3"/>
                <w:szCs w:val="23"/>
              </w:rPr>
              <w:t>分数表示一个数。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5359F1" w:rsidRPr="005359F1" w:rsidRDefault="005359F1" w:rsidP="005359F1">
            <w:pPr>
              <w:widowControl/>
              <w:wordWrap w:val="0"/>
              <w:jc w:val="center"/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4"/>
                <w:szCs w:val="24"/>
              </w:rPr>
            </w:pPr>
            <w:r w:rsidRPr="005359F1"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3"/>
                <w:szCs w:val="23"/>
              </w:rPr>
              <w:t>除法表示一种运算。</w:t>
            </w:r>
          </w:p>
        </w:tc>
      </w:tr>
    </w:tbl>
    <w:p w:rsidR="005359F1" w:rsidRPr="005359F1" w:rsidRDefault="005359F1" w:rsidP="005359F1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5359F1">
        <w:rPr>
          <w:rFonts w:ascii="宋体" w:eastAsia="宋体" w:hAnsi="宋体" w:cs="宋体"/>
          <w:kern w:val="0"/>
          <w:sz w:val="24"/>
          <w:szCs w:val="24"/>
        </w:rPr>
        <w:br/>
      </w:r>
      <w:r w:rsidRPr="005359F1">
        <w:rPr>
          <w:rFonts w:ascii="宋体" w:eastAsia="宋体" w:hAnsi="宋体" w:cs="宋体"/>
          <w:kern w:val="0"/>
          <w:sz w:val="23"/>
          <w:szCs w:val="23"/>
        </w:rPr>
        <w:t>3、求比值与化简比的区别：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3"/>
        <w:gridCol w:w="4351"/>
        <w:gridCol w:w="3276"/>
      </w:tblGrid>
      <w:tr w:rsidR="005359F1" w:rsidRPr="005359F1" w:rsidTr="005359F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5359F1" w:rsidRPr="005359F1" w:rsidRDefault="005359F1" w:rsidP="005359F1">
            <w:pPr>
              <w:widowControl/>
              <w:wordWrap w:val="0"/>
              <w:jc w:val="left"/>
              <w:rPr>
                <w:rFonts w:ascii="Microsoft YaHei UI" w:eastAsia="Microsoft YaHei UI" w:hAnsi="Microsoft YaHei UI" w:cs="宋体"/>
                <w:color w:val="333333"/>
                <w:spacing w:val="8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5359F1" w:rsidRPr="005359F1" w:rsidRDefault="005359F1" w:rsidP="005359F1">
            <w:pPr>
              <w:widowControl/>
              <w:wordWrap w:val="0"/>
              <w:jc w:val="center"/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4"/>
                <w:szCs w:val="24"/>
              </w:rPr>
            </w:pPr>
            <w:r w:rsidRPr="005359F1"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3"/>
                <w:szCs w:val="23"/>
              </w:rPr>
              <w:t>一 般 方 法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5359F1" w:rsidRPr="005359F1" w:rsidRDefault="005359F1" w:rsidP="005359F1">
            <w:pPr>
              <w:widowControl/>
              <w:wordWrap w:val="0"/>
              <w:jc w:val="center"/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4"/>
                <w:szCs w:val="24"/>
              </w:rPr>
            </w:pPr>
            <w:r w:rsidRPr="005359F1"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3"/>
                <w:szCs w:val="23"/>
              </w:rPr>
              <w:t>结　 果</w:t>
            </w:r>
          </w:p>
        </w:tc>
      </w:tr>
      <w:tr w:rsidR="005359F1" w:rsidRPr="005359F1" w:rsidTr="005359F1">
        <w:tc>
          <w:tcPr>
            <w:tcW w:w="0" w:type="auto"/>
            <w:tcBorders>
              <w:top w:val="nil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5359F1" w:rsidRPr="005359F1" w:rsidRDefault="005359F1" w:rsidP="005359F1">
            <w:pPr>
              <w:widowControl/>
              <w:wordWrap w:val="0"/>
              <w:jc w:val="center"/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4"/>
                <w:szCs w:val="24"/>
              </w:rPr>
            </w:pPr>
            <w:r w:rsidRPr="005359F1"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3"/>
                <w:szCs w:val="23"/>
              </w:rPr>
              <w:lastRenderedPageBreak/>
              <w:t>求比值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5359F1" w:rsidRPr="005359F1" w:rsidRDefault="005359F1" w:rsidP="005359F1">
            <w:pPr>
              <w:widowControl/>
              <w:wordWrap w:val="0"/>
              <w:jc w:val="center"/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4"/>
                <w:szCs w:val="24"/>
              </w:rPr>
            </w:pPr>
            <w:r w:rsidRPr="005359F1"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3"/>
                <w:szCs w:val="23"/>
              </w:rPr>
              <w:t>根据比值的意义，用前项除以后项。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5359F1" w:rsidRPr="005359F1" w:rsidRDefault="005359F1" w:rsidP="005359F1">
            <w:pPr>
              <w:widowControl/>
              <w:wordWrap w:val="0"/>
              <w:jc w:val="center"/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4"/>
                <w:szCs w:val="24"/>
              </w:rPr>
            </w:pPr>
            <w:r w:rsidRPr="005359F1"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3"/>
                <w:szCs w:val="23"/>
              </w:rPr>
              <w:t>是一个数。可以是整数、小数或分数。</w:t>
            </w:r>
          </w:p>
        </w:tc>
      </w:tr>
      <w:tr w:rsidR="005359F1" w:rsidRPr="005359F1" w:rsidTr="005359F1">
        <w:tc>
          <w:tcPr>
            <w:tcW w:w="0" w:type="auto"/>
            <w:tcBorders>
              <w:top w:val="nil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5359F1" w:rsidRPr="005359F1" w:rsidRDefault="005359F1" w:rsidP="005359F1">
            <w:pPr>
              <w:widowControl/>
              <w:wordWrap w:val="0"/>
              <w:jc w:val="center"/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4"/>
                <w:szCs w:val="24"/>
              </w:rPr>
            </w:pPr>
            <w:r w:rsidRPr="005359F1"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3"/>
                <w:szCs w:val="23"/>
              </w:rPr>
              <w:t>化简比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5359F1" w:rsidRPr="005359F1" w:rsidRDefault="005359F1" w:rsidP="005359F1">
            <w:pPr>
              <w:widowControl/>
              <w:wordWrap w:val="0"/>
              <w:jc w:val="center"/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4"/>
                <w:szCs w:val="24"/>
              </w:rPr>
            </w:pPr>
            <w:r w:rsidRPr="005359F1"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3"/>
                <w:szCs w:val="23"/>
              </w:rPr>
              <w:t>根据比的基本性质，把比的前项和后项都乘或除以相同的数（零除外）。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5359F1" w:rsidRPr="005359F1" w:rsidRDefault="005359F1" w:rsidP="005359F1">
            <w:pPr>
              <w:widowControl/>
              <w:wordWrap w:val="0"/>
              <w:jc w:val="center"/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4"/>
                <w:szCs w:val="24"/>
              </w:rPr>
            </w:pPr>
            <w:r w:rsidRPr="005359F1"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3"/>
                <w:szCs w:val="23"/>
              </w:rPr>
              <w:t>是一个比。它的前项和后项都是整数，并且是互质数。</w:t>
            </w:r>
          </w:p>
        </w:tc>
      </w:tr>
    </w:tbl>
    <w:p w:rsidR="005359F1" w:rsidRPr="005359F1" w:rsidRDefault="005359F1" w:rsidP="005359F1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5359F1">
        <w:rPr>
          <w:rFonts w:ascii="宋体" w:eastAsia="宋体" w:hAnsi="宋体" w:cs="宋体"/>
          <w:kern w:val="0"/>
          <w:sz w:val="24"/>
          <w:szCs w:val="24"/>
        </w:rPr>
        <w:br/>
      </w:r>
      <w:r w:rsidRPr="005359F1">
        <w:rPr>
          <w:rFonts w:ascii="宋体" w:eastAsia="宋体" w:hAnsi="宋体" w:cs="宋体"/>
          <w:kern w:val="0"/>
          <w:sz w:val="23"/>
          <w:szCs w:val="23"/>
        </w:rPr>
        <w:t>4、化简比：（1）整数比的化简方法是：用比的前项和后项同时除以它们的最大公约数。（2）小数比的化简方法是：先把小数比化成整数比，再按整数比化简方法化简。（3）分数比的化简方法是：用比的前项和后项同时乘以分母的最小公倍数。5、比例尺：我们把图上距离和实际距离的比叫做这幅图的比例尺。6、比例尺=图上距离︰实际距离正比例、反比例1、正比例：两种相关联的量，一种量变化，另一种量也随着变化，如果这两种量中相对应的两个数的比值（也就是商）一定，这两种量就叫做成正比例的量，它们的关系就叫做正比例关系。2、反比例：两种相关联的量，一种量变化，另一种量也随着变化，如果这两种量中相对应的两个数的积一定，这两种量就叫做成反比例的量，它们的关系就叫做反比例关系。　　　　　　　　　　　3、正比例与反比例的区别： 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80"/>
        <w:gridCol w:w="2957"/>
        <w:gridCol w:w="3619"/>
      </w:tblGrid>
      <w:tr w:rsidR="005359F1" w:rsidRPr="005359F1" w:rsidTr="005359F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5359F1" w:rsidRPr="005359F1" w:rsidRDefault="005359F1" w:rsidP="005359F1">
            <w:pPr>
              <w:widowControl/>
              <w:wordWrap w:val="0"/>
              <w:jc w:val="left"/>
              <w:rPr>
                <w:rFonts w:ascii="Microsoft YaHei UI" w:eastAsia="Microsoft YaHei UI" w:hAnsi="Microsoft YaHei UI" w:cs="宋体"/>
                <w:color w:val="333333"/>
                <w:spacing w:val="8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5359F1" w:rsidRPr="005359F1" w:rsidRDefault="005359F1" w:rsidP="005359F1">
            <w:pPr>
              <w:widowControl/>
              <w:wordWrap w:val="0"/>
              <w:jc w:val="center"/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4"/>
                <w:szCs w:val="24"/>
              </w:rPr>
            </w:pPr>
            <w:r w:rsidRPr="005359F1"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3"/>
                <w:szCs w:val="23"/>
              </w:rPr>
              <w:t>正 比 例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5359F1" w:rsidRPr="005359F1" w:rsidRDefault="005359F1" w:rsidP="005359F1">
            <w:pPr>
              <w:widowControl/>
              <w:wordWrap w:val="0"/>
              <w:jc w:val="center"/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4"/>
                <w:szCs w:val="24"/>
              </w:rPr>
            </w:pPr>
            <w:r w:rsidRPr="005359F1"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3"/>
                <w:szCs w:val="23"/>
              </w:rPr>
              <w:t>反 比 例</w:t>
            </w:r>
          </w:p>
        </w:tc>
      </w:tr>
      <w:tr w:rsidR="005359F1" w:rsidRPr="005359F1" w:rsidTr="005359F1">
        <w:tc>
          <w:tcPr>
            <w:tcW w:w="0" w:type="auto"/>
            <w:tcBorders>
              <w:top w:val="nil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5359F1" w:rsidRPr="005359F1" w:rsidRDefault="005359F1" w:rsidP="005359F1">
            <w:pPr>
              <w:widowControl/>
              <w:wordWrap w:val="0"/>
              <w:jc w:val="center"/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4"/>
                <w:szCs w:val="24"/>
              </w:rPr>
            </w:pPr>
            <w:r w:rsidRPr="005359F1"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3"/>
                <w:szCs w:val="23"/>
              </w:rPr>
              <w:t>相 同 点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5359F1" w:rsidRPr="005359F1" w:rsidRDefault="005359F1" w:rsidP="005359F1">
            <w:pPr>
              <w:widowControl/>
              <w:wordWrap w:val="0"/>
              <w:jc w:val="center"/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4"/>
                <w:szCs w:val="24"/>
              </w:rPr>
            </w:pPr>
            <w:r w:rsidRPr="005359F1"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3"/>
                <w:szCs w:val="23"/>
              </w:rPr>
              <w:t>都有两种相关联的量，一种量变化，另一种量也随着变化。</w:t>
            </w:r>
          </w:p>
        </w:tc>
      </w:tr>
      <w:tr w:rsidR="005359F1" w:rsidRPr="005359F1" w:rsidTr="005359F1">
        <w:tc>
          <w:tcPr>
            <w:tcW w:w="0" w:type="auto"/>
            <w:tcBorders>
              <w:top w:val="nil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5359F1" w:rsidRPr="005359F1" w:rsidRDefault="005359F1" w:rsidP="005359F1">
            <w:pPr>
              <w:widowControl/>
              <w:wordWrap w:val="0"/>
              <w:jc w:val="center"/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4"/>
                <w:szCs w:val="24"/>
              </w:rPr>
            </w:pPr>
            <w:r w:rsidRPr="005359F1"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3"/>
                <w:szCs w:val="23"/>
              </w:rPr>
              <w:t>不 同 点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5359F1" w:rsidRPr="005359F1" w:rsidRDefault="005359F1" w:rsidP="005359F1">
            <w:pPr>
              <w:widowControl/>
              <w:wordWrap w:val="0"/>
              <w:jc w:val="center"/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4"/>
                <w:szCs w:val="24"/>
              </w:rPr>
            </w:pPr>
            <w:r w:rsidRPr="005359F1"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3"/>
                <w:szCs w:val="23"/>
              </w:rPr>
              <w:t>商一定=k（一定）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5359F1" w:rsidRPr="005359F1" w:rsidRDefault="005359F1" w:rsidP="005359F1">
            <w:pPr>
              <w:widowControl/>
              <w:wordWrap w:val="0"/>
              <w:jc w:val="center"/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4"/>
                <w:szCs w:val="24"/>
              </w:rPr>
            </w:pPr>
            <w:r w:rsidRPr="005359F1"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3"/>
                <w:szCs w:val="23"/>
              </w:rPr>
              <w:t>积一定x×y=k（一定）</w:t>
            </w:r>
          </w:p>
        </w:tc>
      </w:tr>
    </w:tbl>
    <w:p w:rsidR="005359F1" w:rsidRPr="005359F1" w:rsidRDefault="005359F1" w:rsidP="005359F1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5359F1">
        <w:rPr>
          <w:rFonts w:ascii="宋体" w:eastAsia="宋体" w:hAnsi="宋体" w:cs="宋体"/>
          <w:kern w:val="0"/>
          <w:sz w:val="23"/>
          <w:szCs w:val="23"/>
        </w:rPr>
        <w:t>                            第二部份　 空间与图形（一）图形的认识、测量量的计量1、长度单位是用来测量物体的长度的。常用的长度单位有：千米、米、分米、厘米、毫米。2、长度单位：（10）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34"/>
        <w:gridCol w:w="1895"/>
      </w:tblGrid>
      <w:tr w:rsidR="005359F1" w:rsidRPr="005359F1" w:rsidTr="005359F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5359F1" w:rsidRPr="005359F1" w:rsidRDefault="005359F1" w:rsidP="005359F1">
            <w:pPr>
              <w:widowControl/>
              <w:wordWrap w:val="0"/>
              <w:jc w:val="center"/>
              <w:rPr>
                <w:rFonts w:ascii="Microsoft YaHei UI" w:eastAsia="Microsoft YaHei UI" w:hAnsi="Microsoft YaHei UI" w:cs="宋体"/>
                <w:color w:val="333333"/>
                <w:spacing w:val="8"/>
                <w:kern w:val="0"/>
                <w:sz w:val="24"/>
                <w:szCs w:val="24"/>
              </w:rPr>
            </w:pPr>
            <w:r w:rsidRPr="005359F1"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3"/>
                <w:szCs w:val="23"/>
              </w:rPr>
              <w:t>1千米=1000米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5359F1" w:rsidRPr="005359F1" w:rsidRDefault="005359F1" w:rsidP="005359F1">
            <w:pPr>
              <w:widowControl/>
              <w:wordWrap w:val="0"/>
              <w:jc w:val="center"/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4"/>
                <w:szCs w:val="24"/>
              </w:rPr>
            </w:pPr>
            <w:r w:rsidRPr="005359F1"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3"/>
                <w:szCs w:val="23"/>
              </w:rPr>
              <w:t>1米=10分米</w:t>
            </w:r>
          </w:p>
        </w:tc>
      </w:tr>
      <w:tr w:rsidR="005359F1" w:rsidRPr="005359F1" w:rsidTr="005359F1">
        <w:tc>
          <w:tcPr>
            <w:tcW w:w="0" w:type="auto"/>
            <w:tcBorders>
              <w:top w:val="nil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5359F1" w:rsidRPr="005359F1" w:rsidRDefault="005359F1" w:rsidP="005359F1">
            <w:pPr>
              <w:widowControl/>
              <w:wordWrap w:val="0"/>
              <w:jc w:val="center"/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4"/>
                <w:szCs w:val="24"/>
              </w:rPr>
            </w:pPr>
            <w:r w:rsidRPr="005359F1"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3"/>
                <w:szCs w:val="23"/>
              </w:rPr>
              <w:t>1分米=10厘米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5359F1" w:rsidRPr="005359F1" w:rsidRDefault="005359F1" w:rsidP="005359F1">
            <w:pPr>
              <w:widowControl/>
              <w:wordWrap w:val="0"/>
              <w:jc w:val="center"/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4"/>
                <w:szCs w:val="24"/>
              </w:rPr>
            </w:pPr>
            <w:r w:rsidRPr="005359F1"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3"/>
                <w:szCs w:val="23"/>
              </w:rPr>
              <w:t>1厘米=10毫米</w:t>
            </w:r>
          </w:p>
        </w:tc>
      </w:tr>
      <w:tr w:rsidR="005359F1" w:rsidRPr="005359F1" w:rsidTr="005359F1">
        <w:tc>
          <w:tcPr>
            <w:tcW w:w="0" w:type="auto"/>
            <w:tcBorders>
              <w:top w:val="nil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5359F1" w:rsidRPr="005359F1" w:rsidRDefault="005359F1" w:rsidP="005359F1">
            <w:pPr>
              <w:widowControl/>
              <w:wordWrap w:val="0"/>
              <w:jc w:val="center"/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4"/>
                <w:szCs w:val="24"/>
              </w:rPr>
            </w:pPr>
            <w:r w:rsidRPr="005359F1"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3"/>
                <w:szCs w:val="23"/>
              </w:rPr>
              <w:t>1米=100厘米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5359F1" w:rsidRPr="005359F1" w:rsidRDefault="005359F1" w:rsidP="005359F1">
            <w:pPr>
              <w:widowControl/>
              <w:wordWrap w:val="0"/>
              <w:jc w:val="left"/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4"/>
                <w:szCs w:val="24"/>
              </w:rPr>
            </w:pPr>
          </w:p>
        </w:tc>
      </w:tr>
    </w:tbl>
    <w:p w:rsidR="005359F1" w:rsidRPr="005359F1" w:rsidRDefault="005359F1" w:rsidP="005359F1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5359F1">
        <w:rPr>
          <w:rFonts w:ascii="宋体" w:eastAsia="宋体" w:hAnsi="宋体" w:cs="宋体"/>
          <w:kern w:val="0"/>
          <w:sz w:val="23"/>
          <w:szCs w:val="23"/>
        </w:rPr>
        <w:t>3、面积单位是用来测量物体的表面或平面图形的大小的。常用的面积单位有：平方千米、公顷、平方米、平方分米、平方厘米。4、测量和计算土地面积，通常用公顷作单位。边长100米的正方形土地，面积是1公顷。5、测量和计算大面积的</w:t>
      </w:r>
      <w:r w:rsidRPr="005359F1">
        <w:rPr>
          <w:rFonts w:ascii="宋体" w:eastAsia="宋体" w:hAnsi="宋体" w:cs="宋体"/>
          <w:kern w:val="0"/>
          <w:sz w:val="23"/>
          <w:szCs w:val="23"/>
        </w:rPr>
        <w:lastRenderedPageBreak/>
        <w:t>土地，通常用平方千米作单位。边长1000米的正方形土地，面积是1平方千米。6、面积单位：（100）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76"/>
        <w:gridCol w:w="3022"/>
      </w:tblGrid>
      <w:tr w:rsidR="005359F1" w:rsidRPr="005359F1" w:rsidTr="005359F1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5359F1" w:rsidRPr="005359F1" w:rsidRDefault="005359F1" w:rsidP="005359F1">
            <w:pPr>
              <w:widowControl/>
              <w:wordWrap w:val="0"/>
              <w:jc w:val="center"/>
              <w:rPr>
                <w:rFonts w:ascii="Microsoft YaHei UI" w:eastAsia="Microsoft YaHei UI" w:hAnsi="Microsoft YaHei UI" w:cs="宋体"/>
                <w:color w:val="333333"/>
                <w:spacing w:val="8"/>
                <w:kern w:val="0"/>
                <w:sz w:val="24"/>
                <w:szCs w:val="24"/>
              </w:rPr>
            </w:pPr>
            <w:r w:rsidRPr="005359F1"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3"/>
                <w:szCs w:val="23"/>
              </w:rPr>
              <w:t>1平方千米=100公顷</w:t>
            </w:r>
          </w:p>
        </w:tc>
        <w:tc>
          <w:tcPr>
            <w:tcW w:w="0" w:type="auto"/>
            <w:tcBorders>
              <w:top w:val="single" w:sz="6" w:space="0" w:color="666666"/>
              <w:left w:val="nil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5359F1" w:rsidRPr="005359F1" w:rsidRDefault="005359F1" w:rsidP="005359F1">
            <w:pPr>
              <w:widowControl/>
              <w:wordWrap w:val="0"/>
              <w:jc w:val="center"/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4"/>
                <w:szCs w:val="24"/>
              </w:rPr>
            </w:pPr>
            <w:r w:rsidRPr="005359F1"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3"/>
                <w:szCs w:val="23"/>
              </w:rPr>
              <w:t>1公顷=10000平方米</w:t>
            </w:r>
          </w:p>
        </w:tc>
      </w:tr>
      <w:tr w:rsidR="005359F1" w:rsidRPr="005359F1" w:rsidTr="005359F1">
        <w:tc>
          <w:tcPr>
            <w:tcW w:w="0" w:type="auto"/>
            <w:tcBorders>
              <w:top w:val="nil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5359F1" w:rsidRPr="005359F1" w:rsidRDefault="005359F1" w:rsidP="005359F1">
            <w:pPr>
              <w:widowControl/>
              <w:wordWrap w:val="0"/>
              <w:jc w:val="center"/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4"/>
                <w:szCs w:val="24"/>
              </w:rPr>
            </w:pPr>
            <w:r w:rsidRPr="005359F1"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3"/>
                <w:szCs w:val="23"/>
              </w:rPr>
              <w:t>1平方米=100平方分米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5359F1" w:rsidRPr="005359F1" w:rsidRDefault="005359F1" w:rsidP="005359F1">
            <w:pPr>
              <w:widowControl/>
              <w:wordWrap w:val="0"/>
              <w:jc w:val="center"/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4"/>
                <w:szCs w:val="24"/>
              </w:rPr>
            </w:pPr>
            <w:r w:rsidRPr="005359F1"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3"/>
                <w:szCs w:val="23"/>
              </w:rPr>
              <w:t>1平方分米=100平方厘米</w:t>
            </w:r>
          </w:p>
        </w:tc>
      </w:tr>
    </w:tbl>
    <w:p w:rsidR="005359F1" w:rsidRPr="005359F1" w:rsidRDefault="005359F1" w:rsidP="005359F1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5359F1">
        <w:rPr>
          <w:rFonts w:ascii="宋体" w:eastAsia="宋体" w:hAnsi="宋体" w:cs="宋体"/>
          <w:kern w:val="0"/>
          <w:sz w:val="23"/>
          <w:szCs w:val="23"/>
        </w:rPr>
        <w:t xml:space="preserve">7、体积单位是用来测量物体所占空间的大小的。常用的体积单位有：立方米、立方分米（升）、立方厘米（毫升）。8、体积单位：（1000）　　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18"/>
        <w:gridCol w:w="3164"/>
      </w:tblGrid>
      <w:tr w:rsidR="005359F1" w:rsidRPr="005359F1" w:rsidTr="005359F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5359F1" w:rsidRPr="005359F1" w:rsidRDefault="005359F1" w:rsidP="005359F1">
            <w:pPr>
              <w:widowControl/>
              <w:wordWrap w:val="0"/>
              <w:jc w:val="center"/>
              <w:rPr>
                <w:rFonts w:ascii="Microsoft YaHei UI" w:eastAsia="Microsoft YaHei UI" w:hAnsi="Microsoft YaHei UI" w:cs="宋体"/>
                <w:color w:val="333333"/>
                <w:spacing w:val="8"/>
                <w:kern w:val="0"/>
                <w:sz w:val="24"/>
                <w:szCs w:val="24"/>
              </w:rPr>
            </w:pPr>
            <w:r w:rsidRPr="005359F1"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3"/>
                <w:szCs w:val="23"/>
              </w:rPr>
              <w:t>1立方米=1000立方分米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5359F1" w:rsidRPr="005359F1" w:rsidRDefault="005359F1" w:rsidP="005359F1">
            <w:pPr>
              <w:widowControl/>
              <w:wordWrap w:val="0"/>
              <w:jc w:val="center"/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4"/>
                <w:szCs w:val="24"/>
              </w:rPr>
            </w:pPr>
            <w:r w:rsidRPr="005359F1"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3"/>
                <w:szCs w:val="23"/>
              </w:rPr>
              <w:t>1立方分米=1000立方厘米</w:t>
            </w:r>
          </w:p>
        </w:tc>
      </w:tr>
      <w:tr w:rsidR="005359F1" w:rsidRPr="005359F1" w:rsidTr="005359F1">
        <w:tc>
          <w:tcPr>
            <w:tcW w:w="0" w:type="auto"/>
            <w:tcBorders>
              <w:top w:val="nil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5359F1" w:rsidRPr="005359F1" w:rsidRDefault="005359F1" w:rsidP="005359F1">
            <w:pPr>
              <w:widowControl/>
              <w:wordWrap w:val="0"/>
              <w:jc w:val="center"/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4"/>
                <w:szCs w:val="24"/>
              </w:rPr>
            </w:pPr>
            <w:r w:rsidRPr="005359F1"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3"/>
                <w:szCs w:val="23"/>
              </w:rPr>
              <w:t>1升=1000毫升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5359F1" w:rsidRPr="005359F1" w:rsidRDefault="005359F1" w:rsidP="005359F1">
            <w:pPr>
              <w:widowControl/>
              <w:wordWrap w:val="0"/>
              <w:jc w:val="left"/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4"/>
                <w:szCs w:val="24"/>
              </w:rPr>
            </w:pPr>
          </w:p>
        </w:tc>
      </w:tr>
    </w:tbl>
    <w:p w:rsidR="005359F1" w:rsidRPr="005359F1" w:rsidRDefault="005359F1" w:rsidP="005359F1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5359F1">
        <w:rPr>
          <w:rFonts w:ascii="宋体" w:eastAsia="宋体" w:hAnsi="宋体" w:cs="宋体"/>
          <w:kern w:val="0"/>
          <w:sz w:val="23"/>
          <w:szCs w:val="23"/>
        </w:rPr>
        <w:t>9、常用的质量单位有：吨、千克、克。10、质量单位：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34"/>
        <w:gridCol w:w="1934"/>
      </w:tblGrid>
      <w:tr w:rsidR="005359F1" w:rsidRPr="005359F1" w:rsidTr="005359F1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5359F1" w:rsidRPr="005359F1" w:rsidRDefault="005359F1" w:rsidP="005359F1">
            <w:pPr>
              <w:widowControl/>
              <w:wordWrap w:val="0"/>
              <w:jc w:val="center"/>
              <w:rPr>
                <w:rFonts w:ascii="Microsoft YaHei UI" w:eastAsia="Microsoft YaHei UI" w:hAnsi="Microsoft YaHei UI" w:cs="宋体"/>
                <w:color w:val="333333"/>
                <w:spacing w:val="8"/>
                <w:kern w:val="0"/>
                <w:sz w:val="24"/>
                <w:szCs w:val="24"/>
              </w:rPr>
            </w:pPr>
            <w:r w:rsidRPr="005359F1"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3"/>
                <w:szCs w:val="23"/>
              </w:rPr>
              <w:t>1吨=1000千克</w:t>
            </w:r>
          </w:p>
        </w:tc>
        <w:tc>
          <w:tcPr>
            <w:tcW w:w="0" w:type="auto"/>
            <w:tcBorders>
              <w:top w:val="single" w:sz="6" w:space="0" w:color="666666"/>
              <w:left w:val="nil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5359F1" w:rsidRPr="005359F1" w:rsidRDefault="005359F1" w:rsidP="005359F1">
            <w:pPr>
              <w:widowControl/>
              <w:wordWrap w:val="0"/>
              <w:jc w:val="center"/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4"/>
                <w:szCs w:val="24"/>
              </w:rPr>
            </w:pPr>
            <w:r w:rsidRPr="005359F1"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3"/>
                <w:szCs w:val="23"/>
              </w:rPr>
              <w:t>1千克=1000克</w:t>
            </w:r>
          </w:p>
        </w:tc>
      </w:tr>
    </w:tbl>
    <w:p w:rsidR="005359F1" w:rsidRPr="005359F1" w:rsidRDefault="005359F1" w:rsidP="005359F1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5359F1">
        <w:rPr>
          <w:rFonts w:ascii="宋体" w:eastAsia="宋体" w:hAnsi="宋体" w:cs="宋体"/>
          <w:kern w:val="0"/>
          <w:sz w:val="23"/>
          <w:szCs w:val="23"/>
        </w:rPr>
        <w:t>11、常用的时间单位有：世纪、年、季度、月、旬、日、时、分、秒。12、时间单位：（60）　 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36"/>
        <w:gridCol w:w="1998"/>
      </w:tblGrid>
      <w:tr w:rsidR="005359F1" w:rsidRPr="005359F1" w:rsidTr="005359F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5359F1" w:rsidRPr="005359F1" w:rsidRDefault="005359F1" w:rsidP="005359F1">
            <w:pPr>
              <w:widowControl/>
              <w:wordWrap w:val="0"/>
              <w:jc w:val="center"/>
              <w:rPr>
                <w:rFonts w:ascii="Microsoft YaHei UI" w:eastAsia="Microsoft YaHei UI" w:hAnsi="Microsoft YaHei UI" w:cs="宋体"/>
                <w:color w:val="333333"/>
                <w:spacing w:val="8"/>
                <w:kern w:val="0"/>
                <w:sz w:val="24"/>
                <w:szCs w:val="24"/>
              </w:rPr>
            </w:pPr>
            <w:r w:rsidRPr="005359F1"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3"/>
                <w:szCs w:val="23"/>
              </w:rPr>
              <w:t>1世纪=100年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5359F1" w:rsidRPr="005359F1" w:rsidRDefault="005359F1" w:rsidP="005359F1">
            <w:pPr>
              <w:widowControl/>
              <w:wordWrap w:val="0"/>
              <w:jc w:val="center"/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4"/>
                <w:szCs w:val="24"/>
              </w:rPr>
            </w:pPr>
            <w:r w:rsidRPr="005359F1"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3"/>
                <w:szCs w:val="23"/>
              </w:rPr>
              <w:t>1年=12个月</w:t>
            </w:r>
          </w:p>
        </w:tc>
      </w:tr>
      <w:tr w:rsidR="005359F1" w:rsidRPr="005359F1" w:rsidTr="005359F1">
        <w:tc>
          <w:tcPr>
            <w:tcW w:w="0" w:type="auto"/>
            <w:tcBorders>
              <w:top w:val="nil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5359F1" w:rsidRPr="005359F1" w:rsidRDefault="005359F1" w:rsidP="005359F1">
            <w:pPr>
              <w:widowControl/>
              <w:wordWrap w:val="0"/>
              <w:jc w:val="center"/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4"/>
                <w:szCs w:val="24"/>
              </w:rPr>
            </w:pPr>
            <w:r w:rsidRPr="005359F1"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3"/>
                <w:szCs w:val="23"/>
              </w:rPr>
              <w:t>1年=4个季度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5359F1" w:rsidRPr="005359F1" w:rsidRDefault="005359F1" w:rsidP="005359F1">
            <w:pPr>
              <w:widowControl/>
              <w:wordWrap w:val="0"/>
              <w:jc w:val="center"/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4"/>
                <w:szCs w:val="24"/>
              </w:rPr>
            </w:pPr>
            <w:r w:rsidRPr="005359F1"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3"/>
                <w:szCs w:val="23"/>
              </w:rPr>
              <w:t>1个季度=3个月</w:t>
            </w:r>
          </w:p>
        </w:tc>
      </w:tr>
      <w:tr w:rsidR="005359F1" w:rsidRPr="005359F1" w:rsidTr="005359F1">
        <w:tc>
          <w:tcPr>
            <w:tcW w:w="0" w:type="auto"/>
            <w:tcBorders>
              <w:top w:val="nil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5359F1" w:rsidRPr="005359F1" w:rsidRDefault="005359F1" w:rsidP="005359F1">
            <w:pPr>
              <w:widowControl/>
              <w:wordWrap w:val="0"/>
              <w:jc w:val="center"/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4"/>
                <w:szCs w:val="24"/>
              </w:rPr>
            </w:pPr>
            <w:r w:rsidRPr="005359F1"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3"/>
                <w:szCs w:val="23"/>
              </w:rPr>
              <w:t>1个月=3旬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5359F1" w:rsidRPr="005359F1" w:rsidRDefault="005359F1" w:rsidP="005359F1">
            <w:pPr>
              <w:widowControl/>
              <w:wordWrap w:val="0"/>
              <w:jc w:val="center"/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4"/>
                <w:szCs w:val="24"/>
              </w:rPr>
            </w:pPr>
            <w:r w:rsidRPr="005359F1"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3"/>
                <w:szCs w:val="23"/>
              </w:rPr>
              <w:t>大月=31天</w:t>
            </w:r>
          </w:p>
        </w:tc>
      </w:tr>
      <w:tr w:rsidR="005359F1" w:rsidRPr="005359F1" w:rsidTr="005359F1">
        <w:tc>
          <w:tcPr>
            <w:tcW w:w="0" w:type="auto"/>
            <w:tcBorders>
              <w:top w:val="nil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5359F1" w:rsidRPr="005359F1" w:rsidRDefault="005359F1" w:rsidP="005359F1">
            <w:pPr>
              <w:widowControl/>
              <w:wordWrap w:val="0"/>
              <w:jc w:val="center"/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4"/>
                <w:szCs w:val="24"/>
              </w:rPr>
            </w:pPr>
            <w:r w:rsidRPr="005359F1"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3"/>
                <w:szCs w:val="23"/>
              </w:rPr>
              <w:t>小月=30天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5359F1" w:rsidRPr="005359F1" w:rsidRDefault="005359F1" w:rsidP="005359F1">
            <w:pPr>
              <w:widowControl/>
              <w:wordWrap w:val="0"/>
              <w:jc w:val="center"/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4"/>
                <w:szCs w:val="24"/>
              </w:rPr>
            </w:pPr>
            <w:r w:rsidRPr="005359F1"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3"/>
                <w:szCs w:val="23"/>
              </w:rPr>
              <w:t>平年二月=28天</w:t>
            </w:r>
          </w:p>
        </w:tc>
      </w:tr>
      <w:tr w:rsidR="005359F1" w:rsidRPr="005359F1" w:rsidTr="005359F1">
        <w:tc>
          <w:tcPr>
            <w:tcW w:w="0" w:type="auto"/>
            <w:tcBorders>
              <w:top w:val="nil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5359F1" w:rsidRPr="005359F1" w:rsidRDefault="005359F1" w:rsidP="005359F1">
            <w:pPr>
              <w:widowControl/>
              <w:wordWrap w:val="0"/>
              <w:jc w:val="center"/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4"/>
                <w:szCs w:val="24"/>
              </w:rPr>
            </w:pPr>
            <w:r w:rsidRPr="005359F1"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3"/>
                <w:szCs w:val="23"/>
              </w:rPr>
              <w:t>闰年二月=29天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5359F1" w:rsidRPr="005359F1" w:rsidRDefault="005359F1" w:rsidP="005359F1">
            <w:pPr>
              <w:widowControl/>
              <w:wordWrap w:val="0"/>
              <w:jc w:val="center"/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4"/>
                <w:szCs w:val="24"/>
              </w:rPr>
            </w:pPr>
            <w:r w:rsidRPr="005359F1"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3"/>
                <w:szCs w:val="23"/>
              </w:rPr>
              <w:t>1天=24小时</w:t>
            </w:r>
          </w:p>
        </w:tc>
      </w:tr>
      <w:tr w:rsidR="005359F1" w:rsidRPr="005359F1" w:rsidTr="005359F1">
        <w:tc>
          <w:tcPr>
            <w:tcW w:w="0" w:type="auto"/>
            <w:tcBorders>
              <w:top w:val="nil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5359F1" w:rsidRPr="005359F1" w:rsidRDefault="005359F1" w:rsidP="005359F1">
            <w:pPr>
              <w:widowControl/>
              <w:wordWrap w:val="0"/>
              <w:jc w:val="center"/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4"/>
                <w:szCs w:val="24"/>
              </w:rPr>
            </w:pPr>
            <w:r w:rsidRPr="005359F1"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3"/>
                <w:szCs w:val="23"/>
              </w:rPr>
              <w:t>1小时=60分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5359F1" w:rsidRPr="005359F1" w:rsidRDefault="005359F1" w:rsidP="005359F1">
            <w:pPr>
              <w:widowControl/>
              <w:wordWrap w:val="0"/>
              <w:jc w:val="center"/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4"/>
                <w:szCs w:val="24"/>
              </w:rPr>
            </w:pPr>
            <w:r w:rsidRPr="005359F1"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3"/>
                <w:szCs w:val="23"/>
              </w:rPr>
              <w:t>1分=60秒</w:t>
            </w:r>
          </w:p>
        </w:tc>
      </w:tr>
    </w:tbl>
    <w:p w:rsidR="005359F1" w:rsidRPr="005359F1" w:rsidRDefault="005359F1" w:rsidP="005359F1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5359F1">
        <w:rPr>
          <w:rFonts w:ascii="宋体" w:eastAsia="宋体" w:hAnsi="宋体" w:cs="宋体"/>
          <w:kern w:val="0"/>
          <w:sz w:val="23"/>
          <w:szCs w:val="23"/>
        </w:rPr>
        <w:t>13、高级单位的名数改写成低级单位的名数应该乘以进率；　  低级单位的名数改写成高级单位的名数应该除以进率。14、常用计量单位用字母表示：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5"/>
        <w:gridCol w:w="1207"/>
        <w:gridCol w:w="1297"/>
        <w:gridCol w:w="1265"/>
        <w:gridCol w:w="1366"/>
      </w:tblGrid>
      <w:tr w:rsidR="005359F1" w:rsidRPr="005359F1" w:rsidTr="005359F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5359F1" w:rsidRPr="005359F1" w:rsidRDefault="005359F1" w:rsidP="005359F1">
            <w:pPr>
              <w:widowControl/>
              <w:wordWrap w:val="0"/>
              <w:jc w:val="center"/>
              <w:rPr>
                <w:rFonts w:ascii="Microsoft YaHei UI" w:eastAsia="Microsoft YaHei UI" w:hAnsi="Microsoft YaHei UI" w:cs="宋体"/>
                <w:color w:val="333333"/>
                <w:spacing w:val="8"/>
                <w:kern w:val="0"/>
                <w:sz w:val="24"/>
                <w:szCs w:val="24"/>
              </w:rPr>
            </w:pPr>
            <w:r w:rsidRPr="005359F1"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3"/>
                <w:szCs w:val="23"/>
              </w:rPr>
              <w:t>千米：km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5359F1" w:rsidRPr="005359F1" w:rsidRDefault="005359F1" w:rsidP="005359F1">
            <w:pPr>
              <w:widowControl/>
              <w:wordWrap w:val="0"/>
              <w:jc w:val="center"/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4"/>
                <w:szCs w:val="24"/>
              </w:rPr>
            </w:pPr>
            <w:r w:rsidRPr="005359F1"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3"/>
                <w:szCs w:val="23"/>
              </w:rPr>
              <w:t>米：m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5359F1" w:rsidRPr="005359F1" w:rsidRDefault="005359F1" w:rsidP="005359F1">
            <w:pPr>
              <w:widowControl/>
              <w:wordWrap w:val="0"/>
              <w:jc w:val="center"/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4"/>
                <w:szCs w:val="24"/>
              </w:rPr>
            </w:pPr>
            <w:r w:rsidRPr="005359F1"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3"/>
                <w:szCs w:val="23"/>
              </w:rPr>
              <w:t>分米：dm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5359F1" w:rsidRPr="005359F1" w:rsidRDefault="005359F1" w:rsidP="005359F1">
            <w:pPr>
              <w:widowControl/>
              <w:wordWrap w:val="0"/>
              <w:jc w:val="center"/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4"/>
                <w:szCs w:val="24"/>
              </w:rPr>
            </w:pPr>
            <w:r w:rsidRPr="005359F1"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3"/>
                <w:szCs w:val="23"/>
              </w:rPr>
              <w:t>厘米：cm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5359F1" w:rsidRPr="005359F1" w:rsidRDefault="005359F1" w:rsidP="005359F1">
            <w:pPr>
              <w:widowControl/>
              <w:wordWrap w:val="0"/>
              <w:jc w:val="center"/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4"/>
                <w:szCs w:val="24"/>
              </w:rPr>
            </w:pPr>
            <w:r w:rsidRPr="005359F1"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3"/>
                <w:szCs w:val="23"/>
              </w:rPr>
              <w:t>毫米：mm</w:t>
            </w:r>
          </w:p>
        </w:tc>
      </w:tr>
      <w:tr w:rsidR="005359F1" w:rsidRPr="005359F1" w:rsidTr="005359F1">
        <w:tc>
          <w:tcPr>
            <w:tcW w:w="0" w:type="auto"/>
            <w:tcBorders>
              <w:top w:val="nil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5359F1" w:rsidRPr="005359F1" w:rsidRDefault="005359F1" w:rsidP="005359F1">
            <w:pPr>
              <w:widowControl/>
              <w:wordWrap w:val="0"/>
              <w:jc w:val="center"/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4"/>
                <w:szCs w:val="24"/>
              </w:rPr>
            </w:pPr>
            <w:r w:rsidRPr="005359F1"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3"/>
                <w:szCs w:val="23"/>
              </w:rPr>
              <w:t>吨：t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5359F1" w:rsidRPr="005359F1" w:rsidRDefault="005359F1" w:rsidP="005359F1">
            <w:pPr>
              <w:widowControl/>
              <w:wordWrap w:val="0"/>
              <w:jc w:val="center"/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4"/>
                <w:szCs w:val="24"/>
              </w:rPr>
            </w:pPr>
            <w:r w:rsidRPr="005359F1"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3"/>
                <w:szCs w:val="23"/>
              </w:rPr>
              <w:t>千克：kg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5359F1" w:rsidRPr="005359F1" w:rsidRDefault="005359F1" w:rsidP="005359F1">
            <w:pPr>
              <w:widowControl/>
              <w:wordWrap w:val="0"/>
              <w:jc w:val="center"/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4"/>
                <w:szCs w:val="24"/>
              </w:rPr>
            </w:pPr>
            <w:r w:rsidRPr="005359F1"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3"/>
                <w:szCs w:val="23"/>
              </w:rPr>
              <w:t>克：g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5359F1" w:rsidRPr="005359F1" w:rsidRDefault="005359F1" w:rsidP="005359F1">
            <w:pPr>
              <w:widowControl/>
              <w:wordWrap w:val="0"/>
              <w:jc w:val="center"/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4"/>
                <w:szCs w:val="24"/>
              </w:rPr>
            </w:pPr>
            <w:r w:rsidRPr="005359F1"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3"/>
                <w:szCs w:val="23"/>
              </w:rPr>
              <w:t>升：l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5359F1" w:rsidRPr="005359F1" w:rsidRDefault="005359F1" w:rsidP="005359F1">
            <w:pPr>
              <w:widowControl/>
              <w:wordWrap w:val="0"/>
              <w:jc w:val="center"/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4"/>
                <w:szCs w:val="24"/>
              </w:rPr>
            </w:pPr>
            <w:r w:rsidRPr="005359F1"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3"/>
                <w:szCs w:val="23"/>
              </w:rPr>
              <w:t>毫升：ml</w:t>
            </w:r>
          </w:p>
        </w:tc>
      </w:tr>
    </w:tbl>
    <w:p w:rsidR="005359F1" w:rsidRPr="005359F1" w:rsidRDefault="005359F1" w:rsidP="005359F1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5359F1">
        <w:rPr>
          <w:rFonts w:ascii="宋体" w:eastAsia="宋体" w:hAnsi="宋体" w:cs="宋体"/>
          <w:kern w:val="0"/>
          <w:sz w:val="24"/>
          <w:szCs w:val="24"/>
        </w:rPr>
        <w:br/>
      </w:r>
      <w:r w:rsidRPr="005359F1">
        <w:rPr>
          <w:rFonts w:ascii="宋体" w:eastAsia="宋体" w:hAnsi="宋体" w:cs="宋体"/>
          <w:kern w:val="0"/>
          <w:sz w:val="23"/>
          <w:szCs w:val="23"/>
        </w:rPr>
        <w:t>平面图形【认识、周长、面积】1、用直尺把两点连接起来，就得到一条线段；把线段的一端无限延长，可以得到一条射线；把线段的两端无限延长，可以得到一条直线。线段、射线都是直线上的一部分。线段有两个端点，长度是有限的；射线只</w:t>
      </w:r>
      <w:r w:rsidRPr="005359F1">
        <w:rPr>
          <w:rFonts w:ascii="宋体" w:eastAsia="宋体" w:hAnsi="宋体" w:cs="宋体"/>
          <w:kern w:val="0"/>
          <w:sz w:val="23"/>
          <w:szCs w:val="23"/>
        </w:rPr>
        <w:lastRenderedPageBreak/>
        <w:t>有一个端点，直线没有端点，射线和直线都是无限长的。2、从一点引出两条射线，就组成了一个角。角的大小与两边叉开的大小有关，与边的长短无关。角的大小的计量单位是（°）。3、角的分类：小于90度的角是锐角；等于90度的角是直角；大于90度小于180度的角是钝角；等于180度的角是平角；等于360度的角是周角。4、相交成直角的两条直线互相垂直；在同一平面不相交的两条直线互相平行。5、三角形是由三条线段围成的图形。围成三角形的每条线段叫做三角形的边，每两条线段的交点叫做三角形的顶点。6、三角形按角分，可以分为锐角三角形、直角三角形和钝角三角形。按边分，可以分为等边三角形、等腰三角形和任意三角形。7、三角形的内角和等于180度。8、在一个三角形中，任意两边之和大于第三边。9、在一个三角形中，最多只有一个直角或最多只有一个钝角。10、四边形是由四条边围成的图形。常见的特殊四边形有：平行四边形、长方形、正方形、梯形。11、圆是一种曲线图形。圆上的任意一点到圆心的距离都相等，这个距离就是圆的半径的长。通过圆心并且两端都在圆的线段叫做圆的直径。12、有一些图形，把它沿着一条直线对折，直线两侧的图形能够完全重合，这样的图形就是轴对称图形。这条直线叫做对称轴。13、围成一个图形的所有边长的总和就是这个图形的周长。14、物体的表面或围成的平面图形的大小，叫做它们的面积。15、平面图形的面积计算公式推导：【1】平行四边形面积公式的推导过程？　（1）把平行四边形通过剪切、平移可以转化成一个长方形。  （2）长方形的长等于平行四边形的底，长方形的宽等于平行四边形的高，长方形的面积等于平行四边形的面积。  （3）因为：长方形面积=长×宽，所以：平行四边形面积=底×高。即：S=ah。【2】三角形面积公式的推导过程？（1）用两个完全一样的三角形可以拼成一个平行四边形。  （2）平行四边形的底等于三角形的底，平行四边形的高等于三角形的高，三角形面积等于和它等底等高的平行四边形面积的一半  （3）因为：平行四边形面积=底×高，所以：三角形面积=底×高÷2。即：S=ah÷2。 【3】梯形面积公式的推导过程？ （1）用两个完全一样的梯形可以拼成一个平行四边形。  （2）平行四边形的底等于梯形的上底和下底的和，平行四边形的高等于梯形的高，梯形面积等于平行四边形面积的一半。  （3）因为：平行四边形面积=底×高，所以：梯形面积=（上底＋下底）×高÷2。即：S=（a+b）h÷2。【4】画图说明圆面积公式的推导过程  （1）把圆分成若干等份，剪开后，拼成了一个近似的长方形。（2）长方形的长相当于圆周长的一半，宽相当于圆的半径。（3）因为：长方形面积=长×宽，所以：圆面积=πr×r=πr</w:t>
      </w:r>
      <w:r w:rsidRPr="005359F1">
        <w:rPr>
          <w:rFonts w:ascii="宋体" w:eastAsia="宋体" w:hAnsi="宋体" w:cs="宋体"/>
          <w:kern w:val="0"/>
          <w:sz w:val="23"/>
          <w:szCs w:val="23"/>
          <w:vertAlign w:val="superscript"/>
        </w:rPr>
        <w:t>2</w:t>
      </w:r>
      <w:r w:rsidRPr="005359F1">
        <w:rPr>
          <w:rFonts w:ascii="宋体" w:eastAsia="宋体" w:hAnsi="宋体" w:cs="宋体"/>
          <w:kern w:val="0"/>
          <w:sz w:val="23"/>
          <w:szCs w:val="23"/>
        </w:rPr>
        <w:t>。即：S=πr</w:t>
      </w:r>
      <w:r w:rsidRPr="005359F1">
        <w:rPr>
          <w:rFonts w:ascii="宋体" w:eastAsia="宋体" w:hAnsi="宋体" w:cs="宋体"/>
          <w:kern w:val="0"/>
          <w:sz w:val="23"/>
          <w:szCs w:val="23"/>
          <w:vertAlign w:val="superscript"/>
        </w:rPr>
        <w:t>2</w:t>
      </w:r>
      <w:r w:rsidRPr="005359F1">
        <w:rPr>
          <w:rFonts w:ascii="宋体" w:eastAsia="宋体" w:hAnsi="宋体" w:cs="宋体"/>
          <w:kern w:val="0"/>
          <w:sz w:val="23"/>
          <w:szCs w:val="23"/>
        </w:rPr>
        <w:t>。16、平面图形的周长和面积计算公式： 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130"/>
        <w:gridCol w:w="1651"/>
        <w:gridCol w:w="509"/>
      </w:tblGrid>
      <w:tr w:rsidR="005359F1" w:rsidRPr="005359F1" w:rsidTr="005359F1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5359F1" w:rsidRPr="005359F1" w:rsidRDefault="005359F1" w:rsidP="005359F1">
            <w:pPr>
              <w:widowControl/>
              <w:wordWrap w:val="0"/>
              <w:jc w:val="center"/>
              <w:rPr>
                <w:rFonts w:ascii="Microsoft YaHei UI" w:eastAsia="Microsoft YaHei UI" w:hAnsi="Microsoft YaHei UI" w:cs="宋体"/>
                <w:color w:val="333333"/>
                <w:spacing w:val="8"/>
                <w:kern w:val="0"/>
                <w:sz w:val="24"/>
                <w:szCs w:val="24"/>
              </w:rPr>
            </w:pPr>
            <w:r w:rsidRPr="005359F1"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3"/>
                <w:szCs w:val="23"/>
              </w:rPr>
              <w:t>长方形周长=（长+宽）×2长方形面积=长×宽正方形周长=边长×4正方形面积=边长×边长平行四边形面积=底×高三角形面积=底×高÷2梯形面积=（上底＋下底）×高÷2</w:t>
            </w:r>
          </w:p>
        </w:tc>
        <w:tc>
          <w:tcPr>
            <w:tcW w:w="0" w:type="auto"/>
            <w:tcBorders>
              <w:top w:val="single" w:sz="6" w:space="0" w:color="666666"/>
              <w:left w:val="nil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5359F1" w:rsidRPr="005359F1" w:rsidRDefault="005359F1" w:rsidP="005359F1">
            <w:pPr>
              <w:widowControl/>
              <w:wordWrap w:val="0"/>
              <w:jc w:val="center"/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4"/>
                <w:szCs w:val="24"/>
              </w:rPr>
            </w:pPr>
            <w:r w:rsidRPr="005359F1"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3"/>
                <w:szCs w:val="23"/>
              </w:rPr>
              <w:t>C=πdC=2πrr=d÷2r=C÷2πd=2rd=c÷π</w:t>
            </w:r>
          </w:p>
        </w:tc>
        <w:tc>
          <w:tcPr>
            <w:tcW w:w="0" w:type="auto"/>
            <w:tcBorders>
              <w:top w:val="single" w:sz="6" w:space="0" w:color="666666"/>
              <w:left w:val="nil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5359F1" w:rsidRPr="005359F1" w:rsidRDefault="005359F1" w:rsidP="005359F1">
            <w:pPr>
              <w:widowControl/>
              <w:wordWrap w:val="0"/>
              <w:jc w:val="center"/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4"/>
                <w:szCs w:val="24"/>
              </w:rPr>
            </w:pPr>
            <w:r w:rsidRPr="005359F1"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3"/>
                <w:szCs w:val="23"/>
              </w:rPr>
              <w:t>S=πr</w:t>
            </w:r>
            <w:r w:rsidRPr="005359F1"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3"/>
                <w:szCs w:val="23"/>
                <w:vertAlign w:val="superscript"/>
              </w:rPr>
              <w:t>2</w:t>
            </w:r>
            <w:r w:rsidRPr="005359F1"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4"/>
                <w:szCs w:val="24"/>
              </w:rPr>
              <w:br/>
            </w:r>
          </w:p>
        </w:tc>
      </w:tr>
    </w:tbl>
    <w:p w:rsidR="005359F1" w:rsidRPr="005359F1" w:rsidRDefault="005359F1" w:rsidP="005359F1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5359F1">
        <w:rPr>
          <w:rFonts w:ascii="宋体" w:eastAsia="宋体" w:hAnsi="宋体" w:cs="宋体"/>
          <w:kern w:val="0"/>
          <w:sz w:val="23"/>
          <w:szCs w:val="23"/>
        </w:rPr>
        <w:t>17、常用数据：</w:t>
      </w:r>
      <w:r w:rsidRPr="005359F1">
        <w:rPr>
          <w:rFonts w:ascii="宋体" w:eastAsia="宋体" w:hAnsi="宋体" w:cs="宋体"/>
          <w:kern w:val="0"/>
          <w:sz w:val="24"/>
          <w:szCs w:val="24"/>
        </w:rPr>
        <w:br/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20"/>
        <w:gridCol w:w="3441"/>
        <w:gridCol w:w="1929"/>
      </w:tblGrid>
      <w:tr w:rsidR="005359F1" w:rsidRPr="005359F1" w:rsidTr="005359F1">
        <w:tc>
          <w:tcPr>
            <w:tcW w:w="0" w:type="auto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5359F1" w:rsidRPr="005359F1" w:rsidRDefault="005359F1" w:rsidP="005359F1">
            <w:pPr>
              <w:widowControl/>
              <w:wordWrap w:val="0"/>
              <w:jc w:val="center"/>
              <w:rPr>
                <w:rFonts w:ascii="Microsoft YaHei UI" w:eastAsia="Microsoft YaHei UI" w:hAnsi="Microsoft YaHei UI" w:cs="宋体"/>
                <w:color w:val="333333"/>
                <w:spacing w:val="8"/>
                <w:kern w:val="0"/>
                <w:sz w:val="24"/>
                <w:szCs w:val="24"/>
              </w:rPr>
            </w:pPr>
            <w:r w:rsidRPr="005359F1"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3"/>
                <w:szCs w:val="23"/>
              </w:rPr>
              <w:lastRenderedPageBreak/>
              <w:t>常用π值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5359F1" w:rsidRPr="005359F1" w:rsidRDefault="005359F1" w:rsidP="005359F1">
            <w:pPr>
              <w:widowControl/>
              <w:wordWrap w:val="0"/>
              <w:jc w:val="center"/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4"/>
                <w:szCs w:val="24"/>
              </w:rPr>
            </w:pPr>
            <w:r w:rsidRPr="005359F1"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3"/>
                <w:szCs w:val="23"/>
              </w:rPr>
              <w:t>常用平方数</w:t>
            </w:r>
          </w:p>
        </w:tc>
      </w:tr>
      <w:tr w:rsidR="005359F1" w:rsidRPr="005359F1" w:rsidTr="005359F1">
        <w:tc>
          <w:tcPr>
            <w:tcW w:w="0" w:type="auto"/>
            <w:tcBorders>
              <w:top w:val="nil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5359F1" w:rsidRPr="005359F1" w:rsidRDefault="005359F1" w:rsidP="005359F1">
            <w:pPr>
              <w:widowControl/>
              <w:wordWrap w:val="0"/>
              <w:jc w:val="center"/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4"/>
                <w:szCs w:val="24"/>
              </w:rPr>
            </w:pPr>
            <w:r w:rsidRPr="005359F1"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3"/>
                <w:szCs w:val="23"/>
              </w:rPr>
              <w:t>2π=6.283π=9.424π=12.565π=15.706π=18.847π=21.988π=25.129π=28.2610π=31.4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5359F1" w:rsidRPr="005359F1" w:rsidRDefault="005359F1" w:rsidP="005359F1">
            <w:pPr>
              <w:widowControl/>
              <w:wordWrap w:val="0"/>
              <w:jc w:val="center"/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4"/>
                <w:szCs w:val="24"/>
              </w:rPr>
            </w:pPr>
            <w:r w:rsidRPr="005359F1"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3"/>
                <w:szCs w:val="23"/>
              </w:rPr>
              <w:t>12π=37.6815π=47.116π=50.2418π=56.5220π=62.825π= 78.532π=100.482.25π=7.0656.25π=19.625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5359F1" w:rsidRPr="005359F1" w:rsidRDefault="005359F1" w:rsidP="005359F1">
            <w:pPr>
              <w:widowControl/>
              <w:wordWrap w:val="0"/>
              <w:jc w:val="center"/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4"/>
                <w:szCs w:val="24"/>
              </w:rPr>
            </w:pPr>
            <w:r w:rsidRPr="005359F1"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3"/>
                <w:szCs w:val="23"/>
              </w:rPr>
              <w:t>11</w:t>
            </w:r>
            <w:r w:rsidRPr="005359F1"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3"/>
                <w:szCs w:val="23"/>
                <w:vertAlign w:val="superscript"/>
              </w:rPr>
              <w:t>2</w:t>
            </w:r>
            <w:r w:rsidRPr="005359F1"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3"/>
                <w:szCs w:val="23"/>
              </w:rPr>
              <w:t>=12112</w:t>
            </w:r>
            <w:r w:rsidRPr="005359F1"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3"/>
                <w:szCs w:val="23"/>
                <w:vertAlign w:val="superscript"/>
              </w:rPr>
              <w:t>2</w:t>
            </w:r>
            <w:r w:rsidRPr="005359F1"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3"/>
                <w:szCs w:val="23"/>
              </w:rPr>
              <w:t>=14413²=16914²=19615</w:t>
            </w:r>
            <w:r w:rsidRPr="005359F1"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3"/>
                <w:szCs w:val="23"/>
                <w:vertAlign w:val="superscript"/>
              </w:rPr>
              <w:t>2</w:t>
            </w:r>
            <w:r w:rsidRPr="005359F1"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3"/>
                <w:szCs w:val="23"/>
              </w:rPr>
              <w:t>=22525</w:t>
            </w:r>
            <w:r w:rsidRPr="005359F1"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3"/>
                <w:szCs w:val="23"/>
                <w:vertAlign w:val="superscript"/>
              </w:rPr>
              <w:t>2</w:t>
            </w:r>
            <w:r w:rsidRPr="005359F1"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3"/>
                <w:szCs w:val="23"/>
              </w:rPr>
              <w:t>=625</w:t>
            </w:r>
          </w:p>
        </w:tc>
      </w:tr>
      <w:tr w:rsidR="005359F1" w:rsidRPr="005359F1" w:rsidTr="005359F1">
        <w:tc>
          <w:tcPr>
            <w:tcW w:w="0" w:type="auto"/>
            <w:tcBorders>
              <w:top w:val="nil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5359F1" w:rsidRPr="005359F1" w:rsidRDefault="005359F1" w:rsidP="005359F1">
            <w:pPr>
              <w:widowControl/>
              <w:wordWrap w:val="0"/>
              <w:jc w:val="left"/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5359F1" w:rsidRPr="005359F1" w:rsidRDefault="005359F1" w:rsidP="005359F1">
            <w:pPr>
              <w:widowControl/>
              <w:wordWrap w:val="0"/>
              <w:jc w:val="left"/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5359F1" w:rsidRPr="005359F1" w:rsidRDefault="005359F1" w:rsidP="005359F1">
            <w:pPr>
              <w:widowControl/>
              <w:wordWrap w:val="0"/>
              <w:jc w:val="left"/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4"/>
                <w:szCs w:val="24"/>
              </w:rPr>
            </w:pPr>
          </w:p>
        </w:tc>
      </w:tr>
    </w:tbl>
    <w:p w:rsidR="005359F1" w:rsidRPr="005359F1" w:rsidRDefault="005359F1" w:rsidP="005359F1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5359F1">
        <w:rPr>
          <w:rFonts w:ascii="宋体" w:eastAsia="宋体" w:hAnsi="宋体" w:cs="宋体"/>
          <w:kern w:val="0"/>
          <w:sz w:val="24"/>
          <w:szCs w:val="24"/>
        </w:rPr>
        <w:br/>
      </w:r>
      <w:r w:rsidRPr="005359F1">
        <w:rPr>
          <w:rFonts w:ascii="宋体" w:eastAsia="宋体" w:hAnsi="宋体" w:cs="宋体"/>
          <w:kern w:val="0"/>
          <w:sz w:val="23"/>
          <w:szCs w:val="23"/>
        </w:rPr>
        <w:t>立体图形【认识、表面积、体积】1、长方体、正方体都有6个面，12条棱，8个顶点。正方体是特殊的长方体。2、圆柱的特征：一个侧面、两个底面、无数条高。3、圆锥的特征：一个侧面、一个底面、一个顶点、一条高。4、表面积：立体图形所有面的面积的和，叫做这个立体图形的表面积。5、体积：物体所占空间的大小叫做物体的体积。容器所能容纳其它物体的体积叫做容器的容积。6、圆柱和圆锥三种关系：（1）等底等高：体积1︰3（2）等底等体积：高1︰3（3）等高等体积：底面积1︰37、等底等高的圆柱和圆锥：（1）圆锥体积是圆柱的，（2）圆柱体积是圆锥的3倍，（3）圆锥体积比圆柱少，（4）圆柱体积比圆锥多2倍。8、等底等高的圆柱和圆锥：锥1、差2、柱3、和4。9、立体图形公式推导：【1】圆柱的侧面展开后得到一个什么图形？这个图形的各部分与圆柱有何关系？（圆柱侧面积公式的推导过程）（1）圆柱的侧面展开后一般得到一个长方形。  （2）长方形的长相当于圆柱的底面周长，长方形的宽相当于圆柱的高。（3）因为：长方形面积=长×宽，所以：圆柱侧面积=底面周长×高。（4）圆柱的侧面展开后还可能得到一个正方形。正方形的边长=圆柱的底面周长=圆柱的高。 【2】我们在学习圆柱体积的计算公式时，是把圆柱转化成以前学过的一种立体图形（近似的）进行推导的，请你说出这种立体图形的名称以及它与圆柱体有关部分之间的关系？  （1）把圆柱分成若干等份，切开后拼成了一个近似的长方体。（2）长方体的底面积等于圆柱的底面积，长方体的高等于圆柱的高。（3）因为：长方体体积=底面积×高，所以：圆柱体积=底面积×高。即：V=Sh。【3】请画图说明圆锥体积公式的推导过程？（1）找来等底等高的空圆锥和空圆柱各一只。  （2）将圆锥装满沙子，倒入圆柱中，发现三次正好装满，将圆柱里的沙子倒入圆锥中，发现三次正好倒完。  （3）通过实验发现：圆锥的体积等于和它等底等高的圆柱体积的三分之一；圆柱的体积等于和它等底等高的圆锥体积的三倍。即：V=Sh。10、立体图形的棱长总和、表面积、体积计算公式：　 </w:t>
      </w:r>
      <w:r w:rsidRPr="005359F1">
        <w:rPr>
          <w:rFonts w:ascii="宋体" w:eastAsia="宋体" w:hAnsi="宋体" w:cs="宋体"/>
          <w:kern w:val="0"/>
          <w:sz w:val="24"/>
          <w:szCs w:val="24"/>
        </w:rPr>
        <w:br/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75"/>
      </w:tblGrid>
      <w:tr w:rsidR="005359F1" w:rsidRPr="005359F1" w:rsidTr="005359F1">
        <w:tc>
          <w:tcPr>
            <w:tcW w:w="727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5359F1" w:rsidRPr="005359F1" w:rsidRDefault="005359F1" w:rsidP="005359F1">
            <w:pPr>
              <w:widowControl/>
              <w:wordWrap w:val="0"/>
              <w:jc w:val="center"/>
              <w:rPr>
                <w:rFonts w:ascii="Microsoft YaHei UI" w:eastAsia="Microsoft YaHei UI" w:hAnsi="Microsoft YaHei UI" w:cs="宋体"/>
                <w:color w:val="333333"/>
                <w:spacing w:val="8"/>
                <w:kern w:val="0"/>
                <w:sz w:val="24"/>
                <w:szCs w:val="24"/>
              </w:rPr>
            </w:pPr>
            <w:r w:rsidRPr="005359F1"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3"/>
                <w:szCs w:val="23"/>
              </w:rPr>
              <w:t>长方体棱长总和=（长＋宽＋高）×4长方体表面积=（长×宽＋长×高＋宽×高）×2长方体体积=长×宽×高正方体棱长总和=棱长×12正方体表面积=棱长×棱长×6正方体体积=棱长×棱长×棱长圆</w:t>
            </w:r>
            <w:r w:rsidRPr="005359F1"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3"/>
                <w:szCs w:val="23"/>
              </w:rPr>
              <w:lastRenderedPageBreak/>
              <w:t>柱侧面积=底面周长×高圆柱表面积=侧面积＋底面积×2圆柱体积=底面积×高圆锥体积：V=1/3Sh</w:t>
            </w:r>
          </w:p>
        </w:tc>
      </w:tr>
    </w:tbl>
    <w:p w:rsidR="005359F1" w:rsidRPr="005359F1" w:rsidRDefault="005359F1" w:rsidP="005359F1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5359F1">
        <w:rPr>
          <w:rFonts w:ascii="宋体" w:eastAsia="宋体" w:hAnsi="宋体" w:cs="宋体"/>
          <w:kern w:val="0"/>
          <w:sz w:val="24"/>
          <w:szCs w:val="24"/>
        </w:rPr>
        <w:lastRenderedPageBreak/>
        <w:br/>
      </w:r>
      <w:r w:rsidRPr="005359F1">
        <w:rPr>
          <w:rFonts w:ascii="宋体" w:eastAsia="宋体" w:hAnsi="宋体" w:cs="宋体"/>
          <w:kern w:val="0"/>
          <w:sz w:val="23"/>
          <w:szCs w:val="23"/>
        </w:rPr>
        <w:t>（二）图形与变换1、变换图形位置的方法有平移、旋转等，在变换位置时，每个图形的相应顶点、线段、曲线应同步平移，旋转相同的角度。2、不改变图形的形状，只改变它的大小时，通常要使每个图形的要素，如长方形的长与宽，三角形的底与高等同时按相同比例放大或缩小。3、对称图形是对称轴两边的图形经对折后能够完全重合，而不是完全相同。</w:t>
      </w:r>
      <w:r w:rsidRPr="005359F1">
        <w:rPr>
          <w:rFonts w:ascii="宋体" w:eastAsia="宋体" w:hAnsi="宋体" w:cs="宋体"/>
          <w:kern w:val="0"/>
          <w:sz w:val="24"/>
          <w:szCs w:val="24"/>
        </w:rPr>
        <w:br/>
      </w:r>
      <w:r w:rsidRPr="005359F1">
        <w:rPr>
          <w:rFonts w:ascii="宋体" w:eastAsia="宋体" w:hAnsi="宋体" w:cs="宋体"/>
          <w:kern w:val="0"/>
          <w:sz w:val="23"/>
          <w:szCs w:val="23"/>
        </w:rPr>
        <w:t>第三部份　 统计与可能性（一）统计</w:t>
      </w:r>
      <w:r w:rsidRPr="005359F1">
        <w:rPr>
          <w:rFonts w:ascii="宋体" w:eastAsia="宋体" w:hAnsi="宋体" w:cs="宋体"/>
          <w:kern w:val="0"/>
          <w:sz w:val="24"/>
          <w:szCs w:val="24"/>
        </w:rPr>
        <w:br/>
      </w:r>
      <w:r w:rsidRPr="005359F1">
        <w:rPr>
          <w:rFonts w:ascii="宋体" w:eastAsia="宋体" w:hAnsi="宋体" w:cs="宋体"/>
          <w:kern w:val="0"/>
          <w:sz w:val="23"/>
          <w:szCs w:val="23"/>
        </w:rPr>
        <w:t>1、我们通常都是通过打勾、画圆、划“正”字的方法进行数据的收集和整理。2、常见的统计图有条形统计图、折线统计图和扇形统计图三种。3、条形统计图的特点：从图中能清楚地看出各种数量的多少，便于比较。4、折线统计图的特点：不但能看出各种数量的多少，而且还能够清楚地表示出数量增减变化的趋势。5、扇形统计图的特点：表示各部分数量和总数量之间的关系（二）可能性1、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56"/>
        <w:gridCol w:w="1902"/>
        <w:gridCol w:w="4341"/>
      </w:tblGrid>
      <w:tr w:rsidR="005359F1" w:rsidRPr="005359F1" w:rsidTr="005359F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5359F1" w:rsidRPr="005359F1" w:rsidRDefault="005359F1" w:rsidP="005359F1">
            <w:pPr>
              <w:widowControl/>
              <w:wordWrap w:val="0"/>
              <w:jc w:val="center"/>
              <w:rPr>
                <w:rFonts w:ascii="Microsoft YaHei UI" w:eastAsia="Microsoft YaHei UI" w:hAnsi="Microsoft YaHei UI" w:cs="宋体"/>
                <w:color w:val="333333"/>
                <w:spacing w:val="8"/>
                <w:kern w:val="0"/>
                <w:sz w:val="24"/>
                <w:szCs w:val="24"/>
              </w:rPr>
            </w:pPr>
            <w:r w:rsidRPr="005359F1">
              <w:rPr>
                <w:rFonts w:ascii="Microsoft YaHei UI" w:eastAsia="Microsoft YaHei UI" w:hAnsi="Microsoft YaHei UI" w:cs="宋体" w:hint="eastAsia"/>
                <w:i/>
                <w:iCs/>
                <w:color w:val="333333"/>
                <w:spacing w:val="8"/>
                <w:kern w:val="0"/>
                <w:sz w:val="23"/>
                <w:szCs w:val="23"/>
              </w:rPr>
              <w:t>事件状态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5359F1" w:rsidRPr="005359F1" w:rsidRDefault="005359F1" w:rsidP="005359F1">
            <w:pPr>
              <w:widowControl/>
              <w:wordWrap w:val="0"/>
              <w:jc w:val="center"/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4"/>
                <w:szCs w:val="24"/>
              </w:rPr>
            </w:pPr>
            <w:r w:rsidRPr="005359F1">
              <w:rPr>
                <w:rFonts w:ascii="Microsoft YaHei UI" w:eastAsia="Microsoft YaHei UI" w:hAnsi="Microsoft YaHei UI" w:cs="宋体" w:hint="eastAsia"/>
                <w:i/>
                <w:iCs/>
                <w:color w:val="333333"/>
                <w:spacing w:val="8"/>
                <w:kern w:val="0"/>
                <w:sz w:val="23"/>
                <w:szCs w:val="23"/>
              </w:rPr>
              <w:t>生活情景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5359F1" w:rsidRPr="005359F1" w:rsidRDefault="005359F1" w:rsidP="005359F1">
            <w:pPr>
              <w:widowControl/>
              <w:wordWrap w:val="0"/>
              <w:jc w:val="center"/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4"/>
                <w:szCs w:val="24"/>
              </w:rPr>
            </w:pPr>
            <w:r w:rsidRPr="005359F1">
              <w:rPr>
                <w:rFonts w:ascii="Microsoft YaHei UI" w:eastAsia="Microsoft YaHei UI" w:hAnsi="Microsoft YaHei UI" w:cs="宋体" w:hint="eastAsia"/>
                <w:i/>
                <w:iCs/>
                <w:color w:val="333333"/>
                <w:spacing w:val="8"/>
                <w:kern w:val="0"/>
                <w:sz w:val="23"/>
                <w:szCs w:val="23"/>
              </w:rPr>
              <w:t>数学情景</w:t>
            </w:r>
          </w:p>
        </w:tc>
      </w:tr>
      <w:tr w:rsidR="005359F1" w:rsidRPr="005359F1" w:rsidTr="005359F1">
        <w:tc>
          <w:tcPr>
            <w:tcW w:w="0" w:type="auto"/>
            <w:tcBorders>
              <w:top w:val="nil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5359F1" w:rsidRPr="005359F1" w:rsidRDefault="005359F1" w:rsidP="005359F1">
            <w:pPr>
              <w:widowControl/>
              <w:wordWrap w:val="0"/>
              <w:jc w:val="center"/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4"/>
                <w:szCs w:val="24"/>
              </w:rPr>
            </w:pPr>
            <w:r w:rsidRPr="005359F1"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3"/>
                <w:szCs w:val="23"/>
              </w:rPr>
              <w:t>一定会发生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5359F1" w:rsidRPr="005359F1" w:rsidRDefault="005359F1" w:rsidP="005359F1">
            <w:pPr>
              <w:widowControl/>
              <w:wordWrap w:val="0"/>
              <w:jc w:val="center"/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4"/>
                <w:szCs w:val="24"/>
              </w:rPr>
            </w:pPr>
            <w:r w:rsidRPr="005359F1"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3"/>
                <w:szCs w:val="23"/>
              </w:rPr>
              <w:t>太阳从东方升起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5359F1" w:rsidRPr="005359F1" w:rsidRDefault="005359F1" w:rsidP="005359F1">
            <w:pPr>
              <w:widowControl/>
              <w:wordWrap w:val="0"/>
              <w:jc w:val="center"/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4"/>
                <w:szCs w:val="24"/>
              </w:rPr>
            </w:pPr>
            <w:r w:rsidRPr="005359F1"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3"/>
                <w:szCs w:val="23"/>
              </w:rPr>
              <w:t>从5个红球中摸出一个红球</w:t>
            </w:r>
          </w:p>
        </w:tc>
      </w:tr>
      <w:tr w:rsidR="005359F1" w:rsidRPr="005359F1" w:rsidTr="005359F1">
        <w:tc>
          <w:tcPr>
            <w:tcW w:w="0" w:type="auto"/>
            <w:tcBorders>
              <w:top w:val="nil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5359F1" w:rsidRPr="005359F1" w:rsidRDefault="005359F1" w:rsidP="005359F1">
            <w:pPr>
              <w:widowControl/>
              <w:wordWrap w:val="0"/>
              <w:jc w:val="center"/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4"/>
                <w:szCs w:val="24"/>
              </w:rPr>
            </w:pPr>
            <w:r w:rsidRPr="005359F1"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3"/>
                <w:szCs w:val="23"/>
              </w:rPr>
              <w:t>一定不会发生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5359F1" w:rsidRPr="005359F1" w:rsidRDefault="005359F1" w:rsidP="005359F1">
            <w:pPr>
              <w:widowControl/>
              <w:wordWrap w:val="0"/>
              <w:jc w:val="center"/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4"/>
                <w:szCs w:val="24"/>
              </w:rPr>
            </w:pPr>
            <w:r w:rsidRPr="005359F1"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3"/>
                <w:szCs w:val="23"/>
              </w:rPr>
              <w:t>鸭子会讲话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5359F1" w:rsidRPr="005359F1" w:rsidRDefault="005359F1" w:rsidP="005359F1">
            <w:pPr>
              <w:widowControl/>
              <w:wordWrap w:val="0"/>
              <w:jc w:val="center"/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4"/>
                <w:szCs w:val="24"/>
              </w:rPr>
            </w:pPr>
            <w:r w:rsidRPr="005359F1"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3"/>
                <w:szCs w:val="23"/>
              </w:rPr>
              <w:t>从5个红球中摸出一个白球</w:t>
            </w:r>
          </w:p>
        </w:tc>
      </w:tr>
      <w:tr w:rsidR="005359F1" w:rsidRPr="005359F1" w:rsidTr="005359F1">
        <w:tc>
          <w:tcPr>
            <w:tcW w:w="0" w:type="auto"/>
            <w:tcBorders>
              <w:top w:val="nil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5359F1" w:rsidRPr="005359F1" w:rsidRDefault="005359F1" w:rsidP="005359F1">
            <w:pPr>
              <w:widowControl/>
              <w:wordWrap w:val="0"/>
              <w:jc w:val="center"/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4"/>
                <w:szCs w:val="24"/>
              </w:rPr>
            </w:pPr>
            <w:r w:rsidRPr="005359F1"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3"/>
                <w:szCs w:val="23"/>
              </w:rPr>
              <w:t>可能发生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5359F1" w:rsidRPr="005359F1" w:rsidRDefault="005359F1" w:rsidP="005359F1">
            <w:pPr>
              <w:widowControl/>
              <w:wordWrap w:val="0"/>
              <w:jc w:val="center"/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4"/>
                <w:szCs w:val="24"/>
              </w:rPr>
            </w:pPr>
            <w:r w:rsidRPr="005359F1"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3"/>
                <w:szCs w:val="23"/>
              </w:rPr>
              <w:t>今天会下雨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5359F1" w:rsidRPr="005359F1" w:rsidRDefault="005359F1" w:rsidP="005359F1">
            <w:pPr>
              <w:widowControl/>
              <w:wordWrap w:val="0"/>
              <w:jc w:val="center"/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4"/>
                <w:szCs w:val="24"/>
              </w:rPr>
            </w:pPr>
            <w:r w:rsidRPr="005359F1"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3"/>
                <w:szCs w:val="23"/>
              </w:rPr>
              <w:t>从5个红球，1个白球中摸出一个白球</w:t>
            </w:r>
          </w:p>
        </w:tc>
      </w:tr>
    </w:tbl>
    <w:p w:rsidR="00AA5186" w:rsidRDefault="005359F1">
      <w:r w:rsidRPr="005359F1">
        <w:rPr>
          <w:rFonts w:ascii="宋体" w:eastAsia="宋体" w:hAnsi="宋体" w:cs="宋体"/>
          <w:kern w:val="0"/>
          <w:sz w:val="23"/>
          <w:szCs w:val="23"/>
        </w:rPr>
        <w:t>2、在可能性相同的情况下，比赛游戏规则是公平的。</w:t>
      </w:r>
      <w:bookmarkStart w:id="0" w:name="_GoBack"/>
      <w:bookmarkEnd w:id="0"/>
    </w:p>
    <w:sectPr w:rsidR="00AA518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59F1"/>
    <w:rsid w:val="005359F1"/>
    <w:rsid w:val="00AA5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BC24885-8153-4C0B-B23E-6291390F7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basedOn w:val="a0"/>
    <w:uiPriority w:val="20"/>
    <w:qFormat/>
    <w:rsid w:val="005359F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164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1457</Words>
  <Characters>8307</Characters>
  <Application>Microsoft Office Word</Application>
  <DocSecurity>0</DocSecurity>
  <Lines>69</Lines>
  <Paragraphs>19</Paragraphs>
  <ScaleCrop>false</ScaleCrop>
  <Company>HP</Company>
  <LinksUpToDate>false</LinksUpToDate>
  <CharactersWithSpaces>9745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tgzjl</dc:creator>
  <cp:keywords/>
  <dc:description/>
  <cp:lastModifiedBy>tgzjl</cp:lastModifiedBy>
  <cp:revision>1</cp:revision>
  <dcterms:created xsi:type="dcterms:W3CDTF">2021-03-08T03:14:00Z</dcterms:created>
  <dcterms:modified xsi:type="dcterms:W3CDTF">2021-03-08T03:14:00Z</dcterms:modified>
</cp:coreProperties>
</file>