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6F1" w:rsidRPr="00E266F1" w:rsidRDefault="00E266F1" w:rsidP="00E266F1">
      <w:pPr>
        <w:widowControl/>
        <w:shd w:val="clear" w:color="auto" w:fill="FFFFFF"/>
        <w:spacing w:line="375" w:lineRule="atLeast"/>
        <w:jc w:val="center"/>
        <w:rPr>
          <w:rFonts w:ascii="Microsoft YaHei UI" w:eastAsia="Microsoft YaHei UI" w:hAnsi="Microsoft YaHei UI" w:cs="宋体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9"/>
          <w:szCs w:val="29"/>
        </w:rPr>
        <w:t>第一单元 两三位数除以一位数（二）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1、只要是求平均分就用(除法)计算。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2、注意应用题中如果有“大约”等字，一般是要求估算的。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3、被除数末尾有几个0，商的末尾不一定就有几个0。（如：300÷5 = 60）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被除数中间有0，商的中间不一定就有0。（如：105÷5 = 21）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4、笔算除法：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（1）余数一定要比除数小。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（2）除法验算：→用乘法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① 没有余数：商×除数=被除数；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② 有余数：商×除数+余数=被除数 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→   验算时别忘了加余数，横式上结果要写准。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（3） 0除以（任何不是0的）数都得0。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→ 0不能做除数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第二单元 对称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轴对称图形：对折后两边完全重合。折痕所在的直线叫做它的对称轴。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第三单元   两位数乘两位数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1、两位数乘两位数积可能是（ 三 ）位数，也可能是（ 四 ）位数。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2、验算：交换两个因数的位置。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3、口算：15×200= ？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 方法：把0前面的数相乘，再在乘积的末尾添0，注意添几个0。）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4 、估算：18×22，可以先把因数看成整十、整百的数，再去计算。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→（可以把一个因数看成近似数，也可以把两个因数都同时看成近似数。）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5、有“大约”字样的一般要估算。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6、凡是问 “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够不够” ，“能不能” 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等的题，都要三大步：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①计算、②比较、③答题。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别忘了比较这一步。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加数+加数=和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加数=和-加数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因数×因数=积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因数=积÷因数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C0C0C0"/>
        </w:rPr>
        <w:t>被减数-减数=差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C0C0C0"/>
        </w:rPr>
        <w:lastRenderedPageBreak/>
        <w:t>被减数=减数+差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C0C0C0"/>
        </w:rPr>
        <w:t>减数=被减数-差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C0C0C0"/>
        </w:rPr>
        <w:t>差=被减数-减数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被除数÷除数=商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除数=被除数÷商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被除数=商×除数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被除数÷除数=商…… 余数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除数=（被除数-余数）÷商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被除数=商×除数+余数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    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第五单元  面积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 物体的（表面）或（封闭图形）的大小，就是它们的面积。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2、 比较两个图形面积的大小，要用（统一）的面积单位来测量。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3、 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背熟公式。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长方形的周长= （长＋宽）×2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</w:rPr>
        <w:t>长方形的面积 = 长×宽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正方形的周长 = 边长×4  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正方形的边长 = 周长÷4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正方形的面积 = 边长×边长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4.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  <w:shd w:val="clear" w:color="auto" w:fill="00FFFF"/>
        </w:rPr>
        <w:t>面积单位 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（1）边长（1厘米）的正方形，面积是（1平方厘米）。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（反过来也要会说。面积是1平方厘米的正方形，它的边长是1厘米。但面积是1平方厘米的不一定是正方形。）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（2）边长是（1分米）的正方形，面积是（1平方分米）。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（3）边长是（1米  ）的正方形，面积是（1平方米）。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5.① 常用的面积单位有：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（平方厘米）、（平方分米）、（平方米）。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③ 相邻两个常用的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  <w:shd w:val="clear" w:color="auto" w:fill="D9D9D9"/>
        </w:rPr>
        <w:t>长度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单位之间的进率是（ 10 ）。但米和千米进率是1000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④ 相邻两个常用的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  <w:shd w:val="clear" w:color="auto" w:fill="D9D9D9"/>
        </w:rPr>
        <w:t>面积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单位之间的进率是（ 100 ）。但平方米和公顷进率是10000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6.常用面积单位换算：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1平方分米=100平方厘米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lastRenderedPageBreak/>
        <w:t>1平方米=100平方分米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高级单位化成低级单位：进率×高级单位的数（进率100）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低级单位聚成高级单位：低级单位的数÷进率（进率100）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7.公顷、平方千米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1.计算土地面积的单位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计算土地面积常用的单位是：平方米、公顷。边长为100米的正方形土地，面积是10000平方米，也就是1公顷。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计算大面积的土地用平方千米作单位。边长时1千米（1000米）的正方形土地，它的面积是1平方千米，1平方千米也叫1平方公里。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2.土地面积单位之间的换算关系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1公顷=10000平方米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1平方千米=100公顷=1000000平方米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公顷、平方千米这两个土地面积单位间的进率是100。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u w:val="single"/>
          <w:shd w:val="clear" w:color="auto" w:fill="D9D9D9"/>
        </w:rPr>
        <w:t>注 意：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（1）面积相等的两个图形，周长不一定相等。 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周长相等的两个图形，面积不一定相等。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（2）长度单位和面积单位的单位不同，无法比较大小。例如：16平方米和16米是无法比较大小的（如变长是4米的正方形周长和面积相等的说法是错误的）。长度单位有：千米（公里）、米、分米、厘米、毫米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第六单元 年、月、日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一、年和月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1、时间单位：年、月、日、时、分、秒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2、一年中有7个大月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，分别是：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一月、三月、五月、七月、八月、十月、十二月，每月31天；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一年中有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4个小月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，分别是：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四月、六月、九月、十一月，每月30天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2月既不是大月也不是小月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熟记：月份天数歌谣或拳头记忆法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(同一年)7月和8月是连续的大月。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一个星期有7天，每个月至少有4个星期日，最多有5个星期日。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日期每加7天，星期几都是相同的。例如，6月1日是星期三，那么6月8日还是星期三，6月15日也是星期三。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3、平年2月有28天，闰年2月有29天，一个星期有7天，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平年全年365天，合（  ）个星期零（  ）天。(平年天数：31×7+30×4+28=365)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lastRenderedPageBreak/>
        <w:t>365÷7=52（个）……1（天）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闰年全年366天，合（  ）个星期零（  ）天。(31×7+30×4+29=366)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366÷7=52（个）……2（天）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2月只有28天的这一年是平年，平年全年有365天。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2月有29天的这一年是闰年，闰年全年有366天。每4年里有3个平年，1个闰年。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通常公历年份是4的倍数（除以4没有余数）的都是闰年。但公历年份是整百数（末尾有两个0）的，必须是400的倍数（除以400没有余数）才是闰年。练习：1996、2100、1960、2010、2009、1978年中哪几年是平年、哪几年是闰年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思考：平年闰年的三个特征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闰年：全年366天，二月有29天，整百年份要是400的倍数，非整百年份是4的倍数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FFFF"/>
        </w:rPr>
        <w:t>4、一年有四个季度,四个季节，季节和季度不相同要注意区分。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第一季度是：一月、二月、三月；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平年第一季度有（  ）天， 闰年第一季度有（  ）天，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第二季度是：四月、五月、六月；有（  ）天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第三季度是：七月、八月、九月；有（  ）天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第四季度是：十月、十一月、十二月；有（  ）天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提示：季度和季节的划分不一样。（如：第一季度并不是春季）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二、24时计时法和普通计时法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1、1日=（ ）小时，时针在钟表上走两圈（第一圈从夜里12时（0时）到中午12时；第二圈从中午12时到夜里12时（第二天的0时）。）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tbl>
      <w:tblPr>
        <w:tblW w:w="96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6"/>
      </w:tblGrid>
      <w:tr w:rsidR="00E266F1" w:rsidRPr="00E266F1" w:rsidTr="00E266F1">
        <w:tc>
          <w:tcPr>
            <w:tcW w:w="7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266F1" w:rsidRPr="00E266F1" w:rsidRDefault="00E266F1" w:rsidP="00E266F1">
            <w:pPr>
              <w:widowControl/>
              <w:wordWrap w:val="0"/>
              <w:spacing w:line="375" w:lineRule="atLeast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普通计时法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    24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时计时法</w:t>
            </w:r>
          </w:p>
          <w:p w:rsidR="00E266F1" w:rsidRPr="00E266F1" w:rsidRDefault="00E266F1" w:rsidP="00E266F1">
            <w:pPr>
              <w:widowControl/>
              <w:wordWrap w:val="0"/>
              <w:spacing w:line="375" w:lineRule="atLeast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上午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9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          9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</w:p>
          <w:p w:rsidR="00E266F1" w:rsidRPr="00E266F1" w:rsidRDefault="00E266F1" w:rsidP="00E266F1">
            <w:pPr>
              <w:widowControl/>
              <w:wordWrap w:val="0"/>
              <w:spacing w:line="375" w:lineRule="atLeast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下午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3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          15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</w:p>
          <w:p w:rsidR="00E266F1" w:rsidRPr="00E266F1" w:rsidRDefault="00E266F1" w:rsidP="00E266F1">
            <w:pPr>
              <w:widowControl/>
              <w:wordWrap w:val="0"/>
              <w:spacing w:line="375" w:lineRule="atLeast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晚上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8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          20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</w:p>
          <w:p w:rsidR="00E266F1" w:rsidRPr="00E266F1" w:rsidRDefault="00E266F1" w:rsidP="00E266F1">
            <w:pPr>
              <w:widowControl/>
              <w:wordWrap w:val="0"/>
              <w:spacing w:line="375" w:lineRule="atLeast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晚上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12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         24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时（</w:t>
            </w:r>
            <w:r w:rsidRPr="00E266F1">
              <w:rPr>
                <w:rFonts w:ascii="Microsoft YaHei UI" w:eastAsia="Microsoft YaHei UI" w:hAnsi="Microsoft YaHei UI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0</w:t>
            </w:r>
            <w:r w:rsidRPr="00E266F1">
              <w:rPr>
                <w:rFonts w:ascii="宋体" w:eastAsia="宋体" w:hAnsi="宋体" w:cs="宋体" w:hint="eastAsia"/>
                <w:b/>
                <w:bCs/>
                <w:color w:val="333333"/>
                <w:spacing w:val="8"/>
                <w:kern w:val="0"/>
                <w:sz w:val="23"/>
                <w:szCs w:val="23"/>
              </w:rPr>
              <w:t>时）</w:t>
            </w:r>
          </w:p>
        </w:tc>
      </w:tr>
    </w:tbl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Microsoft YaHei UI" w:eastAsia="Microsoft YaHei UI" w:hAnsi="Microsoft YaHei UI" w:cs="宋体" w:hint="eastAsia"/>
          <w:color w:val="333333"/>
          <w:spacing w:val="15"/>
          <w:kern w:val="0"/>
          <w:sz w:val="23"/>
          <w:szCs w:val="23"/>
        </w:rPr>
        <w:t> 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lastRenderedPageBreak/>
        <w:t>2、在计算两个时刻之间经过的时间，要注意先弄清楚开始的时间和结束的时间，将两个时刻都用24时计时法表示，然后相减所得的差就是经过的时间。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经过（间隔）时间=结束时间—开始时间  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开始时间=结束时间—经过（间隔）时间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结束时间=开始时间+经过时间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第七单元 小数的初步认识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小数的意义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：像5.98、0.85、2.60这样的数叫做小数。“。”叫做小数点。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把1个整体平均分成10份、100份、1000份……这样一份或几份可以用分母是10、100、1000的份数来表示，也可以依照整数的写法写在整数个位右面，用圆点隔开来表示十分之几、百分之几、千分之几……的数，叫做小数。（分数与小数的转换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2、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小数的数位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小数点的左边是它的整数部分，小数点的右边是它的小数部分。小数的计数单位是十分之一、百分之一、千分之一……按照一定的顺序排列起来。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转换率：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1元=10角 1角=10分 1元=100分  1米=10分米  1分米=10厘米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1分=0.1角=0.01元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1厘米=0.1分米=0.01米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3.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小数大小的比较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比较两个小数的大小，先看它们的整数部分，整数部分大的那个小数就大；整数部分相同的，十分位上的数大的那个数就大；十分位相同就比较百分位……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4. 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简单的小数加、减法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计算小数加、减法，先把各数的小数点对齐（也就是把相同数位上的数对齐），再按照整数加、减法的法则进行计算，最后记住在得数中点上小数点。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b/>
          <w:bCs/>
          <w:color w:val="FF0000"/>
          <w:spacing w:val="15"/>
          <w:kern w:val="0"/>
          <w:sz w:val="23"/>
          <w:szCs w:val="23"/>
        </w:rPr>
        <w:t>第八单元 统计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（一）</w:t>
      </w: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00B0F0"/>
        </w:rPr>
        <w:t>简单的数据分析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lastRenderedPageBreak/>
        <w:t>常见的有横向、纵向条形统计图，统计图中的一格可以代表1个单位，也可以代表若干个单位。（统计数据比较大时，起始格于其它格表示不同单位）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在进行简单的数据分析之前，必须弄清楚统计图中所包含的数据情况，再根据这些数据来进行分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  <w:shd w:val="clear" w:color="auto" w:fill="FFFF00"/>
        </w:rPr>
        <w:t>★写卷子应注意：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1、用手指着认真读题至少两遍；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2、遇到不会的题不要停留太长时间，可在题目的前面做记号。（如：“？”）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3、画图、连线时必须用尺子；画图题要用铅笔，画出来要清晰。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4、检查时，要注意是否有漏写、少写的情况；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5、计算类型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口算，列竖式计算（关于两三位数除以一位数、两位数乘两位数、小数的加减），乘除法估算，应用题中的计算也很重要。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Calibri" w:eastAsia="Microsoft YaHei UI" w:hAnsi="Calibri" w:cs="Calibri"/>
          <w:color w:val="333333"/>
          <w:spacing w:val="8"/>
          <w:kern w:val="0"/>
          <w:sz w:val="23"/>
          <w:szCs w:val="23"/>
        </w:rPr>
        <w:t> </w:t>
      </w:r>
    </w:p>
    <w:p w:rsidR="00E266F1" w:rsidRPr="00E266F1" w:rsidRDefault="00E266F1" w:rsidP="00E266F1">
      <w:pPr>
        <w:widowControl/>
        <w:shd w:val="clear" w:color="auto" w:fill="FFFFFF"/>
        <w:spacing w:line="375" w:lineRule="atLeast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4"/>
          <w:szCs w:val="24"/>
        </w:rPr>
      </w:pPr>
      <w:r w:rsidRPr="00E266F1">
        <w:rPr>
          <w:rFonts w:ascii="宋体" w:eastAsia="宋体" w:hAnsi="宋体" w:cs="宋体" w:hint="eastAsia"/>
          <w:color w:val="333333"/>
          <w:spacing w:val="15"/>
          <w:kern w:val="0"/>
          <w:sz w:val="23"/>
          <w:szCs w:val="23"/>
        </w:rPr>
        <w:t>在解答应用题时，首先要读准题目，分析题意，找出题目中的数量关系，在选择合适的方法来进行解答。</w:t>
      </w:r>
    </w:p>
    <w:p w:rsidR="00E14524" w:rsidRPr="00E266F1" w:rsidRDefault="00E14524">
      <w:bookmarkStart w:id="0" w:name="_GoBack"/>
      <w:bookmarkEnd w:id="0"/>
    </w:p>
    <w:sectPr w:rsidR="00E14524" w:rsidRPr="00E26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6F1"/>
    <w:rsid w:val="00E14524"/>
    <w:rsid w:val="00E2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B262E-B898-456B-B492-3CBC6814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66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266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529</Words>
  <Characters>3020</Characters>
  <Application>Microsoft Office Word</Application>
  <DocSecurity>0</DocSecurity>
  <Lines>25</Lines>
  <Paragraphs>7</Paragraphs>
  <ScaleCrop>false</ScaleCrop>
  <Company>HP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2021-03-08T01:48:00Z</dcterms:created>
  <dcterms:modified xsi:type="dcterms:W3CDTF">2021-03-08T01:49:00Z</dcterms:modified>
</cp:coreProperties>
</file>