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90851" w14:textId="57869F93" w:rsidR="00B4389A" w:rsidRDefault="00B4389A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响应式布局</w:t>
      </w:r>
      <w:r w:rsidR="005F69A5">
        <w:rPr>
          <w:rFonts w:ascii="宋体" w:eastAsia="宋体" w:hAnsi="宋体" w:hint="eastAsia"/>
          <w:b/>
          <w:bCs/>
        </w:rPr>
        <w:t>——更加灵活</w:t>
      </w:r>
    </w:p>
    <w:p w14:paraId="74A2FB89" w14:textId="1C426137" w:rsidR="00A56A68" w:rsidRDefault="00A56A68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统一模型接口</w:t>
      </w:r>
      <w:r w:rsidR="00D21D92">
        <w:rPr>
          <w:rFonts w:ascii="宋体" w:eastAsia="宋体" w:hAnsi="宋体" w:hint="eastAsia"/>
          <w:b/>
          <w:bCs/>
        </w:rPr>
        <w:t>实现调用</w:t>
      </w:r>
    </w:p>
    <w:p w14:paraId="760BE3ED" w14:textId="65707302" w:rsidR="00707149" w:rsidRPr="00610A11" w:rsidRDefault="00707149">
      <w:pPr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 w:hint="eastAsia"/>
          <w:b/>
          <w:bCs/>
        </w:rPr>
        <w:t>为什么要做这个项目、做这个项目的背景：</w:t>
      </w:r>
    </w:p>
    <w:p w14:paraId="40ED0D81" w14:textId="5B7B20D1" w:rsidR="00707149" w:rsidRPr="00610A11" w:rsidRDefault="00707149">
      <w:pPr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/>
          <w:b/>
          <w:bCs/>
        </w:rPr>
        <w:tab/>
      </w:r>
      <w:r w:rsidRPr="00610A11">
        <w:rPr>
          <w:rFonts w:ascii="宋体" w:eastAsia="宋体" w:hAnsi="宋体" w:hint="eastAsia"/>
          <w:b/>
          <w:bCs/>
        </w:rPr>
        <w:t>我们也是从义务教育阶段过来的，当前学生面临</w:t>
      </w:r>
    </w:p>
    <w:p w14:paraId="26A404AF" w14:textId="53D795E9" w:rsidR="00707149" w:rsidRPr="00610A11" w:rsidRDefault="00707149" w:rsidP="00707149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 w:hint="eastAsia"/>
          <w:b/>
          <w:bCs/>
        </w:rPr>
        <w:t>不知道自己哪里不会（知识点关系不清晰、知识结构不完整、不能正确认识到所学知识）</w:t>
      </w:r>
    </w:p>
    <w:p w14:paraId="3EC4AA74" w14:textId="72267F13" w:rsidR="00707149" w:rsidRPr="00610A11" w:rsidRDefault="00707149" w:rsidP="00707149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 w:hint="eastAsia"/>
          <w:b/>
          <w:bCs/>
        </w:rPr>
        <w:t>大量学生缺乏专业</w:t>
      </w:r>
      <w:r w:rsidR="00A65619" w:rsidRPr="00950275">
        <w:rPr>
          <w:rFonts w:ascii="宋体" w:eastAsia="宋体" w:hAnsi="宋体" w:hint="eastAsia"/>
          <w:b/>
          <w:bCs/>
          <w:color w:val="FF0000"/>
        </w:rPr>
        <w:t>个性化</w:t>
      </w:r>
      <w:r w:rsidRPr="00610A11">
        <w:rPr>
          <w:rFonts w:ascii="宋体" w:eastAsia="宋体" w:hAnsi="宋体" w:hint="eastAsia"/>
          <w:b/>
          <w:bCs/>
        </w:rPr>
        <w:t>指导</w:t>
      </w:r>
      <w:r w:rsidR="00A65619" w:rsidRPr="00610A11">
        <w:rPr>
          <w:rFonts w:ascii="宋体" w:eastAsia="宋体" w:hAnsi="宋体" w:hint="eastAsia"/>
          <w:b/>
          <w:bCs/>
        </w:rPr>
        <w:t>、辅导老师家长不懂、学生不会</w:t>
      </w:r>
      <w:r w:rsidRPr="00610A11">
        <w:rPr>
          <w:rFonts w:ascii="宋体" w:eastAsia="宋体" w:hAnsi="宋体" w:hint="eastAsia"/>
          <w:b/>
          <w:bCs/>
        </w:rPr>
        <w:t>（教育资源分布不均，</w:t>
      </w:r>
      <w:r w:rsidR="00A65619" w:rsidRPr="00610A11">
        <w:rPr>
          <w:rFonts w:ascii="宋体" w:eastAsia="宋体" w:hAnsi="宋体" w:hint="eastAsia"/>
          <w:b/>
          <w:bCs/>
        </w:rPr>
        <w:t>老师辅导有限，学习路径</w:t>
      </w:r>
      <w:r w:rsidR="0046058B" w:rsidRPr="00610A11">
        <w:rPr>
          <w:rFonts w:ascii="宋体" w:eastAsia="宋体" w:hAnsi="宋体"/>
          <w:b/>
          <w:bCs/>
        </w:rPr>
        <w:t>千篇一律</w:t>
      </w:r>
      <w:r w:rsidRPr="00610A11">
        <w:rPr>
          <w:rFonts w:ascii="宋体" w:eastAsia="宋体" w:hAnsi="宋体" w:hint="eastAsia"/>
          <w:b/>
          <w:bCs/>
        </w:rPr>
        <w:t>）</w:t>
      </w:r>
    </w:p>
    <w:p w14:paraId="553DBCFF" w14:textId="3BEF1CA7" w:rsidR="0046058B" w:rsidRPr="00610A11" w:rsidRDefault="0046058B" w:rsidP="00707149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/>
          <w:b/>
          <w:bCs/>
        </w:rPr>
        <w:t>学习规划与</w:t>
      </w:r>
      <w:r w:rsidR="000B1EB2">
        <w:rPr>
          <w:rFonts w:ascii="宋体" w:eastAsia="宋体" w:hAnsi="宋体" w:hint="eastAsia"/>
          <w:b/>
          <w:bCs/>
        </w:rPr>
        <w:t>正</w:t>
      </w:r>
      <w:r w:rsidRPr="00610A11">
        <w:rPr>
          <w:rFonts w:ascii="宋体" w:eastAsia="宋体" w:hAnsi="宋体"/>
          <w:b/>
          <w:bCs/>
        </w:rPr>
        <w:t>反馈缺失</w:t>
      </w:r>
      <w:r w:rsidRPr="00610A11">
        <w:rPr>
          <w:rFonts w:ascii="宋体" w:eastAsia="宋体" w:hAnsi="宋体" w:hint="eastAsia"/>
          <w:b/>
          <w:bCs/>
        </w:rPr>
        <w:t>（</w:t>
      </w:r>
      <w:r w:rsidRPr="00610A11">
        <w:rPr>
          <w:rFonts w:ascii="宋体" w:eastAsia="宋体" w:hAnsi="宋体"/>
          <w:b/>
          <w:bCs/>
        </w:rPr>
        <w:t>不知道怎么学、学到哪、学得怎么样</w:t>
      </w:r>
      <w:r w:rsidRPr="00610A11">
        <w:rPr>
          <w:rFonts w:ascii="宋体" w:eastAsia="宋体" w:hAnsi="宋体" w:hint="eastAsia"/>
          <w:b/>
          <w:bCs/>
        </w:rPr>
        <w:t>）</w:t>
      </w:r>
    </w:p>
    <w:p w14:paraId="2FA51CBA" w14:textId="5339A527" w:rsidR="0046058B" w:rsidRPr="00610A11" w:rsidRDefault="0046058B" w:rsidP="0046058B">
      <w:pPr>
        <w:ind w:left="420"/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/>
          <w:b/>
          <w:bCs/>
        </w:rPr>
        <w:t>国家</w:t>
      </w:r>
      <w:r w:rsidR="00182186">
        <w:rPr>
          <w:rFonts w:ascii="宋体" w:eastAsia="宋体" w:hAnsi="宋体" w:hint="eastAsia"/>
          <w:b/>
          <w:bCs/>
        </w:rPr>
        <w:t>政策</w:t>
      </w:r>
      <w:r w:rsidRPr="00610A11">
        <w:rPr>
          <w:rFonts w:ascii="宋体" w:eastAsia="宋体" w:hAnsi="宋体"/>
          <w:b/>
          <w:bCs/>
        </w:rPr>
        <w:t>正在推进“人工智能+教育</w:t>
      </w:r>
      <w:r w:rsidR="002345EB">
        <w:rPr>
          <w:rFonts w:ascii="宋体" w:eastAsia="宋体" w:hAnsi="宋体" w:hint="eastAsia"/>
          <w:b/>
          <w:bCs/>
        </w:rPr>
        <w:t>、人工智能应用</w:t>
      </w:r>
      <w:r w:rsidRPr="00610A11">
        <w:rPr>
          <w:rFonts w:ascii="宋体" w:eastAsia="宋体" w:hAnsi="宋体"/>
          <w:b/>
          <w:bCs/>
        </w:rPr>
        <w:t>”行动，我们希望做一个真正解决学习痛点、可落地的 AI 学习辅助工具，让学生获得像私人家教一样的个性化辅导能力。</w:t>
      </w:r>
    </w:p>
    <w:p w14:paraId="3AAFE7FA" w14:textId="77777777" w:rsidR="00D63F3E" w:rsidRPr="00610A11" w:rsidRDefault="00D63F3E" w:rsidP="00D63F3E">
      <w:pPr>
        <w:rPr>
          <w:rFonts w:ascii="宋体" w:eastAsia="宋体" w:hAnsi="宋体" w:hint="eastAsia"/>
          <w:b/>
          <w:bCs/>
        </w:rPr>
      </w:pPr>
    </w:p>
    <w:p w14:paraId="72536717" w14:textId="1285926C" w:rsidR="008C26C2" w:rsidRDefault="00D63F3E" w:rsidP="008C26C2">
      <w:pPr>
        <w:rPr>
          <w:rFonts w:ascii="宋体" w:eastAsia="宋体" w:hAnsi="宋体"/>
          <w:b/>
          <w:bCs/>
        </w:rPr>
      </w:pPr>
      <w:r w:rsidRPr="00610A11">
        <w:rPr>
          <w:rFonts w:ascii="宋体" w:eastAsia="宋体" w:hAnsi="宋体"/>
          <w:b/>
          <w:bCs/>
        </w:rPr>
        <w:t>市面上已有很多 AI 学习工具，</w:t>
      </w:r>
      <w:r w:rsidR="006750DD">
        <w:rPr>
          <w:rFonts w:ascii="宋体" w:eastAsia="宋体" w:hAnsi="宋体" w:hint="eastAsia"/>
          <w:b/>
          <w:bCs/>
        </w:rPr>
        <w:t>有什么区别</w:t>
      </w:r>
      <w:r w:rsidR="00F4550B" w:rsidRPr="00610A11">
        <w:rPr>
          <w:rFonts w:ascii="宋体" w:eastAsia="宋体" w:hAnsi="宋体" w:hint="eastAsia"/>
          <w:b/>
          <w:bCs/>
        </w:rPr>
        <w:t>？</w:t>
      </w:r>
    </w:p>
    <w:p w14:paraId="54856C28" w14:textId="2A619BF3" w:rsidR="006750DD" w:rsidRDefault="006750DD" w:rsidP="008C26C2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 w:hint="eastAsia"/>
          <w:b/>
          <w:bCs/>
        </w:rPr>
        <w:t>不只是聊天工具，</w:t>
      </w:r>
      <w:r w:rsidRPr="006750DD">
        <w:rPr>
          <w:rFonts w:ascii="宋体" w:eastAsia="宋体" w:hAnsi="宋体"/>
          <w:b/>
          <w:bCs/>
        </w:rPr>
        <w:t>具备完整</w:t>
      </w:r>
      <w:r w:rsidRPr="00950275">
        <w:rPr>
          <w:rFonts w:ascii="宋体" w:eastAsia="宋体" w:hAnsi="宋体"/>
          <w:b/>
          <w:bCs/>
          <w:color w:val="FF0000"/>
        </w:rPr>
        <w:t>学习闭环</w:t>
      </w:r>
    </w:p>
    <w:p w14:paraId="2556001D" w14:textId="77777777" w:rsidR="002213AE" w:rsidRDefault="002213AE" w:rsidP="008C26C2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知识图谱（关系可视化）</w:t>
      </w:r>
      <w:r w:rsidRPr="002213AE">
        <w:rPr>
          <w:rFonts w:ascii="宋体" w:eastAsia="宋体" w:hAnsi="宋体"/>
          <w:b/>
          <w:bCs/>
        </w:rPr>
        <w:br/>
        <w:t>AI 学习路径规划（像导航一样规划学习路线）</w:t>
      </w:r>
      <w:r w:rsidRPr="002213AE">
        <w:rPr>
          <w:rFonts w:ascii="宋体" w:eastAsia="宋体" w:hAnsi="宋体"/>
          <w:b/>
          <w:bCs/>
        </w:rPr>
        <w:br/>
        <w:t>AI 自动测评 + 错题归因（弱项精准分析）</w:t>
      </w:r>
      <w:r w:rsidRPr="002213AE">
        <w:rPr>
          <w:rFonts w:ascii="宋体" w:eastAsia="宋体" w:hAnsi="宋体"/>
          <w:b/>
          <w:bCs/>
        </w:rPr>
        <w:br/>
        <w:t>多模型支持（国内 5 大模型随时切换）</w:t>
      </w:r>
      <w:r w:rsidRPr="002213AE">
        <w:rPr>
          <w:rFonts w:ascii="宋体" w:eastAsia="宋体" w:hAnsi="宋体"/>
          <w:b/>
          <w:bCs/>
        </w:rPr>
        <w:br/>
        <w:t>文件解析（教材/课件/笔记 → 自动学习计划）</w:t>
      </w:r>
    </w:p>
    <w:p w14:paraId="46E45A49" w14:textId="6F4F0FAE" w:rsidR="006750DD" w:rsidRDefault="002213AE" w:rsidP="008C26C2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 教师人格体系（不同风格老师给不同学习体验）</w:t>
      </w:r>
    </w:p>
    <w:p w14:paraId="377A76F3" w14:textId="77777777" w:rsidR="002213AE" w:rsidRDefault="002213AE" w:rsidP="008C26C2">
      <w:pPr>
        <w:rPr>
          <w:rFonts w:ascii="宋体" w:eastAsia="宋体" w:hAnsi="宋体"/>
          <w:b/>
          <w:bCs/>
        </w:rPr>
      </w:pPr>
    </w:p>
    <w:p w14:paraId="5D7EB5CF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二、技术实现类问题</w:t>
      </w:r>
    </w:p>
    <w:p w14:paraId="6111BD8F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280711FC">
          <v:rect id="_x0000_i1127" style="width:0;height:1.5pt" o:hralign="center" o:hrstd="t" o:hr="t" fillcolor="#a0a0a0" stroked="f"/>
        </w:pict>
      </w:r>
    </w:p>
    <w:p w14:paraId="3EAF482B" w14:textId="77777777" w:rsidR="00B4389A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你们</w:t>
      </w:r>
    </w:p>
    <w:p w14:paraId="00A1FE5B" w14:textId="2D660A8B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的系统架构是怎样的？为什么这样设计？（必问）</w:t>
      </w:r>
    </w:p>
    <w:p w14:paraId="61A78FA5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我们的架构分为四层（依据开发文档）：</w:t>
      </w:r>
    </w:p>
    <w:p w14:paraId="743E9BAF" w14:textId="77777777" w:rsidR="002213AE" w:rsidRPr="002213AE" w:rsidRDefault="002213AE" w:rsidP="002213AE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前端层（React + Vite + Tailwind）</w:t>
      </w:r>
    </w:p>
    <w:p w14:paraId="20E77FB6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负责 UI、数据可视化（Recharts）、知识图谱展示（react-force-graph）</w:t>
      </w:r>
    </w:p>
    <w:p w14:paraId="6C1B3BC3" w14:textId="77777777" w:rsidR="002213AE" w:rsidRPr="002213AE" w:rsidRDefault="002213AE" w:rsidP="002213AE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API 网关层（FastAPI）</w:t>
      </w:r>
    </w:p>
    <w:p w14:paraId="6BD08F17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负责路由、鉴权、日志、模型切换</w:t>
      </w:r>
    </w:p>
    <w:p w14:paraId="3B0E4AE2" w14:textId="77777777" w:rsidR="002213AE" w:rsidRPr="002213AE" w:rsidRDefault="002213AE" w:rsidP="002213AE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业务服务层（核心）：</w:t>
      </w:r>
    </w:p>
    <w:p w14:paraId="2E5B9EBD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AIService：统一大模型调用、Prompt 注入、fallback策略</w:t>
      </w:r>
    </w:p>
    <w:p w14:paraId="0BE57BF3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PlanService：学习计划生成</w:t>
      </w:r>
    </w:p>
    <w:p w14:paraId="7DD0D118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QuizService：组卷 / 自动批改</w:t>
      </w:r>
    </w:p>
    <w:p w14:paraId="4EF29249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LearningMapService：知识图谱构建</w:t>
      </w:r>
    </w:p>
    <w:p w14:paraId="4AE2CB11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AnalyticsService：学习可视化与 PDF 报告生成</w:t>
      </w:r>
    </w:p>
    <w:p w14:paraId="79952F20" w14:textId="77777777" w:rsidR="002213AE" w:rsidRPr="002213AE" w:rsidRDefault="002213AE" w:rsidP="002213AE">
      <w:pPr>
        <w:numPr>
          <w:ilvl w:val="0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数据层（SQLite / MySQL 可切换）</w:t>
      </w:r>
    </w:p>
    <w:p w14:paraId="6B3DEAAA" w14:textId="77777777" w:rsidR="002213AE" w:rsidRPr="002213AE" w:rsidRDefault="002213AE" w:rsidP="002213AE">
      <w:pPr>
        <w:numPr>
          <w:ilvl w:val="1"/>
          <w:numId w:val="2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模型配置、Prompt 管理、学习计划、知识点、测评记录等表。</w:t>
      </w:r>
    </w:p>
    <w:p w14:paraId="41606854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为什么这样设计？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➡</w:t>
      </w:r>
      <w:r w:rsidRPr="002213AE">
        <w:rPr>
          <w:rFonts w:ascii="宋体" w:eastAsia="宋体" w:hAnsi="宋体"/>
          <w:b/>
          <w:bCs/>
        </w:rPr>
        <w:t xml:space="preserve"> 便于快速迭代、多人协作、高内聚低耦合、保证系统在未来功能持续扩展时依然稳定。</w:t>
      </w:r>
    </w:p>
    <w:p w14:paraId="2A8F4000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3249C5BE">
          <v:rect id="_x0000_i1128" style="width:0;height:1.5pt" o:hralign="center" o:hrstd="t" o:hr="t" fillcolor="#a0a0a0" stroked="f"/>
        </w:pict>
      </w:r>
    </w:p>
    <w:p w14:paraId="5496FF8A" w14:textId="232860F1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你们是如何实现“多模型统一调用”的？</w:t>
      </w:r>
    </w:p>
    <w:p w14:paraId="3FD62C2C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lastRenderedPageBreak/>
        <w:t>标准回答：</w:t>
      </w:r>
      <w:r w:rsidRPr="002213AE">
        <w:rPr>
          <w:rFonts w:ascii="宋体" w:eastAsia="宋体" w:hAnsi="宋体"/>
          <w:b/>
          <w:bCs/>
        </w:rPr>
        <w:br/>
        <w:t>我们设计了一个 ModelRegistry（模型注册中心）：</w:t>
      </w:r>
    </w:p>
    <w:p w14:paraId="16696210" w14:textId="77777777" w:rsidR="002213AE" w:rsidRPr="002213AE" w:rsidRDefault="002213AE" w:rsidP="002213AE">
      <w:pPr>
        <w:numPr>
          <w:ilvl w:val="0"/>
          <w:numId w:val="3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多个 AI provider（DeepSeek/Wenxin/ChatGLM/Spark/Moonshot）统一接入</w:t>
      </w:r>
    </w:p>
    <w:p w14:paraId="63E3BDA0" w14:textId="77777777" w:rsidR="002213AE" w:rsidRPr="002213AE" w:rsidRDefault="002213AE" w:rsidP="002213AE">
      <w:pPr>
        <w:numPr>
          <w:ilvl w:val="0"/>
          <w:numId w:val="3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后端通过 统一的 AIService 管理</w:t>
      </w:r>
    </w:p>
    <w:p w14:paraId="32EE9DB5" w14:textId="77777777" w:rsidR="002213AE" w:rsidRPr="002213AE" w:rsidRDefault="002213AE" w:rsidP="002213AE">
      <w:pPr>
        <w:numPr>
          <w:ilvl w:val="0"/>
          <w:numId w:val="3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自动注入 Prompt，为避免模型暴露自身身份，我们做了</w:t>
      </w:r>
      <w:r w:rsidRPr="002213AE">
        <w:rPr>
          <w:rFonts w:ascii="宋体" w:eastAsia="宋体" w:hAnsi="宋体"/>
          <w:b/>
          <w:bCs/>
        </w:rPr>
        <w:br/>
        <w:t>AI 答复身份重写（去掉“我是 xx 模型”）</w:t>
      </w:r>
    </w:p>
    <w:p w14:paraId="072508E4" w14:textId="77777777" w:rsidR="002213AE" w:rsidRPr="002213AE" w:rsidRDefault="002213AE" w:rsidP="002213AE">
      <w:pPr>
        <w:numPr>
          <w:ilvl w:val="0"/>
          <w:numId w:val="3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JSON 输出自动纠错 + 重试机制</w:t>
      </w:r>
    </w:p>
    <w:p w14:paraId="32D2C807" w14:textId="77777777" w:rsidR="002213AE" w:rsidRPr="002213AE" w:rsidRDefault="002213AE" w:rsidP="002213AE">
      <w:pPr>
        <w:numPr>
          <w:ilvl w:val="0"/>
          <w:numId w:val="3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当某模型不可用时，自动 fallback 到第二优先级模型</w:t>
      </w:r>
    </w:p>
    <w:p w14:paraId="5B508D08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价值：保证服务稳定性与可用性。</w:t>
      </w:r>
    </w:p>
    <w:p w14:paraId="3C3F599A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5333D1A7">
          <v:rect id="_x0000_i1129" style="width:0;height:1.5pt" o:hralign="center" o:hrstd="t" o:hr="t" fillcolor="#a0a0a0" stroked="f"/>
        </w:pict>
      </w:r>
    </w:p>
    <w:p w14:paraId="655D3FC9" w14:textId="68D0C905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知识图谱是如何生成的？真正的技术原理是什么？</w:t>
      </w:r>
    </w:p>
    <w:p w14:paraId="4564EFDD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流程分为三步：</w:t>
      </w:r>
      <w:r w:rsidRPr="002213AE">
        <w:rPr>
          <w:rFonts w:ascii="宋体" w:eastAsia="宋体" w:hAnsi="宋体"/>
          <w:b/>
          <w:bCs/>
        </w:rPr>
        <w:br/>
        <w:t>① 文件解析（提取章节/重点内容）</w:t>
      </w:r>
      <w:r w:rsidRPr="002213AE">
        <w:rPr>
          <w:rFonts w:ascii="宋体" w:eastAsia="宋体" w:hAnsi="宋体"/>
          <w:b/>
          <w:bCs/>
        </w:rPr>
        <w:br/>
        <w:t>② AI 知识点提取 + 关系推断</w:t>
      </w:r>
      <w:r w:rsidRPr="002213AE">
        <w:rPr>
          <w:rFonts w:ascii="宋体" w:eastAsia="宋体" w:hAnsi="宋体"/>
          <w:b/>
          <w:bCs/>
        </w:rPr>
        <w:br/>
        <w:t>③ 写入图数据库结构（nodes + edges）并可视化展示</w:t>
      </w:r>
    </w:p>
    <w:p w14:paraId="4C52D610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技术点：</w:t>
      </w:r>
    </w:p>
    <w:p w14:paraId="20EB096B" w14:textId="77777777" w:rsidR="002213AE" w:rsidRPr="002213AE" w:rsidRDefault="002213AE" w:rsidP="002213AE">
      <w:pPr>
        <w:numPr>
          <w:ilvl w:val="0"/>
          <w:numId w:val="4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使用 PyMuPDF/docx/python-pptx 解析教学资料</w:t>
      </w:r>
    </w:p>
    <w:p w14:paraId="73D50D08" w14:textId="77777777" w:rsidR="002213AE" w:rsidRPr="002213AE" w:rsidRDefault="002213AE" w:rsidP="002213AE">
      <w:pPr>
        <w:numPr>
          <w:ilvl w:val="0"/>
          <w:numId w:val="4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 将文本结构化为</w:t>
      </w:r>
      <w:r w:rsidRPr="002213AE">
        <w:rPr>
          <w:rFonts w:ascii="宋体" w:eastAsia="宋体" w:hAnsi="宋体"/>
          <w:b/>
          <w:bCs/>
        </w:rPr>
        <w:br/>
        <w:t>[{id, title, description, level, mastery}, {source,target,type}]</w:t>
      </w:r>
    </w:p>
    <w:p w14:paraId="4F61F0D4" w14:textId="77777777" w:rsidR="002213AE" w:rsidRPr="002213AE" w:rsidRDefault="002213AE" w:rsidP="002213AE">
      <w:pPr>
        <w:numPr>
          <w:ilvl w:val="0"/>
          <w:numId w:val="4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前端使用 react-force-graph 实现节点拖拽、缩放、点击查看详情</w:t>
      </w:r>
    </w:p>
    <w:p w14:paraId="7B60D7D8" w14:textId="77777777" w:rsidR="002213AE" w:rsidRPr="002213AE" w:rsidRDefault="002213AE" w:rsidP="002213AE">
      <w:pPr>
        <w:numPr>
          <w:ilvl w:val="0"/>
          <w:numId w:val="4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学生弱项会在图上进行颜色标记</w:t>
      </w:r>
    </w:p>
    <w:p w14:paraId="4D4569B6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05FEE663">
          <v:rect id="_x0000_i1130" style="width:0;height:1.5pt" o:hralign="center" o:hrstd="t" o:hr="t" fillcolor="#a0a0a0" stroked="f"/>
        </w:pict>
      </w:r>
    </w:p>
    <w:p w14:paraId="7AF548D9" w14:textId="7BACFEAB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 测评题目生成和自动批改如何保证准确？</w:t>
      </w:r>
    </w:p>
    <w:p w14:paraId="2EF8B5F4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我们采用“AI + 规则”的混合模型：</w:t>
      </w:r>
    </w:p>
    <w:p w14:paraId="166914B4" w14:textId="77777777" w:rsidR="002213AE" w:rsidRPr="002213AE" w:rsidRDefault="002213AE" w:rsidP="002213AE">
      <w:pPr>
        <w:numPr>
          <w:ilvl w:val="0"/>
          <w:numId w:val="5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 负责根据主题与难度生成题目</w:t>
      </w:r>
    </w:p>
    <w:p w14:paraId="584C06AB" w14:textId="77777777" w:rsidR="002213AE" w:rsidRPr="002213AE" w:rsidRDefault="002213AE" w:rsidP="002213AE">
      <w:pPr>
        <w:numPr>
          <w:ilvl w:val="0"/>
          <w:numId w:val="5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系统对题目结构进行 JSON 校验，确保格式合规</w:t>
      </w:r>
    </w:p>
    <w:p w14:paraId="77A8C0AF" w14:textId="77777777" w:rsidR="002213AE" w:rsidRPr="002213AE" w:rsidRDefault="002213AE" w:rsidP="002213AE">
      <w:pPr>
        <w:numPr>
          <w:ilvl w:val="0"/>
          <w:numId w:val="5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批改时：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客观题：自动比对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主观题：AI 给出评分评语 + 统一标准 Prompt 控制评分尺度</w:t>
      </w:r>
    </w:p>
    <w:p w14:paraId="1FF4EF5D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为了提升稳定性，我们针对 **易错点（JSON 错位/标点全角/题型缺失）**增加了纠错与重试机制。</w:t>
      </w:r>
    </w:p>
    <w:p w14:paraId="128F8AF2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1ED91AF7">
          <v:rect id="_x0000_i1131" style="width:0;height:1.5pt" o:hralign="center" o:hrstd="t" o:hr="t" fillcolor="#a0a0a0" stroked="f"/>
        </w:pict>
      </w:r>
    </w:p>
    <w:p w14:paraId="27D21652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三、项目亮点类问题</w:t>
      </w:r>
    </w:p>
    <w:p w14:paraId="41AF084D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09EC35A6">
          <v:rect id="_x0000_i1132" style="width:0;height:1.5pt" o:hralign="center" o:hrstd="t" o:hr="t" fillcolor="#a0a0a0" stroked="f"/>
        </w:pict>
      </w:r>
    </w:p>
    <w:p w14:paraId="72DE5ADF" w14:textId="40264278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你们项目最大的亮点是什么？（必须答得精彩）</w:t>
      </w:r>
    </w:p>
    <w:p w14:paraId="5751023D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可直接背诵版回答：</w:t>
      </w:r>
    </w:p>
    <w:p w14:paraId="59CFC749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我们的亮点不在“能对话”，而在“能教学”。</w:t>
      </w:r>
      <w:r w:rsidRPr="002213AE">
        <w:rPr>
          <w:rFonts w:ascii="宋体" w:eastAsia="宋体" w:hAnsi="宋体"/>
          <w:b/>
          <w:bCs/>
        </w:rPr>
        <w:br/>
        <w:t>我们从 AI 问答升级为一个完整学习系统，核心亮点包括：</w:t>
      </w:r>
    </w:p>
    <w:p w14:paraId="131D0F4B" w14:textId="59FCFAF5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① 文件 → 学习计划（教材自动分解）</w:t>
      </w:r>
      <w:r w:rsidRPr="002213AE">
        <w:rPr>
          <w:rFonts w:ascii="宋体" w:eastAsia="宋体" w:hAnsi="宋体"/>
          <w:b/>
          <w:bCs/>
        </w:rPr>
        <w:br/>
        <w:t>② 智能测评 → 自动批改 → 错题归因 → 知识图谱跳转</w:t>
      </w:r>
      <w:r w:rsidRPr="002213AE">
        <w:rPr>
          <w:rFonts w:ascii="宋体" w:eastAsia="宋体" w:hAnsi="宋体"/>
          <w:b/>
          <w:bCs/>
        </w:rPr>
        <w:br/>
        <w:t>③ 学习路径规划器（像百度导航一样给学生规划学习路线）</w:t>
      </w:r>
      <w:r w:rsidRPr="002213AE">
        <w:rPr>
          <w:rFonts w:ascii="宋体" w:eastAsia="宋体" w:hAnsi="宋体"/>
          <w:b/>
          <w:bCs/>
        </w:rPr>
        <w:br/>
        <w:t>④ AI 教师</w:t>
      </w:r>
      <w:r w:rsidR="00C14509">
        <w:rPr>
          <w:rFonts w:ascii="宋体" w:eastAsia="宋体" w:hAnsi="宋体" w:hint="eastAsia"/>
          <w:b/>
          <w:bCs/>
        </w:rPr>
        <w:t>角色</w:t>
      </w:r>
      <w:r w:rsidRPr="002213AE">
        <w:rPr>
          <w:rFonts w:ascii="宋体" w:eastAsia="宋体" w:hAnsi="宋体"/>
          <w:b/>
          <w:bCs/>
        </w:rPr>
        <w:t>系统（不同教学风格匹配不同学生）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宋体" w:eastAsia="宋体" w:hAnsi="宋体"/>
          <w:b/>
          <w:bCs/>
        </w:rPr>
        <w:lastRenderedPageBreak/>
        <w:t>⑤ 国内五大模型统一接入 + fallback 稳定机制</w:t>
      </w:r>
    </w:p>
    <w:p w14:paraId="5CE06691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这些是传统 AI 学习工具普遍不具备的系统化能力。</w:t>
      </w:r>
    </w:p>
    <w:p w14:paraId="27CBBCF7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45D2D275">
          <v:rect id="_x0000_i1133" style="width:0;height:1.5pt" o:hralign="center" o:hrstd="t" o:hr="t" fillcolor="#a0a0a0" stroked="f"/>
        </w:pict>
      </w:r>
    </w:p>
    <w:p w14:paraId="4E1D25F9" w14:textId="2746D572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你们是如何解决“学生乱问模型导致答非所问、偏离学习主题”的？</w:t>
      </w:r>
    </w:p>
    <w:p w14:paraId="4F469DEB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我们做了 Prompt 注入体系 + 场景化角色：</w:t>
      </w:r>
    </w:p>
    <w:p w14:paraId="63251FC1" w14:textId="77777777" w:rsidR="002213AE" w:rsidRPr="002213AE" w:rsidRDefault="002213AE" w:rsidP="002213AE">
      <w:pPr>
        <w:numPr>
          <w:ilvl w:val="0"/>
          <w:numId w:val="6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任何 AI 调用，系统都会注入固定格式 Prompt：</w:t>
      </w:r>
    </w:p>
    <w:p w14:paraId="224011B9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“你的身份是 XX 老师，你必须根据教材内容回答，不得跑题”</w:t>
      </w:r>
    </w:p>
    <w:p w14:paraId="0EF49B2F" w14:textId="77777777" w:rsidR="002213AE" w:rsidRPr="002213AE" w:rsidRDefault="002213AE" w:rsidP="002213AE">
      <w:pPr>
        <w:numPr>
          <w:ilvl w:val="0"/>
          <w:numId w:val="6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提供学习模式：解析/讲题/测评/重难点突破等</w:t>
      </w:r>
    </w:p>
    <w:p w14:paraId="58F21DA9" w14:textId="77777777" w:rsidR="002213AE" w:rsidRPr="002213AE" w:rsidRDefault="002213AE" w:rsidP="002213AE">
      <w:pPr>
        <w:numPr>
          <w:ilvl w:val="0"/>
          <w:numId w:val="6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前端 UI 限制上下文、提供可控入口</w:t>
      </w:r>
    </w:p>
    <w:p w14:paraId="5B68B017" w14:textId="77777777" w:rsidR="002213AE" w:rsidRPr="002213AE" w:rsidRDefault="002213AE" w:rsidP="002213AE">
      <w:pPr>
        <w:numPr>
          <w:ilvl w:val="0"/>
          <w:numId w:val="6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 答复自动过滤其模型身份（防止说“我是 deepseek”）</w:t>
      </w:r>
    </w:p>
    <w:p w14:paraId="5A383812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稳定性与教学一致性大幅提升。</w:t>
      </w:r>
    </w:p>
    <w:p w14:paraId="39CC02F3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43E0B256">
          <v:rect id="_x0000_i1134" style="width:0;height:1.5pt" o:hralign="center" o:hrstd="t" o:hr="t" fillcolor="#a0a0a0" stroked="f"/>
        </w:pict>
      </w:r>
    </w:p>
    <w:p w14:paraId="6299FA25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四、落地应用类问题</w:t>
      </w:r>
    </w:p>
    <w:p w14:paraId="481E3D6D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1E26734C">
          <v:rect id="_x0000_i1135" style="width:0;height:1.5pt" o:hralign="center" o:hrstd="t" o:hr="t" fillcolor="#a0a0a0" stroked="f"/>
        </w:pict>
      </w:r>
    </w:p>
    <w:p w14:paraId="4B274C39" w14:textId="7D2E2B49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这个系统能真的用于教育场景吗？是否有实际测试？</w:t>
      </w:r>
    </w:p>
    <w:p w14:paraId="3DA40771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我们邀请了多名真实学生参与测试，结果显示：</w:t>
      </w:r>
    </w:p>
    <w:p w14:paraId="58BE40A2" w14:textId="77777777" w:rsidR="002213AE" w:rsidRPr="002213AE" w:rsidRDefault="002213AE" w:rsidP="002213AE">
      <w:pPr>
        <w:numPr>
          <w:ilvl w:val="0"/>
          <w:numId w:val="7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AI 能根据教材生成可执行学习路径</w:t>
      </w:r>
    </w:p>
    <w:p w14:paraId="15C264BD" w14:textId="77777777" w:rsidR="002213AE" w:rsidRPr="002213AE" w:rsidRDefault="002213AE" w:rsidP="002213AE">
      <w:pPr>
        <w:numPr>
          <w:ilvl w:val="0"/>
          <w:numId w:val="7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知识图谱帮助学生第一次“看清自己不会什么”</w:t>
      </w:r>
    </w:p>
    <w:p w14:paraId="5D9F70FD" w14:textId="77777777" w:rsidR="002213AE" w:rsidRPr="002213AE" w:rsidRDefault="002213AE" w:rsidP="002213AE">
      <w:pPr>
        <w:numPr>
          <w:ilvl w:val="0"/>
          <w:numId w:val="7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测评系统能有效定位弱项</w:t>
      </w:r>
    </w:p>
    <w:p w14:paraId="48BE7AF1" w14:textId="77777777" w:rsidR="002213AE" w:rsidRPr="002213AE" w:rsidRDefault="002213AE" w:rsidP="002213AE">
      <w:pPr>
        <w:numPr>
          <w:ilvl w:val="0"/>
          <w:numId w:val="7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PDF 报告帮助老师更快掌握学生情况</w:t>
      </w:r>
    </w:p>
    <w:p w14:paraId="4E7F5202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系统已经可以被用于：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自主学习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辅导班测评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老师备课与出题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复习规划</w:t>
      </w:r>
    </w:p>
    <w:p w14:paraId="0579E422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4421ED38">
          <v:rect id="_x0000_i1136" style="width:0;height:1.5pt" o:hralign="center" o:hrstd="t" o:hr="t" fillcolor="#a0a0a0" stroked="f"/>
        </w:pict>
      </w:r>
    </w:p>
    <w:p w14:paraId="303191D1" w14:textId="48B5F11F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模型费用、运行成本高吗？</w:t>
      </w:r>
      <w:r w:rsidR="002800F4" w:rsidRPr="002213AE">
        <w:rPr>
          <w:rFonts w:ascii="宋体" w:eastAsia="宋体" w:hAnsi="宋体"/>
          <w:b/>
          <w:bCs/>
        </w:rPr>
        <w:t xml:space="preserve"> </w:t>
      </w:r>
    </w:p>
    <w:p w14:paraId="78B3D1DE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我们选择“</w:t>
      </w:r>
      <w:r w:rsidRPr="002213AE">
        <w:rPr>
          <w:rFonts w:ascii="宋体" w:eastAsia="宋体" w:hAnsi="宋体"/>
          <w:b/>
          <w:bCs/>
          <w:color w:val="FF0000"/>
        </w:rPr>
        <w:t>低成本</w:t>
      </w:r>
      <w:r w:rsidRPr="002213AE">
        <w:rPr>
          <w:rFonts w:ascii="宋体" w:eastAsia="宋体" w:hAnsi="宋体"/>
          <w:b/>
          <w:bCs/>
        </w:rPr>
        <w:t xml:space="preserve"> + 本地优先”的策略：</w:t>
      </w:r>
    </w:p>
    <w:p w14:paraId="258734C6" w14:textId="77777777" w:rsidR="002213AE" w:rsidRPr="002213AE" w:rsidRDefault="002213AE" w:rsidP="002213AE">
      <w:pPr>
        <w:numPr>
          <w:ilvl w:val="0"/>
          <w:numId w:val="8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 xml:space="preserve">默认使用 </w:t>
      </w:r>
      <w:r w:rsidRPr="002213AE">
        <w:rPr>
          <w:rFonts w:ascii="宋体" w:eastAsia="宋体" w:hAnsi="宋体"/>
          <w:b/>
          <w:bCs/>
          <w:color w:val="FF0000"/>
        </w:rPr>
        <w:t>本地兼容 API</w:t>
      </w:r>
      <w:r w:rsidRPr="002213AE">
        <w:rPr>
          <w:rFonts w:ascii="宋体" w:eastAsia="宋体" w:hAnsi="宋体"/>
          <w:b/>
          <w:bCs/>
        </w:rPr>
        <w:t>（deepseek 等）</w:t>
      </w:r>
    </w:p>
    <w:p w14:paraId="4F0064F9" w14:textId="77777777" w:rsidR="002213AE" w:rsidRPr="002213AE" w:rsidRDefault="002213AE" w:rsidP="002213AE">
      <w:pPr>
        <w:numPr>
          <w:ilvl w:val="0"/>
          <w:numId w:val="8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模型</w:t>
      </w:r>
      <w:r w:rsidRPr="002213AE">
        <w:rPr>
          <w:rFonts w:ascii="宋体" w:eastAsia="宋体" w:hAnsi="宋体"/>
          <w:b/>
          <w:bCs/>
          <w:color w:val="FF0000"/>
        </w:rPr>
        <w:t>按需触发</w:t>
      </w:r>
      <w:r w:rsidRPr="002213AE">
        <w:rPr>
          <w:rFonts w:ascii="宋体" w:eastAsia="宋体" w:hAnsi="宋体"/>
          <w:b/>
          <w:bCs/>
        </w:rPr>
        <w:t>，</w:t>
      </w:r>
      <w:r w:rsidRPr="002213AE">
        <w:rPr>
          <w:rFonts w:ascii="宋体" w:eastAsia="宋体" w:hAnsi="宋体"/>
          <w:b/>
          <w:bCs/>
          <w:color w:val="FF0000"/>
        </w:rPr>
        <w:t>非连续调用</w:t>
      </w:r>
    </w:p>
    <w:p w14:paraId="5D2E8483" w14:textId="77777777" w:rsidR="002213AE" w:rsidRPr="002213AE" w:rsidRDefault="002213AE" w:rsidP="002213AE">
      <w:pPr>
        <w:numPr>
          <w:ilvl w:val="0"/>
          <w:numId w:val="8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文件解析、关系提取最大限度本地化</w:t>
      </w:r>
    </w:p>
    <w:p w14:paraId="5C9E908C" w14:textId="77777777" w:rsidR="002213AE" w:rsidRPr="002213AE" w:rsidRDefault="002213AE" w:rsidP="002213AE">
      <w:pPr>
        <w:numPr>
          <w:ilvl w:val="0"/>
          <w:numId w:val="8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多模型 fallback 让我们能在最便宜的模型可用时优先使用</w:t>
      </w:r>
    </w:p>
    <w:p w14:paraId="4A1C2778" w14:textId="77777777" w:rsidR="002213AE" w:rsidRPr="002213AE" w:rsidRDefault="002213AE" w:rsidP="002213AE">
      <w:pPr>
        <w:rPr>
          <w:rFonts w:ascii="宋体" w:eastAsia="宋体" w:hAnsi="宋体"/>
          <w:b/>
          <w:bCs/>
          <w:color w:val="FF0000"/>
        </w:rPr>
      </w:pPr>
      <w:r w:rsidRPr="002213AE">
        <w:rPr>
          <w:rFonts w:ascii="宋体" w:eastAsia="宋体" w:hAnsi="宋体"/>
          <w:b/>
          <w:bCs/>
          <w:color w:val="FF0000"/>
        </w:rPr>
        <w:t>整体运行成本非常可控。</w:t>
      </w:r>
    </w:p>
    <w:p w14:paraId="352313EA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6496698A">
          <v:rect id="_x0000_i1137" style="width:0;height:1.5pt" o:hralign="center" o:hrstd="t" o:hr="t" fillcolor="#a0a0a0" stroked="f"/>
        </w:pict>
      </w:r>
    </w:p>
    <w:p w14:paraId="1DBFD260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五、团队协作类问题</w:t>
      </w:r>
    </w:p>
    <w:p w14:paraId="62F66299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795BB80F">
          <v:rect id="_x0000_i1138" style="width:0;height:1.5pt" o:hralign="center" o:hrstd="t" o:hr="t" fillcolor="#a0a0a0" stroked="f"/>
        </w:pict>
      </w:r>
    </w:p>
    <w:p w14:paraId="21316A7D" w14:textId="7300C1B6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你们的团队分工是否明确？如何协调？</w:t>
      </w:r>
    </w:p>
    <w:p w14:paraId="7FCF0E41" w14:textId="58DD474C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直接按照文档总结回答：</w:t>
      </w:r>
      <w:r w:rsidRPr="002213AE">
        <w:rPr>
          <w:rFonts w:ascii="宋体" w:eastAsia="宋体" w:hAnsi="宋体"/>
          <w:b/>
          <w:bCs/>
        </w:rPr>
        <w:br/>
        <w:t>涂维轩：</w:t>
      </w:r>
      <w:r w:rsidRPr="002213AE">
        <w:rPr>
          <w:rFonts w:ascii="宋体" w:eastAsia="宋体" w:hAnsi="宋体"/>
          <w:b/>
          <w:bCs/>
          <w:color w:val="FF0000"/>
        </w:rPr>
        <w:t>后端</w:t>
      </w:r>
      <w:r w:rsidRPr="002213AE">
        <w:rPr>
          <w:rFonts w:ascii="宋体" w:eastAsia="宋体" w:hAnsi="宋体"/>
          <w:b/>
          <w:bCs/>
        </w:rPr>
        <w:t>核心开发 + 架构 + 部署</w:t>
      </w:r>
      <w:r w:rsidRPr="002213AE">
        <w:rPr>
          <w:rFonts w:ascii="宋体" w:eastAsia="宋体" w:hAnsi="宋体"/>
          <w:b/>
          <w:bCs/>
        </w:rPr>
        <w:br/>
        <w:t>刘富祥：</w:t>
      </w:r>
      <w:r w:rsidRPr="002213AE">
        <w:rPr>
          <w:rFonts w:ascii="宋体" w:eastAsia="宋体" w:hAnsi="宋体"/>
          <w:b/>
          <w:bCs/>
          <w:color w:val="FF0000"/>
        </w:rPr>
        <w:t>前端</w:t>
      </w:r>
      <w:r w:rsidRPr="002213AE">
        <w:rPr>
          <w:rFonts w:ascii="宋体" w:eastAsia="宋体" w:hAnsi="宋体"/>
          <w:b/>
          <w:bCs/>
        </w:rPr>
        <w:t>开发 + UI 体验 + 知识图谱可视化</w:t>
      </w:r>
      <w:r w:rsidRPr="002213AE">
        <w:rPr>
          <w:rFonts w:ascii="宋体" w:eastAsia="宋体" w:hAnsi="宋体"/>
          <w:b/>
          <w:bCs/>
        </w:rPr>
        <w:br/>
        <w:t>李娜：</w:t>
      </w:r>
      <w:r w:rsidRPr="002213AE">
        <w:rPr>
          <w:rFonts w:ascii="宋体" w:eastAsia="宋体" w:hAnsi="宋体"/>
          <w:b/>
          <w:bCs/>
          <w:color w:val="FF0000"/>
        </w:rPr>
        <w:t>文档</w:t>
      </w:r>
      <w:r w:rsidRPr="002213AE">
        <w:rPr>
          <w:rFonts w:ascii="宋体" w:eastAsia="宋体" w:hAnsi="宋体"/>
          <w:b/>
          <w:bCs/>
        </w:rPr>
        <w:t>撰写 + 后台管理模块协作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宋体" w:eastAsia="宋体" w:hAnsi="宋体"/>
          <w:b/>
          <w:bCs/>
        </w:rPr>
        <w:lastRenderedPageBreak/>
        <w:t xml:space="preserve">杨兴露：测试 + 教学内容体系 + </w:t>
      </w:r>
      <w:r w:rsidRPr="002213AE">
        <w:rPr>
          <w:rFonts w:ascii="宋体" w:eastAsia="宋体" w:hAnsi="宋体"/>
          <w:b/>
          <w:bCs/>
          <w:color w:val="FF0000"/>
        </w:rPr>
        <w:t>PPT</w:t>
      </w:r>
      <w:r w:rsidRPr="002213AE">
        <w:rPr>
          <w:rFonts w:ascii="宋体" w:eastAsia="宋体" w:hAnsi="宋体"/>
          <w:b/>
          <w:bCs/>
        </w:rPr>
        <w:br/>
        <w:t xml:space="preserve">何萧：Prompt 工程 + </w:t>
      </w:r>
      <w:r w:rsidRPr="002213AE">
        <w:rPr>
          <w:rFonts w:ascii="宋体" w:eastAsia="宋体" w:hAnsi="宋体"/>
          <w:b/>
          <w:bCs/>
          <w:color w:val="FF0000"/>
        </w:rPr>
        <w:t>答辩</w:t>
      </w:r>
      <w:r w:rsidRPr="002213AE">
        <w:rPr>
          <w:rFonts w:ascii="宋体" w:eastAsia="宋体" w:hAnsi="宋体"/>
          <w:b/>
          <w:bCs/>
        </w:rPr>
        <w:t>演示规划</w:t>
      </w:r>
    </w:p>
    <w:p w14:paraId="4562D371" w14:textId="5860E2DC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每周一次线下评审，每两</w:t>
      </w:r>
      <w:r w:rsidR="000506C5">
        <w:rPr>
          <w:rFonts w:ascii="宋体" w:eastAsia="宋体" w:hAnsi="宋体" w:hint="eastAsia"/>
          <w:b/>
          <w:bCs/>
        </w:rPr>
        <w:t>周</w:t>
      </w:r>
      <w:r w:rsidRPr="002213AE">
        <w:rPr>
          <w:rFonts w:ascii="宋体" w:eastAsia="宋体" w:hAnsi="宋体"/>
          <w:b/>
          <w:bCs/>
        </w:rPr>
        <w:t>一次线上同步，使用 Git 分支规范控制开发。</w:t>
      </w:r>
    </w:p>
    <w:p w14:paraId="7B566B64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这是一个非常工程化的团队流程。</w:t>
      </w:r>
    </w:p>
    <w:p w14:paraId="3D62D743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4EB10AFD">
          <v:rect id="_x0000_i1139" style="width:0;height:1.5pt" o:hralign="center" o:hrstd="t" o:hr="t" fillcolor="#a0a0a0" stroked="f"/>
        </w:pict>
      </w:r>
    </w:p>
    <w:p w14:paraId="13E8E99A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六、风险与改进类问题</w:t>
      </w:r>
    </w:p>
    <w:p w14:paraId="69567EA0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78FF6958">
          <v:rect id="_x0000_i1140" style="width:0;height:1.5pt" o:hralign="center" o:hrstd="t" o:hr="t" fillcolor="#a0a0a0" stroked="f"/>
        </w:pict>
      </w:r>
    </w:p>
    <w:p w14:paraId="3644BD7B" w14:textId="3410B849" w:rsidR="002213AE" w:rsidRPr="002213AE" w:rsidRDefault="00E96F29" w:rsidP="002213AE">
      <w:pPr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 xml:space="preserve"> </w:t>
      </w:r>
      <w:r w:rsidR="002213AE" w:rsidRPr="002213AE">
        <w:rPr>
          <w:rFonts w:ascii="宋体" w:eastAsia="宋体" w:hAnsi="宋体"/>
          <w:b/>
          <w:bCs/>
        </w:rPr>
        <w:t>你们系统的限制是什么？</w:t>
      </w:r>
      <w:r w:rsidR="002213AE" w:rsidRPr="002213AE">
        <w:rPr>
          <w:rFonts w:ascii="宋体" w:eastAsia="宋体" w:hAnsi="宋体"/>
          <w:b/>
          <w:bCs/>
          <w:color w:val="FF0000"/>
        </w:rPr>
        <w:t>未来</w:t>
      </w:r>
      <w:r w:rsidR="002213AE" w:rsidRPr="002213AE">
        <w:rPr>
          <w:rFonts w:ascii="宋体" w:eastAsia="宋体" w:hAnsi="宋体"/>
          <w:b/>
          <w:bCs/>
        </w:rPr>
        <w:t>怎么优化？</w:t>
      </w:r>
    </w:p>
    <w:p w14:paraId="0625ED1B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标准回答：</w:t>
      </w:r>
      <w:r w:rsidRPr="002213AE">
        <w:rPr>
          <w:rFonts w:ascii="宋体" w:eastAsia="宋体" w:hAnsi="宋体"/>
          <w:b/>
          <w:bCs/>
        </w:rPr>
        <w:br/>
        <w:t>当前限制主要有：</w:t>
      </w:r>
    </w:p>
    <w:p w14:paraId="7805DAFB" w14:textId="77777777" w:rsidR="002213AE" w:rsidRPr="002213AE" w:rsidRDefault="002213AE" w:rsidP="002213AE">
      <w:pPr>
        <w:numPr>
          <w:ilvl w:val="0"/>
          <w:numId w:val="9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极长文档解析速度仍有提升空间</w:t>
      </w:r>
    </w:p>
    <w:p w14:paraId="13AEB58A" w14:textId="77777777" w:rsidR="002213AE" w:rsidRPr="002213AE" w:rsidRDefault="002213AE" w:rsidP="002213AE">
      <w:pPr>
        <w:numPr>
          <w:ilvl w:val="0"/>
          <w:numId w:val="9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知识图谱依赖模型理解质量</w:t>
      </w:r>
    </w:p>
    <w:p w14:paraId="30772768" w14:textId="77777777" w:rsidR="002213AE" w:rsidRPr="002213AE" w:rsidRDefault="002213AE" w:rsidP="002213AE">
      <w:pPr>
        <w:numPr>
          <w:ilvl w:val="0"/>
          <w:numId w:val="9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高并发情况下需要进一步的缓存与队列优化</w:t>
      </w:r>
    </w:p>
    <w:p w14:paraId="662F8411" w14:textId="4DF141AF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下一步计划：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引入向量数据库提升知识图谱稳定性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</w:t>
      </w:r>
      <w:r w:rsidRPr="002213AE">
        <w:rPr>
          <w:rFonts w:ascii="宋体" w:eastAsia="宋体" w:hAnsi="宋体"/>
          <w:b/>
          <w:bCs/>
          <w:color w:val="FF0000"/>
        </w:rPr>
        <w:t>增加本地小模型</w:t>
      </w:r>
      <w:r w:rsidR="00F101AC">
        <w:rPr>
          <w:rFonts w:ascii="宋体" w:eastAsia="宋体" w:hAnsi="宋体" w:hint="eastAsia"/>
          <w:b/>
          <w:bCs/>
          <w:color w:val="FF0000"/>
        </w:rPr>
        <w:t>支持</w:t>
      </w:r>
      <w:r w:rsidRPr="002213AE">
        <w:rPr>
          <w:rFonts w:ascii="宋体" w:eastAsia="宋体" w:hAnsi="宋体"/>
          <w:b/>
          <w:bCs/>
        </w:rPr>
        <w:t>，实现离线版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</w:t>
      </w:r>
      <w:r w:rsidRPr="002213AE">
        <w:rPr>
          <w:rFonts w:ascii="宋体" w:eastAsia="宋体" w:hAnsi="宋体"/>
          <w:b/>
          <w:bCs/>
          <w:color w:val="FF0000"/>
        </w:rPr>
        <w:t>增加多端支持</w:t>
      </w:r>
      <w:r w:rsidRPr="002213AE">
        <w:rPr>
          <w:rFonts w:ascii="宋体" w:eastAsia="宋体" w:hAnsi="宋体"/>
          <w:b/>
          <w:bCs/>
        </w:rPr>
        <w:t>（</w:t>
      </w:r>
      <w:r w:rsidR="00EE34DA">
        <w:rPr>
          <w:rFonts w:ascii="宋体" w:eastAsia="宋体" w:hAnsi="宋体" w:hint="eastAsia"/>
          <w:b/>
          <w:bCs/>
        </w:rPr>
        <w:t>已经PC</w:t>
      </w:r>
      <w:r w:rsidR="00F51E72">
        <w:rPr>
          <w:rFonts w:ascii="宋体" w:eastAsia="宋体" w:hAnsi="宋体" w:hint="eastAsia"/>
          <w:b/>
          <w:bCs/>
        </w:rPr>
        <w:t>网页</w:t>
      </w:r>
      <w:r w:rsidR="00EE34DA">
        <w:rPr>
          <w:rFonts w:ascii="宋体" w:eastAsia="宋体" w:hAnsi="宋体" w:hint="eastAsia"/>
          <w:b/>
          <w:bCs/>
        </w:rPr>
        <w:t>端、移动端</w:t>
      </w:r>
      <w:r w:rsidR="005115B6">
        <w:rPr>
          <w:rFonts w:ascii="宋体" w:eastAsia="宋体" w:hAnsi="宋体" w:hint="eastAsia"/>
          <w:b/>
          <w:bCs/>
        </w:rPr>
        <w:t>支持；</w:t>
      </w:r>
      <w:r w:rsidRPr="002213AE">
        <w:rPr>
          <w:rFonts w:ascii="宋体" w:eastAsia="宋体" w:hAnsi="宋体"/>
          <w:b/>
          <w:bCs/>
        </w:rPr>
        <w:t>小程序）</w:t>
      </w:r>
      <w:r w:rsidRPr="002213AE">
        <w:rPr>
          <w:rFonts w:ascii="宋体" w:eastAsia="宋体" w:hAnsi="宋体"/>
          <w:b/>
          <w:bCs/>
        </w:rPr>
        <w:br/>
      </w:r>
      <w:r w:rsidRPr="002213AE">
        <w:rPr>
          <w:rFonts w:ascii="MS Gothic" w:eastAsia="MS Gothic" w:hAnsi="MS Gothic" w:cs="MS Gothic" w:hint="eastAsia"/>
          <w:b/>
          <w:bCs/>
        </w:rPr>
        <w:t>✔</w:t>
      </w:r>
      <w:r w:rsidRPr="002213AE">
        <w:rPr>
          <w:rFonts w:ascii="宋体" w:eastAsia="宋体" w:hAnsi="宋体"/>
          <w:b/>
          <w:bCs/>
        </w:rPr>
        <w:t xml:space="preserve"> 实现</w:t>
      </w:r>
      <w:r w:rsidRPr="002213AE">
        <w:rPr>
          <w:rFonts w:ascii="宋体" w:eastAsia="宋体" w:hAnsi="宋体"/>
          <w:b/>
          <w:bCs/>
          <w:color w:val="FF0000"/>
        </w:rPr>
        <w:t>班级管理功能</w:t>
      </w:r>
    </w:p>
    <w:p w14:paraId="47EA5E5C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79794236">
          <v:rect id="_x0000_i1141" style="width:0;height:1.5pt" o:hralign="center" o:hrstd="t" o:hr="t" fillcolor="#a0a0a0" stroked="f"/>
        </w:pict>
      </w:r>
    </w:p>
    <w:p w14:paraId="0532D5A1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七、最容易被问到的挑战题</w:t>
      </w:r>
    </w:p>
    <w:p w14:paraId="0A3A2BAD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3BEE0B87">
          <v:rect id="_x0000_i1142" style="width:0;height:1.5pt" o:hralign="center" o:hrstd="t" o:hr="t" fillcolor="#a0a0a0" stroked="f"/>
        </w:pict>
      </w:r>
    </w:p>
    <w:p w14:paraId="74AA4970" w14:textId="65E5FA1C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你们如何保证 AI 不胡说？（关键问题）</w:t>
      </w:r>
    </w:p>
    <w:p w14:paraId="43D0335E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回答：</w:t>
      </w:r>
      <w:r w:rsidRPr="002213AE">
        <w:rPr>
          <w:rFonts w:ascii="宋体" w:eastAsia="宋体" w:hAnsi="宋体"/>
          <w:b/>
          <w:bCs/>
        </w:rPr>
        <w:br/>
        <w:t>我们采取 三层约束：</w:t>
      </w:r>
    </w:p>
    <w:p w14:paraId="254F635C" w14:textId="77777777" w:rsidR="002213AE" w:rsidRPr="002213AE" w:rsidRDefault="002213AE" w:rsidP="002213AE">
      <w:pPr>
        <w:numPr>
          <w:ilvl w:val="0"/>
          <w:numId w:val="10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Prompt 工程（角色/格式/风格/规则 约束）</w:t>
      </w:r>
    </w:p>
    <w:p w14:paraId="71A37B76" w14:textId="77777777" w:rsidR="002213AE" w:rsidRPr="002213AE" w:rsidRDefault="002213AE" w:rsidP="002213AE">
      <w:pPr>
        <w:numPr>
          <w:ilvl w:val="0"/>
          <w:numId w:val="10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结构化输出 JSON 校验（不合法就重试模型）</w:t>
      </w:r>
    </w:p>
    <w:p w14:paraId="27C4632B" w14:textId="77777777" w:rsidR="002213AE" w:rsidRPr="002213AE" w:rsidRDefault="002213AE" w:rsidP="002213AE">
      <w:pPr>
        <w:numPr>
          <w:ilvl w:val="0"/>
          <w:numId w:val="10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fallback + 多模型比对（不一致时进行修正）</w:t>
      </w:r>
    </w:p>
    <w:p w14:paraId="341D217E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比纯对话式 AI 更可控、更像“教学”。</w:t>
      </w:r>
    </w:p>
    <w:p w14:paraId="5C9AB371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pict w14:anchorId="363D01E6">
          <v:rect id="_x0000_i1143" style="width:0;height:1.5pt" o:hralign="center" o:hrstd="t" o:hr="t" fillcolor="#a0a0a0" stroked="f"/>
        </w:pict>
      </w:r>
    </w:p>
    <w:p w14:paraId="35E2D9A2" w14:textId="05565AF4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有没有真实场景验证？学习效果真的提升吗？</w:t>
      </w:r>
    </w:p>
    <w:p w14:paraId="5AC3DEB0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回答：</w:t>
      </w:r>
      <w:r w:rsidRPr="002213AE">
        <w:rPr>
          <w:rFonts w:ascii="宋体" w:eastAsia="宋体" w:hAnsi="宋体"/>
          <w:b/>
          <w:bCs/>
        </w:rPr>
        <w:br/>
        <w:t>我们做了小范围试点：</w:t>
      </w:r>
    </w:p>
    <w:p w14:paraId="2742E0AD" w14:textId="77777777" w:rsidR="002213AE" w:rsidRPr="002213AE" w:rsidRDefault="002213AE" w:rsidP="002213AE">
      <w:pPr>
        <w:numPr>
          <w:ilvl w:val="0"/>
          <w:numId w:val="11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学生对“弱项分析 + 知识图谱跳转”的满意度最高</w:t>
      </w:r>
    </w:p>
    <w:p w14:paraId="4BB2256A" w14:textId="77777777" w:rsidR="002213AE" w:rsidRPr="002213AE" w:rsidRDefault="002213AE" w:rsidP="002213AE">
      <w:pPr>
        <w:numPr>
          <w:ilvl w:val="0"/>
          <w:numId w:val="11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使用自动测评后，平均 10 分钟内能定位薄弱知识点</w:t>
      </w:r>
    </w:p>
    <w:p w14:paraId="0C5221D0" w14:textId="77777777" w:rsidR="002213AE" w:rsidRPr="002213AE" w:rsidRDefault="002213AE" w:rsidP="002213AE">
      <w:pPr>
        <w:numPr>
          <w:ilvl w:val="0"/>
          <w:numId w:val="11"/>
        </w:num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老师表示“比手工批改快得多、也更客观统一”</w:t>
      </w:r>
    </w:p>
    <w:p w14:paraId="45E7D4EC" w14:textId="77777777" w:rsidR="002213AE" w:rsidRPr="002213AE" w:rsidRDefault="002213AE" w:rsidP="002213AE">
      <w:pPr>
        <w:rPr>
          <w:rFonts w:ascii="宋体" w:eastAsia="宋体" w:hAnsi="宋体"/>
          <w:b/>
          <w:bCs/>
        </w:rPr>
      </w:pPr>
      <w:r w:rsidRPr="002213AE">
        <w:rPr>
          <w:rFonts w:ascii="宋体" w:eastAsia="宋体" w:hAnsi="宋体"/>
          <w:b/>
          <w:bCs/>
        </w:rPr>
        <w:t>系统不只是 demo，而是可落地的最小可行产品（MVP）。</w:t>
      </w:r>
    </w:p>
    <w:p w14:paraId="4AA1F51E" w14:textId="77777777" w:rsidR="002213AE" w:rsidRPr="002213AE" w:rsidRDefault="002213AE" w:rsidP="008C26C2">
      <w:pPr>
        <w:rPr>
          <w:rFonts w:ascii="宋体" w:eastAsia="宋体" w:hAnsi="宋体" w:hint="eastAsia"/>
          <w:b/>
          <w:bCs/>
        </w:rPr>
      </w:pPr>
    </w:p>
    <w:sectPr w:rsidR="002213AE" w:rsidRPr="00221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230BA"/>
    <w:multiLevelType w:val="hybridMultilevel"/>
    <w:tmpl w:val="27E01EEC"/>
    <w:lvl w:ilvl="0" w:tplc="56D0EC5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CE361D9"/>
    <w:multiLevelType w:val="multilevel"/>
    <w:tmpl w:val="06E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012D8"/>
    <w:multiLevelType w:val="multilevel"/>
    <w:tmpl w:val="3E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76458"/>
    <w:multiLevelType w:val="multilevel"/>
    <w:tmpl w:val="9F2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87AE2"/>
    <w:multiLevelType w:val="multilevel"/>
    <w:tmpl w:val="F478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E3FB7"/>
    <w:multiLevelType w:val="multilevel"/>
    <w:tmpl w:val="440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62D38"/>
    <w:multiLevelType w:val="multilevel"/>
    <w:tmpl w:val="04B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258EC"/>
    <w:multiLevelType w:val="multilevel"/>
    <w:tmpl w:val="4A1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C6767"/>
    <w:multiLevelType w:val="multilevel"/>
    <w:tmpl w:val="6B0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16DB9"/>
    <w:multiLevelType w:val="multilevel"/>
    <w:tmpl w:val="4E40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62ABB"/>
    <w:multiLevelType w:val="multilevel"/>
    <w:tmpl w:val="EE3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51864">
    <w:abstractNumId w:val="0"/>
  </w:num>
  <w:num w:numId="2" w16cid:durableId="740715183">
    <w:abstractNumId w:val="9"/>
  </w:num>
  <w:num w:numId="3" w16cid:durableId="1969815986">
    <w:abstractNumId w:val="1"/>
  </w:num>
  <w:num w:numId="4" w16cid:durableId="193004259">
    <w:abstractNumId w:val="3"/>
  </w:num>
  <w:num w:numId="5" w16cid:durableId="370375980">
    <w:abstractNumId w:val="10"/>
  </w:num>
  <w:num w:numId="6" w16cid:durableId="73556524">
    <w:abstractNumId w:val="5"/>
  </w:num>
  <w:num w:numId="7" w16cid:durableId="1059549590">
    <w:abstractNumId w:val="6"/>
  </w:num>
  <w:num w:numId="8" w16cid:durableId="1999263151">
    <w:abstractNumId w:val="7"/>
  </w:num>
  <w:num w:numId="9" w16cid:durableId="801773924">
    <w:abstractNumId w:val="8"/>
  </w:num>
  <w:num w:numId="10" w16cid:durableId="804740256">
    <w:abstractNumId w:val="4"/>
  </w:num>
  <w:num w:numId="11" w16cid:durableId="487401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C5"/>
    <w:rsid w:val="000506C5"/>
    <w:rsid w:val="000B1EB2"/>
    <w:rsid w:val="000C61B4"/>
    <w:rsid w:val="000F43C8"/>
    <w:rsid w:val="00130573"/>
    <w:rsid w:val="00182186"/>
    <w:rsid w:val="0021770A"/>
    <w:rsid w:val="002213AE"/>
    <w:rsid w:val="002345EB"/>
    <w:rsid w:val="00235B13"/>
    <w:rsid w:val="002800F4"/>
    <w:rsid w:val="00374EA6"/>
    <w:rsid w:val="00415CC3"/>
    <w:rsid w:val="0046058B"/>
    <w:rsid w:val="004777EA"/>
    <w:rsid w:val="005115B6"/>
    <w:rsid w:val="005D29EA"/>
    <w:rsid w:val="005F69A5"/>
    <w:rsid w:val="00610A11"/>
    <w:rsid w:val="0063284A"/>
    <w:rsid w:val="006750DD"/>
    <w:rsid w:val="006966CA"/>
    <w:rsid w:val="00707149"/>
    <w:rsid w:val="00757389"/>
    <w:rsid w:val="007B132B"/>
    <w:rsid w:val="008966A2"/>
    <w:rsid w:val="008C26C2"/>
    <w:rsid w:val="008E43B0"/>
    <w:rsid w:val="008F1646"/>
    <w:rsid w:val="00950071"/>
    <w:rsid w:val="00950275"/>
    <w:rsid w:val="00981375"/>
    <w:rsid w:val="009E6C16"/>
    <w:rsid w:val="00A31E0A"/>
    <w:rsid w:val="00A56849"/>
    <w:rsid w:val="00A56A68"/>
    <w:rsid w:val="00A65619"/>
    <w:rsid w:val="00B4320F"/>
    <w:rsid w:val="00B4389A"/>
    <w:rsid w:val="00B61E63"/>
    <w:rsid w:val="00B6402A"/>
    <w:rsid w:val="00B76A06"/>
    <w:rsid w:val="00B80D4D"/>
    <w:rsid w:val="00BA25DA"/>
    <w:rsid w:val="00C14509"/>
    <w:rsid w:val="00C43EB0"/>
    <w:rsid w:val="00C82DAD"/>
    <w:rsid w:val="00CB1108"/>
    <w:rsid w:val="00CC253B"/>
    <w:rsid w:val="00CD7BE2"/>
    <w:rsid w:val="00D21D92"/>
    <w:rsid w:val="00D63F3E"/>
    <w:rsid w:val="00D81F23"/>
    <w:rsid w:val="00DB1BF9"/>
    <w:rsid w:val="00DC45D1"/>
    <w:rsid w:val="00E46E3D"/>
    <w:rsid w:val="00E96F29"/>
    <w:rsid w:val="00EE34DA"/>
    <w:rsid w:val="00EF26DC"/>
    <w:rsid w:val="00F064B0"/>
    <w:rsid w:val="00F101AC"/>
    <w:rsid w:val="00F436C5"/>
    <w:rsid w:val="00F4550B"/>
    <w:rsid w:val="00F51E72"/>
    <w:rsid w:val="00F63319"/>
    <w:rsid w:val="00F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2D43"/>
  <w15:chartTrackingRefBased/>
  <w15:docId w15:val="{391BDF24-E9E5-450F-B397-95A18E3F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36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6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6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6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6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6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6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36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3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3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36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36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36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36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36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36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36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6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3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6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36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6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6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36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3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1D751-F62B-4998-BE68-92AD309E5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 夜雨</dc:creator>
  <cp:keywords/>
  <dc:description/>
  <cp:lastModifiedBy>baka 夜雨</cp:lastModifiedBy>
  <cp:revision>67</cp:revision>
  <dcterms:created xsi:type="dcterms:W3CDTF">2025-12-09T12:24:00Z</dcterms:created>
  <dcterms:modified xsi:type="dcterms:W3CDTF">2025-12-09T14:02:00Z</dcterms:modified>
</cp:coreProperties>
</file>