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HTTP 状态码速查表</w:t>
      </w:r>
    </w:p>
    <w:p>
      <w:pPr>
        <w:jc w:val="center"/>
      </w:pPr>
      <w:r>
        <w:t>按响应类别整理常见 HTTP 状态码。每个分类使用独立的原生 Word 表格。</w:t>
      </w:r>
    </w:p>
    <w:p>
      <w:pPr>
        <w:pStyle w:val="Heading1"/>
      </w:pPr>
      <w:r>
        <w:t>表 1：2xx 成功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247"/>
            <w:vAlign w:val="center"/>
            <w:shd w:fill="D9EAF7"/>
          </w:tcPr>
          <w:p>
            <w:r>
              <w:rPr>
                <w:b/>
                <w:sz w:val="21"/>
              </w:rPr>
              <w:t>状态码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b/>
                <w:sz w:val="21"/>
              </w:rPr>
              <w:t>名称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OK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请求成功，响应中返回所请求的资源或结果。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201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Created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请求成功并创建了新的资源。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202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Accepted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请求已接受处理，但处理尚未完成。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203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Non-Authoritative Information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返回的元信息来自本地或第三方副本，而非源服务器。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204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No Content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请求成功，但响应没有消息正文。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205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Reset Content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请求成功，客户端应重置当前文档视图。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206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Partial Content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服务器按 Range 请求返回资源的一部分。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207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Multi-Status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响应正文包含多个资源各自的状态。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208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Already Reported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DAV 绑定成员已在响应前面列出，不再重复枚举。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226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IM Used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服务器完成请求，并对当前实例应用了一个或多个实例操作。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表 2：4xx 客户端错误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247"/>
            <w:vAlign w:val="center"/>
            <w:shd w:fill="D9EAF7"/>
          </w:tcPr>
          <w:p>
            <w:r>
              <w:rPr>
                <w:b/>
                <w:sz w:val="21"/>
              </w:rPr>
              <w:t>状态码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b/>
                <w:sz w:val="21"/>
              </w:rPr>
              <w:t>名称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Bad Request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请求语法、格式或参数无效，服务器无法处理。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Unauthorized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请求缺少有效的身份认证凭据。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402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Payment Required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为将来的数字支付场景保留的状态码。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Forbidden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服务器理解请求，但拒绝授权访问。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404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Not Found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服务器找不到请求的资源。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405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Method Not Allowed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目标资源不支持请求所用的 HTTP 方法。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406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Not Acceptable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服务器无法生成符合客户端内容协商条件的响应。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407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Proxy Authentication Required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客户端必须先通过代理服务器认证。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408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Request Timeout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服务器等待客户端请求的时间超过限制。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409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Conflict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请求与资源当前状态发生冲突。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410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Gone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目标资源已永久移除且没有转发地址。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411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Length Required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服务器要求请求包含有效的 Content-Length。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表 3：5xx 服务器错误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247"/>
            <w:vAlign w:val="center"/>
            <w:shd w:fill="D9EAF7"/>
          </w:tcPr>
          <w:p>
            <w:r>
              <w:rPr>
                <w:b/>
                <w:sz w:val="21"/>
              </w:rPr>
              <w:t>状态码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b/>
                <w:sz w:val="21"/>
              </w:rPr>
              <w:t>名称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Internal Server Error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服务器遇到未预期情况，无法完成请求。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501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Not Implemented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服务器不支持完成请求所需的功能。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502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Bad Gateway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网关或代理从上游服务器收到无效响应。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503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Service Unavailable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服务器暂时无法处理请求，通常是过载或维护。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504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Gateway Timeout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网关或代理未及时收到上游服务器响应。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505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HTTP Version Not Supported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服务器不支持请求使用的 HTTP 版本。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506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Variant Also Negotiates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服务器存在循环的透明内容协商配置。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507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Insufficient Storage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服务器没有足够存储空间完成请求。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508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Loop Detected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服务器处理请求时检测到无限循环。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510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Not Extended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请求需要进一步扩展才能被服务器满足。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9"/>
              </w:rPr>
              <w:t>511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9"/>
              </w:rPr>
              <w:t>Network Authentication Required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9"/>
              </w:rPr>
              <w:t>客户端需要完成网络访问认证。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状态码速查表</dc:title>
  <dc:subject>LocalRAG Golden Set 原生表格评测语料</dc:subject>
  <dc:creator>LocalRAG</dc:creator>
  <cp:keywords/>
  <dc:description>generated by python-docx</dc:description>
  <cp:lastModifiedBy/>
  <cp:revision>1</cp:revision>
  <dcterms:created xsi:type="dcterms:W3CDTF">2026-08-23T00:00:00Z</dcterms:created>
  <dcterms:modified xsi:type="dcterms:W3CDTF">2026-08-23T00:00:00Z</dcterms:modified>
  <cp:category/>
</cp:coreProperties>
</file>