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5671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DF068A2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10A5EAE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378B5AF" w14:textId="6AEAE970" w:rsidR="00F57EE4" w:rsidRPr="00F57EE4" w:rsidRDefault="00F57EE4" w:rsidP="00DC1874">
      <w:pPr>
        <w:ind w:right="-284"/>
        <w:jc w:val="center"/>
        <w:rPr>
          <w:rFonts w:ascii="Times New Roman" w:hAnsi="Times New Roman" w:cs="Times New Roman"/>
          <w:b/>
          <w:bCs/>
        </w:rPr>
      </w:pPr>
      <w:r w:rsidRPr="00F57EE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F9706" wp14:editId="11C39FF0">
            <wp:extent cx="1555845" cy="1555845"/>
            <wp:effectExtent l="0" t="0" r="6350" b="6350"/>
            <wp:docPr id="2" name="Resim 2" descr="Yıldız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ıldız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F946" w14:textId="2050E7E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ADDF504" w14:textId="100D81B5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7135BBC4" w14:textId="5CE4894C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YILDIZ TECHNICAL UNIVERSITY</w:t>
      </w:r>
    </w:p>
    <w:p w14:paraId="46742105" w14:textId="39D1E9FD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FACULTY OF ELECTRICAL AND ELECTRONICS</w:t>
      </w:r>
    </w:p>
    <w:p w14:paraId="450A67C6" w14:textId="3B3C011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0B618" w14:textId="55584EC0" w:rsidR="00F57EE4" w:rsidRDefault="00632437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32437">
        <w:rPr>
          <w:rFonts w:ascii="Times New Roman" w:hAnsi="Times New Roman" w:cs="Times New Roman"/>
          <w:b/>
          <w:bCs/>
          <w:sz w:val="48"/>
          <w:szCs w:val="48"/>
        </w:rPr>
        <w:t>Computer Networking Technologies</w:t>
      </w:r>
    </w:p>
    <w:p w14:paraId="6011B0D9" w14:textId="5680D1C7" w:rsidR="00F57EE4" w:rsidRPr="00F57EE4" w:rsidRDefault="00F57EE4" w:rsidP="006324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</w:t>
      </w:r>
      <w:r w:rsidR="00632437" w:rsidRPr="00632437">
        <w:rPr>
          <w:rFonts w:ascii="Times New Roman" w:hAnsi="Times New Roman" w:cs="Times New Roman"/>
          <w:b/>
          <w:bCs/>
          <w:sz w:val="48"/>
          <w:szCs w:val="48"/>
        </w:rPr>
        <w:t>BLM 3022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0508F191" w14:textId="56BFAB42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57EE4">
        <w:rPr>
          <w:rFonts w:ascii="Times New Roman" w:hAnsi="Times New Roman" w:cs="Times New Roman"/>
          <w:b/>
          <w:bCs/>
          <w:sz w:val="48"/>
          <w:szCs w:val="48"/>
        </w:rPr>
        <w:t>LAB</w:t>
      </w:r>
      <w:r w:rsidR="00632437">
        <w:rPr>
          <w:rFonts w:ascii="Times New Roman" w:hAnsi="Times New Roman" w:cs="Times New Roman"/>
          <w:b/>
          <w:bCs/>
          <w:sz w:val="48"/>
          <w:szCs w:val="48"/>
        </w:rPr>
        <w:t xml:space="preserve"> #</w:t>
      </w:r>
      <w:r w:rsidR="00A77C79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F57EE4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15FE49C2" w14:textId="77777777" w:rsidR="00F57EE4" w:rsidRDefault="00F57EE4" w:rsidP="0063243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DACC80" w14:textId="03A3A323" w:rsidR="009968CE" w:rsidRDefault="00A77C79" w:rsidP="00996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20011044</w:t>
      </w:r>
      <w:r w:rsidR="00F57EE4" w:rsidRPr="00F57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Yusuf Enes KURT</w:t>
      </w:r>
      <w:r w:rsidR="009968C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20011045 </w:t>
      </w:r>
      <w:r w:rsidR="009968CE" w:rsidRPr="00F57E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Muhammed Ali LALE</w:t>
      </w:r>
    </w:p>
    <w:p w14:paraId="77F6AB37" w14:textId="25D96F23" w:rsidR="00EE34AC" w:rsidRPr="00EE34AC" w:rsidRDefault="00A77C79" w:rsidP="00EE3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enes.kurt</w:t>
      </w:r>
      <w:r w:rsidR="002F7F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@std.yildiz.edu.tr</w:t>
      </w:r>
      <w:r w:rsidR="00EE34AC" w:rsidRPr="00EE34A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ali.lale@std.yildiz.edu.tr</w:t>
      </w:r>
    </w:p>
    <w:p w14:paraId="2544D783" w14:textId="77777777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F03039" w14:textId="38981313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EE4">
        <w:rPr>
          <w:rFonts w:ascii="Times New Roman" w:hAnsi="Times New Roman" w:cs="Times New Roman"/>
          <w:b/>
          <w:bCs/>
          <w:sz w:val="28"/>
          <w:szCs w:val="28"/>
        </w:rPr>
        <w:t>DEPARTMENT OF COMPUTER ENGINEERING</w:t>
      </w:r>
    </w:p>
    <w:p w14:paraId="3D20A428" w14:textId="77777777" w:rsidR="00F57EE4" w:rsidRDefault="00F57E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03F9EF" w14:textId="7745DBA0" w:rsidR="00F57EE4" w:rsidRDefault="00F57EE4" w:rsidP="0094370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4A378B7" w14:textId="0F1A085E" w:rsidR="00D648E0" w:rsidRDefault="0094370D" w:rsidP="0094370D">
      <w:pPr>
        <w:ind w:left="360" w:firstLine="348"/>
        <w:jc w:val="both"/>
        <w:rPr>
          <w:sz w:val="24"/>
          <w:szCs w:val="24"/>
        </w:rPr>
      </w:pPr>
      <w:r w:rsidRPr="0094370D">
        <w:rPr>
          <w:sz w:val="24"/>
          <w:szCs w:val="24"/>
        </w:rPr>
        <w:t>Temelde bir ağın topolojik yapısı fiziksel veya mantıksal olarak tasvir edilebilir.</w:t>
      </w:r>
      <w:r>
        <w:rPr>
          <w:sz w:val="24"/>
          <w:szCs w:val="24"/>
        </w:rPr>
        <w:t xml:space="preserve"> </w:t>
      </w:r>
      <w:r w:rsidRPr="0094370D">
        <w:rPr>
          <w:sz w:val="24"/>
          <w:szCs w:val="24"/>
        </w:rPr>
        <w:t>Fiziksel topoloji, bir ağın çeşitli bileşenlerini, aygıt konumu ve kablo kurulumu da dahil olmak üzere yerleştirirken, mantıksal topoloji; fiziksel tasarımından bağımsız olarak, verilerin bir ağ içinde nasıl aktığını gösterir.</w:t>
      </w:r>
      <w:r>
        <w:rPr>
          <w:sz w:val="24"/>
          <w:szCs w:val="24"/>
        </w:rPr>
        <w:t xml:space="preserve"> </w:t>
      </w:r>
      <w:r w:rsidRPr="0094370D">
        <w:rPr>
          <w:sz w:val="24"/>
          <w:szCs w:val="24"/>
        </w:rPr>
        <w:t>Düğümler arasındaki uzaklıklar, fiziksel bağlantılar, iletim oranları veya sinyal türleri iki ağ arasında farklılık gösterebilir ancak kullandıkları topolojileri aynı olabilir.</w:t>
      </w:r>
    </w:p>
    <w:p w14:paraId="7E87B260" w14:textId="397D9057" w:rsidR="00675E2F" w:rsidRDefault="0094370D" w:rsidP="0094370D">
      <w:pPr>
        <w:ind w:left="360" w:firstLine="348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Bize verilen problemde iki departman (A ve B) tarafından kullanılan subnetin gerçeklenmesi istenmektedir. Bu gerçeklemede router ve switchler kullanılarak oluşturduğumuz ağın fiziksel topolojisi </w:t>
      </w:r>
      <w:r w:rsidRPr="00F86A9B">
        <w:rPr>
          <w:b/>
          <w:bCs/>
          <w:i/>
          <w:iCs/>
          <w:sz w:val="24"/>
          <w:szCs w:val="24"/>
        </w:rPr>
        <w:t>ağaç topolojisi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tipindedir. Ağacın kökünde yönlendirici (router), alt katmanında yerel ağı oluşturan switchler ve en alt katmanda da </w:t>
      </w:r>
      <w:r w:rsidR="00675E2F">
        <w:rPr>
          <w:iCs/>
          <w:sz w:val="24"/>
          <w:szCs w:val="24"/>
        </w:rPr>
        <w:t>hostlar (PC) bulunur.</w:t>
      </w:r>
    </w:p>
    <w:p w14:paraId="21171CEE" w14:textId="05B4C89F" w:rsidR="0024681E" w:rsidRDefault="0024681E" w:rsidP="0024681E">
      <w:pPr>
        <w:ind w:left="360" w:firstLine="348"/>
        <w:jc w:val="center"/>
        <w:rPr>
          <w:iCs/>
          <w:sz w:val="24"/>
          <w:szCs w:val="24"/>
        </w:rPr>
      </w:pPr>
      <w:r w:rsidRPr="0024681E">
        <w:rPr>
          <w:iCs/>
          <w:noProof/>
          <w:sz w:val="24"/>
          <w:szCs w:val="24"/>
        </w:rPr>
        <w:drawing>
          <wp:inline distT="0" distB="0" distL="0" distR="0" wp14:anchorId="0381334A" wp14:editId="58835830">
            <wp:extent cx="5006340" cy="2887980"/>
            <wp:effectExtent l="0" t="0" r="3810" b="7620"/>
            <wp:docPr id="1782208889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8889" name="Resim 1" descr="diyagram içeren bir resim&#10;&#10;Açıklama otomatik olarak oluşturuldu"/>
                    <pic:cNvPicPr/>
                  </pic:nvPicPr>
                  <pic:blipFill rotWithShape="1">
                    <a:blip r:embed="rId6"/>
                    <a:srcRect l="7275" t="7404" r="5820" b="4916"/>
                    <a:stretch/>
                  </pic:blipFill>
                  <pic:spPr bwMode="auto">
                    <a:xfrm>
                      <a:off x="0" y="0"/>
                      <a:ext cx="500634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0EDD1" w14:textId="6F82C2F4" w:rsidR="000C3116" w:rsidRDefault="00675E2F" w:rsidP="0094370D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Bu topolojide (ağaçta) root’ta bulunan </w:t>
      </w:r>
      <w:r>
        <w:rPr>
          <w:i/>
          <w:sz w:val="24"/>
          <w:szCs w:val="24"/>
        </w:rPr>
        <w:t xml:space="preserve">router </w:t>
      </w:r>
      <w:r>
        <w:rPr>
          <w:iCs/>
          <w:sz w:val="24"/>
          <w:szCs w:val="24"/>
        </w:rPr>
        <w:t>yönlendirme işlemlerini yaparak OSI referans modelinin ağ katmanında görev alırken son cihazlar ve bağlantı kabloları OSI referans modelinin fiziksel katmanını oluştururlar.</w:t>
      </w:r>
    </w:p>
    <w:p w14:paraId="5FC131F9" w14:textId="641AE424" w:rsidR="002E2BA7" w:rsidRDefault="000C3116" w:rsidP="002E2BA7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Kullanıcının veri göndermek için kullandığı arayüz olan komut istemi (</w:t>
      </w:r>
      <w:r w:rsidRPr="000C3116">
        <w:rPr>
          <w:iCs/>
          <w:sz w:val="24"/>
          <w:szCs w:val="24"/>
        </w:rPr>
        <w:t>Command Prompt</w:t>
      </w:r>
      <w:r>
        <w:rPr>
          <w:iCs/>
          <w:sz w:val="24"/>
          <w:szCs w:val="24"/>
        </w:rPr>
        <w:t>) ise sistemde uygulama katmanında görev alır.</w:t>
      </w:r>
      <w:r w:rsidR="0094370D">
        <w:rPr>
          <w:iCs/>
          <w:sz w:val="24"/>
          <w:szCs w:val="24"/>
        </w:rPr>
        <w:t xml:space="preserve"> </w:t>
      </w:r>
    </w:p>
    <w:p w14:paraId="76AF1636" w14:textId="55A5B666" w:rsidR="0024681E" w:rsidRDefault="0024681E" w:rsidP="002E2BA7">
      <w:pPr>
        <w:ind w:left="360" w:firstLine="348"/>
        <w:jc w:val="both"/>
        <w:rPr>
          <w:iCs/>
          <w:sz w:val="24"/>
          <w:szCs w:val="24"/>
        </w:rPr>
      </w:pPr>
      <w:r w:rsidRPr="0024681E">
        <w:rPr>
          <w:iCs/>
          <w:noProof/>
          <w:sz w:val="24"/>
          <w:szCs w:val="24"/>
        </w:rPr>
        <w:drawing>
          <wp:inline distT="0" distB="0" distL="0" distR="0" wp14:anchorId="51533D12" wp14:editId="080B6DBD">
            <wp:extent cx="5068007" cy="1305107"/>
            <wp:effectExtent l="0" t="0" r="0" b="9525"/>
            <wp:docPr id="979512546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2546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4BB" w14:textId="4C454761" w:rsidR="009968CE" w:rsidRDefault="009968CE" w:rsidP="00943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5DB3" w14:textId="46EC4C6C" w:rsidR="00F57EE4" w:rsidRDefault="00F57EE4" w:rsidP="0094370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</w:p>
    <w:p w14:paraId="61E67536" w14:textId="22147A4D" w:rsidR="002E2BA7" w:rsidRDefault="00C87BA2" w:rsidP="002E2BA7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EE5034" wp14:editId="2773406B">
            <wp:simplePos x="0" y="0"/>
            <wp:positionH relativeFrom="margin">
              <wp:posOffset>242570</wp:posOffset>
            </wp:positionH>
            <wp:positionV relativeFrom="paragraph">
              <wp:posOffset>1186180</wp:posOffset>
            </wp:positionV>
            <wp:extent cx="4120515" cy="1135380"/>
            <wp:effectExtent l="0" t="0" r="0" b="7620"/>
            <wp:wrapTopAndBottom/>
            <wp:docPr id="233293926" name="Resim 1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93926" name="Resim 233293926" descr="PC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2" t="23439" r="5424" b="58784"/>
                    <a:stretch/>
                  </pic:blipFill>
                  <pic:spPr bwMode="auto">
                    <a:xfrm>
                      <a:off x="0" y="0"/>
                      <a:ext cx="4120515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BA7" w:rsidRPr="002E2BA7">
        <w:rPr>
          <w:iCs/>
          <w:sz w:val="24"/>
          <w:szCs w:val="24"/>
        </w:rPr>
        <w:t>İstenen subnetin gerçeklenmesinde ilk iş olarak yerel ağdaki cihazların IP adreslerinin ayarlamalarını yaptık. Departman A için 192.168.1.0/24 ve Departman B için 192.168.2.0/24 IP adres aralıkları verilmiş. Buna göre Departman A’daki bilgisayarların varsayılan ağ geçitlerini (default gateway) 192.168.1.1 ve Departman B’deki bilgisayarların varsayılan ağ geçitlerini 192.168.2.1 olarak ayarladık.</w:t>
      </w:r>
    </w:p>
    <w:p w14:paraId="0AF893EF" w14:textId="77777777" w:rsidR="00C87BA2" w:rsidRDefault="00C87BA2" w:rsidP="002E2BA7">
      <w:pPr>
        <w:ind w:left="360" w:firstLine="348"/>
        <w:jc w:val="both"/>
        <w:rPr>
          <w:iCs/>
          <w:sz w:val="24"/>
          <w:szCs w:val="24"/>
        </w:rPr>
      </w:pPr>
    </w:p>
    <w:p w14:paraId="227D9E83" w14:textId="0B7B0EEF" w:rsidR="002E2BA7" w:rsidRPr="002E2BA7" w:rsidRDefault="002E2BA7" w:rsidP="002E2BA7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Bunların ardından router’ın Switch A’ya bağlı çıkışına </w:t>
      </w:r>
      <w:r w:rsidRPr="002E2BA7">
        <w:rPr>
          <w:iCs/>
          <w:sz w:val="24"/>
          <w:szCs w:val="24"/>
        </w:rPr>
        <w:t>192.168.1.1</w:t>
      </w:r>
      <w:r>
        <w:rPr>
          <w:iCs/>
          <w:sz w:val="24"/>
          <w:szCs w:val="24"/>
        </w:rPr>
        <w:t xml:space="preserve"> IP adresini ve Switch B’ye bağlı çıkışına </w:t>
      </w:r>
      <w:r w:rsidRPr="002E2BA7">
        <w:rPr>
          <w:iCs/>
          <w:sz w:val="24"/>
          <w:szCs w:val="24"/>
        </w:rPr>
        <w:t>192.168.</w:t>
      </w:r>
      <w:r>
        <w:rPr>
          <w:iCs/>
          <w:sz w:val="24"/>
          <w:szCs w:val="24"/>
        </w:rPr>
        <w:t>2</w:t>
      </w:r>
      <w:r w:rsidRPr="002E2BA7">
        <w:rPr>
          <w:iCs/>
          <w:sz w:val="24"/>
          <w:szCs w:val="24"/>
        </w:rPr>
        <w:t>.1</w:t>
      </w:r>
      <w:r>
        <w:rPr>
          <w:iCs/>
          <w:sz w:val="24"/>
          <w:szCs w:val="24"/>
        </w:rPr>
        <w:t xml:space="preserve"> IP adresini vererek PC’lerden yerel ağ dışına gönderilecek verilerin varsayılan ağ geçidi ile router</w:t>
      </w:r>
      <w:r w:rsidR="009C1B5E">
        <w:rPr>
          <w:iCs/>
          <w:sz w:val="24"/>
          <w:szCs w:val="24"/>
        </w:rPr>
        <w:t>’</w:t>
      </w:r>
      <w:r>
        <w:rPr>
          <w:iCs/>
          <w:sz w:val="24"/>
          <w:szCs w:val="24"/>
        </w:rPr>
        <w:t xml:space="preserve">a </w:t>
      </w:r>
      <w:r w:rsidR="009C1B5E">
        <w:rPr>
          <w:iCs/>
          <w:sz w:val="24"/>
          <w:szCs w:val="24"/>
        </w:rPr>
        <w:t>aktarıl</w:t>
      </w:r>
      <w:r>
        <w:rPr>
          <w:iCs/>
          <w:sz w:val="24"/>
          <w:szCs w:val="24"/>
        </w:rPr>
        <w:t>masını sağladık.</w:t>
      </w:r>
    </w:p>
    <w:p w14:paraId="66BDA984" w14:textId="0DA76307" w:rsidR="009C1B5E" w:rsidRDefault="009C1B5E" w:rsidP="009C1B5E">
      <w:pPr>
        <w:pStyle w:val="ListeParagraf"/>
        <w:ind w:left="426" w:firstLine="425"/>
        <w:jc w:val="both"/>
        <w:rPr>
          <w:iCs/>
          <w:sz w:val="24"/>
          <w:szCs w:val="24"/>
        </w:rPr>
      </w:pPr>
      <w:r>
        <w:rPr>
          <w:sz w:val="24"/>
          <w:szCs w:val="24"/>
        </w:rPr>
        <w:t>Yönergede belirtildiği üzere Departman A’da bulunan PC0</w:t>
      </w:r>
      <w:r w:rsidR="0024681E">
        <w:rPr>
          <w:iCs/>
          <w:sz w:val="24"/>
          <w:szCs w:val="24"/>
        </w:rPr>
        <w:t>’ın Switch A’ya bağlı FastEthernet çıkışına</w:t>
      </w:r>
      <w:r>
        <w:rPr>
          <w:sz w:val="24"/>
          <w:szCs w:val="24"/>
        </w:rPr>
        <w:t xml:space="preserve"> </w:t>
      </w:r>
      <w:r w:rsidRPr="002E2BA7">
        <w:rPr>
          <w:iCs/>
          <w:sz w:val="24"/>
          <w:szCs w:val="24"/>
        </w:rPr>
        <w:t>192.168.1.</w:t>
      </w:r>
      <w:r>
        <w:rPr>
          <w:iCs/>
          <w:sz w:val="24"/>
          <w:szCs w:val="24"/>
        </w:rPr>
        <w:t>2 IPv4 adresini ve PC1’</w:t>
      </w:r>
      <w:r w:rsidR="0024681E">
        <w:rPr>
          <w:iCs/>
          <w:sz w:val="24"/>
          <w:szCs w:val="24"/>
        </w:rPr>
        <w:t>in Switch A’ya bağlı FastEthernet çıkışına</w:t>
      </w:r>
      <w:r>
        <w:rPr>
          <w:iCs/>
          <w:sz w:val="24"/>
          <w:szCs w:val="24"/>
        </w:rPr>
        <w:t xml:space="preserve"> </w:t>
      </w:r>
      <w:r w:rsidRPr="002E2BA7">
        <w:rPr>
          <w:iCs/>
          <w:sz w:val="24"/>
          <w:szCs w:val="24"/>
        </w:rPr>
        <w:t>192.168.1.</w:t>
      </w:r>
      <w:r>
        <w:rPr>
          <w:iCs/>
          <w:sz w:val="24"/>
          <w:szCs w:val="24"/>
        </w:rPr>
        <w:t xml:space="preserve">3 IPv4 adresini verdik. </w:t>
      </w:r>
      <w:r>
        <w:rPr>
          <w:sz w:val="24"/>
          <w:szCs w:val="24"/>
        </w:rPr>
        <w:t>Departman B’de bulunan PC2</w:t>
      </w:r>
      <w:r w:rsidR="0024681E">
        <w:rPr>
          <w:iCs/>
          <w:sz w:val="24"/>
          <w:szCs w:val="24"/>
        </w:rPr>
        <w:t>’nin Switch B’ye bağlı FastEthernet çıkışına</w:t>
      </w:r>
      <w:r>
        <w:rPr>
          <w:sz w:val="24"/>
          <w:szCs w:val="24"/>
        </w:rPr>
        <w:t xml:space="preserve"> </w:t>
      </w:r>
      <w:r w:rsidRPr="002E2BA7">
        <w:rPr>
          <w:iCs/>
          <w:sz w:val="24"/>
          <w:szCs w:val="24"/>
        </w:rPr>
        <w:t>192.168.</w:t>
      </w:r>
      <w:r>
        <w:rPr>
          <w:iCs/>
          <w:sz w:val="24"/>
          <w:szCs w:val="24"/>
        </w:rPr>
        <w:t>2</w:t>
      </w:r>
      <w:r w:rsidRPr="002E2BA7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2 IPv4 adresini ve PC3</w:t>
      </w:r>
      <w:r w:rsidR="0024681E">
        <w:rPr>
          <w:iCs/>
          <w:sz w:val="24"/>
          <w:szCs w:val="24"/>
        </w:rPr>
        <w:t>’ün Switch B’ye bağlı FastEthernet çıkışına</w:t>
      </w:r>
      <w:r>
        <w:rPr>
          <w:iCs/>
          <w:sz w:val="24"/>
          <w:szCs w:val="24"/>
        </w:rPr>
        <w:t xml:space="preserve"> </w:t>
      </w:r>
      <w:r w:rsidRPr="002E2BA7">
        <w:rPr>
          <w:iCs/>
          <w:sz w:val="24"/>
          <w:szCs w:val="24"/>
        </w:rPr>
        <w:t>192.168.</w:t>
      </w:r>
      <w:r>
        <w:rPr>
          <w:iCs/>
          <w:sz w:val="24"/>
          <w:szCs w:val="24"/>
        </w:rPr>
        <w:t>2</w:t>
      </w:r>
      <w:r w:rsidRPr="002E2BA7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3 IPv4 adresini verdik. Tüm PC’lerin subnet mask değerleri 255.255.255.0 olarak ayarlanarak 192.168.1.0 adresini Departman A, 192.168.2.0 adresini Departman B’deki PC’lere özgü kıldık.</w:t>
      </w:r>
    </w:p>
    <w:p w14:paraId="3B6635CC" w14:textId="3C523C8F" w:rsidR="009C1B5E" w:rsidRPr="009C1B5E" w:rsidRDefault="00C87BA2" w:rsidP="009C1B5E">
      <w:pPr>
        <w:pStyle w:val="ListeParagraf"/>
        <w:ind w:left="426" w:firstLine="425"/>
        <w:jc w:val="both"/>
        <w:rPr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884FAF" wp14:editId="2B6FB01D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600700" cy="3322320"/>
            <wp:effectExtent l="0" t="0" r="0" b="635"/>
            <wp:wrapSquare wrapText="bothSides"/>
            <wp:docPr id="603732564" name="Resim 2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2564" name="Resim 603732564" descr="PC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r="1455" b="42587"/>
                    <a:stretch/>
                  </pic:blipFill>
                  <pic:spPr bwMode="auto">
                    <a:xfrm>
                      <a:off x="0" y="0"/>
                      <a:ext cx="560070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0F288" w14:textId="7E53C031" w:rsidR="002E2BA7" w:rsidRPr="002E2BA7" w:rsidRDefault="002E2BA7" w:rsidP="002E2BA7">
      <w:pPr>
        <w:jc w:val="both"/>
        <w:rPr>
          <w:sz w:val="24"/>
          <w:szCs w:val="24"/>
        </w:rPr>
      </w:pPr>
    </w:p>
    <w:p w14:paraId="5C84115E" w14:textId="4C2827A7" w:rsidR="00F57EE4" w:rsidRDefault="00F57EE4" w:rsidP="0094370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6131F943" w14:textId="72C1C7FA" w:rsidR="00933503" w:rsidRDefault="0024681E" w:rsidP="00933503">
      <w:pPr>
        <w:ind w:left="360" w:firstLine="348"/>
        <w:jc w:val="both"/>
        <w:rPr>
          <w:iCs/>
          <w:sz w:val="24"/>
          <w:szCs w:val="24"/>
        </w:rPr>
      </w:pPr>
      <w:r w:rsidRPr="002E2BA7">
        <w:rPr>
          <w:iCs/>
          <w:sz w:val="24"/>
          <w:szCs w:val="24"/>
        </w:rPr>
        <w:t>İstenen subnetin gerçeklenmesinde ilk iş olarak yerel ağdaki cihazların IP adreslerinin ayarlamalarını yaptık. Departman A için 192.168.1.0/24 ve Departman B için 192.168.2.0/24 IP adres aralıkları veri</w:t>
      </w:r>
    </w:p>
    <w:p w14:paraId="0F21AD59" w14:textId="2B648D50" w:rsidR="00933503" w:rsidRDefault="00933503" w:rsidP="00933503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Gerçeklediğimiz ağı test etmek için veri göndermek istediğimiz PC’nin command promptuna girip istediğimiz bir PC’ye ait IP adresine ping göndermeyi denedik.</w:t>
      </w:r>
    </w:p>
    <w:p w14:paraId="4B8DF946" w14:textId="18EFF85A" w:rsidR="00933503" w:rsidRDefault="00933503" w:rsidP="00933503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PC0’dan PC3’e ping:</w:t>
      </w:r>
    </w:p>
    <w:p w14:paraId="7BC2A667" w14:textId="4BAD3A0B" w:rsidR="00933503" w:rsidRDefault="00933503" w:rsidP="00933503">
      <w:pPr>
        <w:ind w:left="360" w:firstLine="348"/>
        <w:jc w:val="both"/>
        <w:rPr>
          <w:iCs/>
          <w:sz w:val="24"/>
          <w:szCs w:val="24"/>
        </w:rPr>
      </w:pPr>
      <w:r w:rsidRPr="00933503">
        <w:rPr>
          <w:iCs/>
          <w:noProof/>
          <w:sz w:val="24"/>
          <w:szCs w:val="24"/>
        </w:rPr>
        <w:drawing>
          <wp:inline distT="0" distB="0" distL="0" distR="0" wp14:anchorId="04076700" wp14:editId="2B0721ED">
            <wp:extent cx="5506218" cy="2105319"/>
            <wp:effectExtent l="0" t="0" r="0" b="9525"/>
            <wp:docPr id="1112993713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3713" name="Resim 1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3A2" w14:textId="61222937" w:rsidR="00933503" w:rsidRDefault="00933503" w:rsidP="00933503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Ya da basit bir PDU oluşturabiliriz.</w:t>
      </w:r>
    </w:p>
    <w:p w14:paraId="769417DE" w14:textId="025BB523" w:rsidR="00933503" w:rsidRDefault="00933503" w:rsidP="00933503">
      <w:pPr>
        <w:ind w:left="360" w:firstLine="348"/>
        <w:jc w:val="both"/>
        <w:rPr>
          <w:iCs/>
          <w:sz w:val="24"/>
          <w:szCs w:val="24"/>
        </w:rPr>
      </w:pPr>
      <w:r w:rsidRPr="00933503">
        <w:rPr>
          <w:iCs/>
          <w:noProof/>
          <w:sz w:val="24"/>
          <w:szCs w:val="24"/>
        </w:rPr>
        <w:drawing>
          <wp:inline distT="0" distB="0" distL="0" distR="0" wp14:anchorId="226BA20E" wp14:editId="1634CAFB">
            <wp:extent cx="3105583" cy="695422"/>
            <wp:effectExtent l="0" t="0" r="0" b="9525"/>
            <wp:docPr id="11057747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7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FC7" w14:textId="4B3E5DA1" w:rsidR="009968CE" w:rsidRDefault="00933503" w:rsidP="002125EC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Gönderdiğimiz pingleri simüle ettiğimiz zaman aynı yerel ağda bulunan bir PC’ye veri göndermek istediğimizde verinin PC’nin bağlı olduğu switche gidip oradan direkt olarak varış cihazına aktarıldığını gözlemledik.</w:t>
      </w:r>
    </w:p>
    <w:p w14:paraId="329AB6D1" w14:textId="5E2DCD48" w:rsidR="002125EC" w:rsidRDefault="002125EC" w:rsidP="002125EC">
      <w:pPr>
        <w:ind w:left="360" w:firstLine="34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Farklı departmanda bulunan bir PC’ye gönderil</w:t>
      </w:r>
      <w:r w:rsidR="00C87BA2">
        <w:rPr>
          <w:iCs/>
          <w:sz w:val="24"/>
          <w:szCs w:val="24"/>
        </w:rPr>
        <w:t>diğinde ise switchten routera oradan diğer switch yoluyla varış cihazına ulaşıyor. Buradan switchlerin bir yerel ağ kurup yönettiğini ve routerın switchler dolayısıyla yerel ağlar (LAN) arasında iletişimi sağladığını çıkarabiliriz.</w:t>
      </w:r>
      <w:r w:rsidR="00C87BA2" w:rsidRPr="00C87BA2">
        <w:rPr>
          <w:iCs/>
          <w:sz w:val="24"/>
          <w:szCs w:val="24"/>
        </w:rPr>
        <w:t xml:space="preserve"> </w:t>
      </w:r>
      <w:r w:rsidR="00C87BA2" w:rsidRPr="00C87BA2">
        <w:rPr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2BCA31" wp14:editId="4F9E83D5">
            <wp:simplePos x="0" y="0"/>
            <wp:positionH relativeFrom="column">
              <wp:posOffset>227965</wp:posOffset>
            </wp:positionH>
            <wp:positionV relativeFrom="paragraph">
              <wp:posOffset>800100</wp:posOffset>
            </wp:positionV>
            <wp:extent cx="5059680" cy="2179320"/>
            <wp:effectExtent l="0" t="0" r="7620" b="0"/>
            <wp:wrapTight wrapText="bothSides">
              <wp:wrapPolygon edited="0">
                <wp:start x="0" y="0"/>
                <wp:lineTo x="0" y="21336"/>
                <wp:lineTo x="21551" y="21336"/>
                <wp:lineTo x="21551" y="0"/>
                <wp:lineTo x="0" y="0"/>
              </wp:wrapPolygon>
            </wp:wrapTight>
            <wp:docPr id="20937532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5329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t="10183" r="8863" b="8912"/>
                    <a:stretch/>
                  </pic:blipFill>
                  <pic:spPr bwMode="auto">
                    <a:xfrm>
                      <a:off x="0" y="0"/>
                      <a:ext cx="505968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AEF18" w14:textId="62CCC4C2" w:rsidR="00C87BA2" w:rsidRPr="002125EC" w:rsidRDefault="00C87BA2" w:rsidP="002125EC">
      <w:pPr>
        <w:ind w:left="360" w:firstLine="348"/>
        <w:jc w:val="both"/>
        <w:rPr>
          <w:iCs/>
          <w:sz w:val="24"/>
          <w:szCs w:val="24"/>
        </w:rPr>
      </w:pPr>
    </w:p>
    <w:sectPr w:rsidR="00C87BA2" w:rsidRPr="00212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65CE"/>
    <w:multiLevelType w:val="hybridMultilevel"/>
    <w:tmpl w:val="BFA230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0"/>
    <w:rsid w:val="000C3116"/>
    <w:rsid w:val="002125EC"/>
    <w:rsid w:val="0024681E"/>
    <w:rsid w:val="00251CE9"/>
    <w:rsid w:val="002E2BA7"/>
    <w:rsid w:val="002F7FD0"/>
    <w:rsid w:val="00554000"/>
    <w:rsid w:val="005841B9"/>
    <w:rsid w:val="00632437"/>
    <w:rsid w:val="00675E2F"/>
    <w:rsid w:val="006E1CA0"/>
    <w:rsid w:val="009310C6"/>
    <w:rsid w:val="00933503"/>
    <w:rsid w:val="0094370D"/>
    <w:rsid w:val="009968CE"/>
    <w:rsid w:val="009C1B5E"/>
    <w:rsid w:val="009E7986"/>
    <w:rsid w:val="00A77C79"/>
    <w:rsid w:val="00AB2666"/>
    <w:rsid w:val="00BE22A0"/>
    <w:rsid w:val="00C87BA2"/>
    <w:rsid w:val="00D648E0"/>
    <w:rsid w:val="00DC1874"/>
    <w:rsid w:val="00EE34AC"/>
    <w:rsid w:val="00EE3BBC"/>
    <w:rsid w:val="00F57EE4"/>
    <w:rsid w:val="00F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9C5"/>
  <w15:chartTrackingRefBased/>
  <w15:docId w15:val="{0A69A2D4-B658-4598-8567-4B81ACD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EE4"/>
    <w:pPr>
      <w:ind w:left="720"/>
      <w:contextualSpacing/>
    </w:pPr>
  </w:style>
  <w:style w:type="paragraph" w:customStyle="1" w:styleId="Default">
    <w:name w:val="Default"/>
    <w:rsid w:val="006324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ÖZELBAŞ</dc:creator>
  <cp:keywords/>
  <dc:description/>
  <cp:lastModifiedBy>YUSUF ENES KURT</cp:lastModifiedBy>
  <cp:revision>15</cp:revision>
  <dcterms:created xsi:type="dcterms:W3CDTF">2022-10-24T08:46:00Z</dcterms:created>
  <dcterms:modified xsi:type="dcterms:W3CDTF">2023-03-28T20:13:00Z</dcterms:modified>
</cp:coreProperties>
</file>