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MyMessage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2016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获得学员列表的信息（学员列表）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"code"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"2016"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"data"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"class_id"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25aae2"/>
          <w:sz w:val="28"/>
          <w:szCs w:val="28"/>
          <w:rtl w:val="0"/>
        </w:rPr>
        <w:t>9765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class_id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课程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"list"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"headicon"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"www.baidu.com"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"student_name"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"zhnagsan"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"headicon"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"pan.baidu.com"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"student_name"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  <w:lang w:val="nl-NL"/>
        </w:rPr>
        <w:t>"ligoudan"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  <w:lang w:val="zh-CN" w:eastAsia="zh-CN"/>
        </w:rPr>
        <w:t xml:space="preserve">        ………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headicon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获得头像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studebt_name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获得学员的名字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