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3C7D3" w14:textId="583AF111" w:rsidR="00D07D04" w:rsidRPr="00DB607D" w:rsidRDefault="00DB607D">
      <w:pPr>
        <w:rPr>
          <w:rFonts w:ascii="Arial" w:hAnsi="Arial" w:cs="Arial"/>
        </w:rPr>
      </w:pPr>
      <w:r w:rsidRPr="00DB607D">
        <w:rPr>
          <w:rFonts w:ascii="Arial" w:hAnsi="Arial" w:cs="Arial"/>
        </w:rPr>
        <w:t>Read me</w:t>
      </w:r>
    </w:p>
    <w:p w14:paraId="51261BD3" w14:textId="59B9A3C2" w:rsidR="00DB607D" w:rsidRDefault="00DB607D" w:rsidP="00DB607D">
      <w:pPr>
        <w:rPr>
          <w:rFonts w:ascii="Arial" w:hAnsi="Arial" w:cs="Arial"/>
        </w:rPr>
      </w:pPr>
      <w:r w:rsidRPr="00DB607D">
        <w:rPr>
          <w:rFonts w:ascii="Arial" w:hAnsi="Arial" w:cs="Arial"/>
        </w:rPr>
        <w:t xml:space="preserve">This document describes the functions of the </w:t>
      </w:r>
      <w:r w:rsidR="003E7487">
        <w:rPr>
          <w:rFonts w:ascii="Arial" w:hAnsi="Arial" w:cs="Arial" w:hint="eastAsia"/>
        </w:rPr>
        <w:t>python (3.10</w:t>
      </w:r>
      <w:r w:rsidRPr="00DB607D">
        <w:rPr>
          <w:rFonts w:ascii="Arial" w:hAnsi="Arial" w:cs="Arial"/>
        </w:rPr>
        <w:t xml:space="preserve">) codes used in the article: </w:t>
      </w:r>
      <w:r w:rsidRPr="00DB607D">
        <w:rPr>
          <w:rFonts w:ascii="Arial" w:hAnsi="Arial" w:cs="Arial"/>
          <w:b/>
          <w:bCs/>
        </w:rPr>
        <w:t>Restoring interbrain prefrontal theta synchronization reverses social deficits</w:t>
      </w:r>
      <w:r w:rsidRPr="00DB607D">
        <w:rPr>
          <w:rFonts w:ascii="Arial" w:hAnsi="Arial" w:cs="Arial"/>
        </w:rPr>
        <w:t xml:space="preserve">. </w:t>
      </w:r>
    </w:p>
    <w:p w14:paraId="38C3FA22" w14:textId="0730D522" w:rsidR="00E669CF" w:rsidRDefault="00E669CF" w:rsidP="00DB607D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Download the entire folder, </w:t>
      </w:r>
      <w:r w:rsidR="003E7487">
        <w:rPr>
          <w:rFonts w:ascii="Arial" w:hAnsi="Arial" w:cs="Arial" w:hint="eastAsia"/>
        </w:rPr>
        <w:t xml:space="preserve">install all the used libraries using pip(we recommend using anaconda </w:t>
      </w:r>
      <w:r w:rsidR="003E7487">
        <w:rPr>
          <w:rFonts w:ascii="Arial" w:hAnsi="Arial" w:cs="Arial"/>
        </w:rPr>
        <w:t>virtual</w:t>
      </w:r>
      <w:r w:rsidR="003E7487">
        <w:rPr>
          <w:rFonts w:ascii="Arial" w:hAnsi="Arial" w:cs="Arial" w:hint="eastAsia"/>
        </w:rPr>
        <w:t xml:space="preserve"> environment), and run the code.</w:t>
      </w:r>
      <w:r>
        <w:rPr>
          <w:rFonts w:ascii="Arial" w:hAnsi="Arial" w:cs="Arial" w:hint="eastAsia"/>
        </w:rPr>
        <w:t xml:space="preserve"> </w:t>
      </w:r>
    </w:p>
    <w:p w14:paraId="61D1C5A0" w14:textId="5256A43B" w:rsidR="003202AC" w:rsidRPr="003202AC" w:rsidRDefault="00485DBB" w:rsidP="003202AC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Sample Data are </w:t>
      </w:r>
      <w:r>
        <w:rPr>
          <w:rFonts w:ascii="Arial" w:hAnsi="Arial" w:cs="Arial"/>
        </w:rPr>
        <w:t>included</w:t>
      </w:r>
      <w:r>
        <w:rPr>
          <w:rFonts w:ascii="Arial" w:hAnsi="Arial" w:cs="Arial" w:hint="eastAsia"/>
        </w:rPr>
        <w:t xml:space="preserve"> within the </w:t>
      </w:r>
      <w:r>
        <w:rPr>
          <w:rFonts w:ascii="Arial" w:hAnsi="Arial" w:cs="Arial"/>
        </w:rPr>
        <w:t>analysis</w:t>
      </w:r>
      <w:r>
        <w:rPr>
          <w:rFonts w:ascii="Arial" w:hAnsi="Arial" w:cs="Arial" w:hint="eastAsia"/>
        </w:rPr>
        <w:t xml:space="preserve">. </w:t>
      </w:r>
    </w:p>
    <w:p w14:paraId="201C5073" w14:textId="13BA86E6" w:rsidR="006907EE" w:rsidRPr="00D53C53" w:rsidRDefault="003E7487" w:rsidP="003E7487">
      <w:pPr>
        <w:pStyle w:val="a6"/>
        <w:numPr>
          <w:ilvl w:val="0"/>
          <w:numId w:val="11"/>
        </w:numPr>
        <w:rPr>
          <w:rFonts w:ascii="Arial" w:hAnsi="Arial" w:cs="Arial" w:hint="eastAsia"/>
          <w:b/>
          <w:bCs/>
        </w:rPr>
      </w:pPr>
      <w:r>
        <w:rPr>
          <w:rFonts w:ascii="Arial" w:hAnsi="Arial" w:cs="Arial" w:hint="eastAsia"/>
          <w:b/>
          <w:bCs/>
        </w:rPr>
        <w:t>Regress out analysis(Fig 4)</w:t>
      </w:r>
    </w:p>
    <w:p w14:paraId="0663CC44" w14:textId="556DD3B5" w:rsidR="006907EE" w:rsidRDefault="006907EE" w:rsidP="003E7487">
      <w:pPr>
        <w:rPr>
          <w:rFonts w:ascii="Arial" w:hAnsi="Arial" w:cs="Arial" w:hint="eastAsia"/>
        </w:rPr>
      </w:pPr>
      <w:r>
        <w:rPr>
          <w:rFonts w:ascii="Arial" w:hAnsi="Arial" w:cs="Arial"/>
        </w:rPr>
        <w:t>C</w:t>
      </w:r>
      <w:r>
        <w:rPr>
          <w:rFonts w:ascii="Arial" w:hAnsi="Arial" w:cs="Arial" w:hint="eastAsia"/>
        </w:rPr>
        <w:t>odes in this code are used t</w:t>
      </w:r>
      <w:r w:rsidR="003E7487">
        <w:rPr>
          <w:rFonts w:ascii="Arial" w:hAnsi="Arial" w:cs="Arial" w:hint="eastAsia"/>
        </w:rPr>
        <w:t>o perform LFP-social neuron regress out analysis</w:t>
      </w:r>
    </w:p>
    <w:p w14:paraId="3F93FBCF" w14:textId="6BB47D07" w:rsidR="003E7487" w:rsidRDefault="003E7487" w:rsidP="006907EE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r</w:t>
      </w:r>
      <w:r>
        <w:rPr>
          <w:rFonts w:ascii="Arial" w:hAnsi="Arial" w:cs="Arial" w:hint="eastAsia"/>
        </w:rPr>
        <w:t>egressout</w:t>
      </w:r>
    </w:p>
    <w:p w14:paraId="3A3D369C" w14:textId="5A741BE3" w:rsidR="006907EE" w:rsidRPr="003E7487" w:rsidRDefault="006907EE" w:rsidP="003E7487">
      <w:pPr>
        <w:pStyle w:val="a6"/>
        <w:ind w:left="880"/>
        <w:rPr>
          <w:rFonts w:ascii="Arial" w:hAnsi="Arial" w:cs="Arial"/>
        </w:rPr>
      </w:pPr>
      <w:r w:rsidRPr="003E7487">
        <w:rPr>
          <w:rFonts w:ascii="Arial" w:hAnsi="Arial" w:cs="Arial" w:hint="eastAsia"/>
        </w:rPr>
        <w:t xml:space="preserve">Code </w:t>
      </w:r>
      <w:r w:rsidR="003E7487">
        <w:rPr>
          <w:rFonts w:ascii="Arial" w:hAnsi="Arial" w:cs="Arial" w:hint="eastAsia"/>
        </w:rPr>
        <w:t xml:space="preserve">generates SDF from social/nonsocial/random neurons and regress them out from theta power LFP and calculate the synchrony between LFPs. </w:t>
      </w:r>
      <w:r w:rsidRPr="003E7487">
        <w:rPr>
          <w:rFonts w:ascii="Arial" w:hAnsi="Arial" w:cs="Arial" w:hint="eastAsia"/>
        </w:rPr>
        <w:t xml:space="preserve"> </w:t>
      </w:r>
    </w:p>
    <w:p w14:paraId="4625FDC8" w14:textId="5F765011" w:rsidR="006907EE" w:rsidRPr="00485DBB" w:rsidRDefault="00485DBB" w:rsidP="003202AC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Run time : depending on the number of</w:t>
      </w:r>
      <w:r w:rsidR="003E7487">
        <w:rPr>
          <w:rFonts w:ascii="Arial" w:hAnsi="Arial" w:cs="Arial" w:hint="eastAsia"/>
        </w:rPr>
        <w:t xml:space="preserve"> social</w:t>
      </w:r>
      <w:r>
        <w:rPr>
          <w:rFonts w:ascii="Arial" w:hAnsi="Arial" w:cs="Arial" w:hint="eastAsia"/>
        </w:rPr>
        <w:t xml:space="preserve"> </w:t>
      </w:r>
      <w:r w:rsidR="003E7487">
        <w:rPr>
          <w:rFonts w:ascii="Arial" w:hAnsi="Arial" w:cs="Arial" w:hint="eastAsia"/>
        </w:rPr>
        <w:t>neurons and sessions, usually 3~5 minutes per session.</w:t>
      </w:r>
    </w:p>
    <w:sectPr w:rsidR="006907EE" w:rsidRPr="00485DBB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B66CF"/>
    <w:multiLevelType w:val="hybridMultilevel"/>
    <w:tmpl w:val="025E4DE0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A622655"/>
    <w:multiLevelType w:val="hybridMultilevel"/>
    <w:tmpl w:val="E2FA33C8"/>
    <w:lvl w:ilvl="0" w:tplc="83FCF112">
      <w:start w:val="1"/>
      <w:numFmt w:val="bullet"/>
      <w:lvlText w:val="-"/>
      <w:lvlJc w:val="left"/>
      <w:pPr>
        <w:ind w:left="11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3C194C42"/>
    <w:multiLevelType w:val="hybridMultilevel"/>
    <w:tmpl w:val="D24A1D96"/>
    <w:lvl w:ilvl="0" w:tplc="6BD0942C">
      <w:start w:val="4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2725F84"/>
    <w:multiLevelType w:val="hybridMultilevel"/>
    <w:tmpl w:val="98266E6A"/>
    <w:lvl w:ilvl="0" w:tplc="4AAC3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01C784E"/>
    <w:multiLevelType w:val="hybridMultilevel"/>
    <w:tmpl w:val="011CC668"/>
    <w:lvl w:ilvl="0" w:tplc="D1CAB088">
      <w:start w:val="1"/>
      <w:numFmt w:val="bullet"/>
      <w:lvlText w:val="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70061AB"/>
    <w:multiLevelType w:val="hybridMultilevel"/>
    <w:tmpl w:val="4F5AB814"/>
    <w:lvl w:ilvl="0" w:tplc="D1CAB088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7DF4525"/>
    <w:multiLevelType w:val="hybridMultilevel"/>
    <w:tmpl w:val="3050C0FE"/>
    <w:lvl w:ilvl="0" w:tplc="669CF1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FED4240"/>
    <w:multiLevelType w:val="hybridMultilevel"/>
    <w:tmpl w:val="38D001F8"/>
    <w:lvl w:ilvl="0" w:tplc="3CEA50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FD80BEC"/>
    <w:multiLevelType w:val="hybridMultilevel"/>
    <w:tmpl w:val="AE84AAF0"/>
    <w:lvl w:ilvl="0" w:tplc="E1AC32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C2D1158"/>
    <w:multiLevelType w:val="hybridMultilevel"/>
    <w:tmpl w:val="45846B48"/>
    <w:lvl w:ilvl="0" w:tplc="069260BA">
      <w:numFmt w:val="bullet"/>
      <w:lvlText w:val="-"/>
      <w:lvlJc w:val="left"/>
      <w:pPr>
        <w:ind w:left="1079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9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9" w:hanging="440"/>
      </w:pPr>
      <w:rPr>
        <w:rFonts w:ascii="Wingdings" w:hAnsi="Wingdings" w:hint="default"/>
      </w:rPr>
    </w:lvl>
  </w:abstractNum>
  <w:abstractNum w:abstractNumId="10" w15:restartNumberingAfterBreak="0">
    <w:nsid w:val="7E7D5108"/>
    <w:multiLevelType w:val="hybridMultilevel"/>
    <w:tmpl w:val="9CE6B698"/>
    <w:lvl w:ilvl="0" w:tplc="0BC2677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002851849">
    <w:abstractNumId w:val="8"/>
  </w:num>
  <w:num w:numId="2" w16cid:durableId="1264344771">
    <w:abstractNumId w:val="6"/>
  </w:num>
  <w:num w:numId="3" w16cid:durableId="1770001162">
    <w:abstractNumId w:val="7"/>
  </w:num>
  <w:num w:numId="4" w16cid:durableId="476337879">
    <w:abstractNumId w:val="1"/>
  </w:num>
  <w:num w:numId="5" w16cid:durableId="2095203921">
    <w:abstractNumId w:val="4"/>
  </w:num>
  <w:num w:numId="6" w16cid:durableId="1620650370">
    <w:abstractNumId w:val="3"/>
  </w:num>
  <w:num w:numId="7" w16cid:durableId="2114938084">
    <w:abstractNumId w:val="5"/>
  </w:num>
  <w:num w:numId="8" w16cid:durableId="1366103275">
    <w:abstractNumId w:val="2"/>
  </w:num>
  <w:num w:numId="9" w16cid:durableId="1342705992">
    <w:abstractNumId w:val="0"/>
  </w:num>
  <w:num w:numId="10" w16cid:durableId="1313482887">
    <w:abstractNumId w:val="9"/>
  </w:num>
  <w:num w:numId="11" w16cid:durableId="11702950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7D"/>
    <w:rsid w:val="00220AE3"/>
    <w:rsid w:val="00311A28"/>
    <w:rsid w:val="003202AC"/>
    <w:rsid w:val="00324D57"/>
    <w:rsid w:val="003E7487"/>
    <w:rsid w:val="00485DBB"/>
    <w:rsid w:val="00496661"/>
    <w:rsid w:val="006907EE"/>
    <w:rsid w:val="006D66A0"/>
    <w:rsid w:val="007933AE"/>
    <w:rsid w:val="008B14D3"/>
    <w:rsid w:val="0096500C"/>
    <w:rsid w:val="009D3DC0"/>
    <w:rsid w:val="00B759BD"/>
    <w:rsid w:val="00C76ABB"/>
    <w:rsid w:val="00D07D04"/>
    <w:rsid w:val="00D53C53"/>
    <w:rsid w:val="00DB607D"/>
    <w:rsid w:val="00E669CF"/>
    <w:rsid w:val="00EA6C8A"/>
    <w:rsid w:val="00F4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49FB"/>
  <w15:chartTrackingRefBased/>
  <w15:docId w15:val="{D4748398-5D93-4DF6-B787-E99E23CD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DB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B607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6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60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607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607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607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607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607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607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B607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B607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B607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B60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B60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B60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B60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B60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B607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B60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B6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B607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B60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B6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B607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B607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B607D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B60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B607D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DB60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서동석</dc:creator>
  <cp:keywords/>
  <dc:description/>
  <cp:lastModifiedBy>이안진</cp:lastModifiedBy>
  <cp:revision>7</cp:revision>
  <dcterms:created xsi:type="dcterms:W3CDTF">2025-02-20T02:23:00Z</dcterms:created>
  <dcterms:modified xsi:type="dcterms:W3CDTF">2025-02-20T06:26:00Z</dcterms:modified>
</cp:coreProperties>
</file>