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36" w:rsidRPr="00773F36" w:rsidRDefault="00773F36" w:rsidP="00773F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F36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" w:history="1">
        <w:r w:rsidRPr="00773F36">
          <w:rPr>
            <w:rFonts w:ascii="微软雅黑" w:eastAsia="微软雅黑" w:hAnsi="微软雅黑" w:cs="宋体" w:hint="eastAsia"/>
            <w:color w:val="19599B"/>
            <w:kern w:val="0"/>
            <w:sz w:val="34"/>
          </w:rPr>
          <w:t>Video4linux 解析</w:t>
        </w:r>
      </w:hyperlink>
      <w:r w:rsidRPr="00773F36">
        <w:rPr>
          <w:rFonts w:ascii="宋体" w:eastAsia="宋体" w:hAnsi="宋体" w:cs="宋体"/>
          <w:kern w:val="0"/>
          <w:sz w:val="24"/>
          <w:szCs w:val="24"/>
        </w:rPr>
        <w:t> </w:t>
      </w:r>
      <w:r w:rsidRPr="00773F36">
        <w:rPr>
          <w:rFonts w:ascii="Arial" w:eastAsia="宋体" w:hAnsi="Arial" w:cs="Arial"/>
          <w:color w:val="BBBABA"/>
          <w:kern w:val="0"/>
          <w:sz w:val="24"/>
          <w:szCs w:val="24"/>
        </w:rPr>
        <w:t>2012-10-21 21:48:39</w:t>
      </w:r>
    </w:p>
    <w:p w:rsidR="00773F36" w:rsidRPr="00773F36" w:rsidRDefault="00773F36" w:rsidP="00773F36">
      <w:pPr>
        <w:widowControl/>
        <w:spacing w:line="368" w:lineRule="atLeast"/>
        <w:jc w:val="left"/>
        <w:rPr>
          <w:rFonts w:ascii="宋体" w:eastAsia="宋体" w:hAnsi="宋体" w:cs="宋体"/>
          <w:color w:val="19599B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19599B"/>
          <w:kern w:val="0"/>
          <w:sz w:val="24"/>
          <w:szCs w:val="24"/>
        </w:rPr>
        <w:t>分类：</w:t>
      </w:r>
    </w:p>
    <w:p w:rsidR="00773F36" w:rsidRPr="00773F36" w:rsidRDefault="00773F36" w:rsidP="00773F36">
      <w:pPr>
        <w:widowControl/>
        <w:spacing w:line="368" w:lineRule="atLeast"/>
        <w:jc w:val="left"/>
        <w:rPr>
          <w:rFonts w:ascii="宋体" w:eastAsia="宋体" w:hAnsi="宋体" w:cs="宋体"/>
          <w:color w:val="19599B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19599B"/>
          <w:kern w:val="0"/>
          <w:sz w:val="24"/>
          <w:szCs w:val="24"/>
        </w:rPr>
        <w:t>原文地址：</w:t>
      </w:r>
      <w:hyperlink r:id="rId7" w:history="1">
        <w:r w:rsidRPr="00773F36">
          <w:rPr>
            <w:rFonts w:ascii="宋体" w:eastAsia="宋体" w:hAnsi="宋体" w:cs="宋体"/>
            <w:color w:val="565656"/>
            <w:kern w:val="0"/>
            <w:sz w:val="24"/>
            <w:szCs w:val="24"/>
          </w:rPr>
          <w:t>Video4linux 解析</w:t>
        </w:r>
      </w:hyperlink>
      <w:r w:rsidRPr="00773F36">
        <w:rPr>
          <w:rFonts w:ascii="宋体" w:eastAsia="宋体" w:hAnsi="宋体" w:cs="宋体"/>
          <w:color w:val="19599B"/>
          <w:kern w:val="0"/>
          <w:sz w:val="24"/>
          <w:szCs w:val="24"/>
        </w:rPr>
        <w:t> 作者：</w:t>
      </w:r>
      <w:hyperlink r:id="rId8" w:history="1">
        <w:r w:rsidRPr="00773F36">
          <w:rPr>
            <w:rFonts w:ascii="宋体" w:eastAsia="宋体" w:hAnsi="宋体" w:cs="宋体"/>
            <w:color w:val="565656"/>
            <w:kern w:val="0"/>
            <w:sz w:val="24"/>
            <w:szCs w:val="24"/>
          </w:rPr>
          <w:t>wangchunyi</w:t>
        </w:r>
      </w:hyperlink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Video4linux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（简称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V4L),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中关于视频设备的内核驱动。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•现在已有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Video4linux2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，还未加入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内核，使用需自己下载补丁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中，视频设备是设备文件，可以像访问普通文件一样对其进行读写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•摄像头在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/dev/video0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打开视频设备：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2. 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读取设备信息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3.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更改设备当前设置（如果有必要）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4.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进行视频采集，两种方法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: (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都没成功）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  1.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内存映射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   2.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直接从设备读取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5.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对采集的视频进行处理（没做）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6.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关闭视频设备。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为程序定义的数据结构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typedef struct v4l_struct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int fd;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struct video_capability capability;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struct video_channel channel[4];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struct video_picture picture;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struct video_window window;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struct video_capture capture;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struct video_buffer buffer;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struct video_mmap mmap;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struct video_mbuf mbuf;  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unsigned char *map;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int frame;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int framestat[2];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}vd;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1. 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video_capability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•包含设备的基本信息（设备名称、支持的最大最小分辨率、信号源信息等）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•包含的分量：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name[32]   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设备名称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maxwidth 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，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maxheight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，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minwidth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，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minheight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Channels    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信号源个数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type    //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是否能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capture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，彩色还是黑白，是否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   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能裁剪等等。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                               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值如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VID_TYPE_CAPTURE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等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2 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video_picture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•设备采集的图象的各种属性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brightness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0~65535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hue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colour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contrast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whiteness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depth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// 24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palette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//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VIDEO_PALETTE_RGB24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video_channel       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关于各个信号源的属性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Channel //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信号源的编号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name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tuners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Type     VIDEO_TYPE_TV  |  IDEO_TYPE_CAMERA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Norm  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制式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video_window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包含关于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capture area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的信息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x  x windows 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中的坐标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y     x windows 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中的坐标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width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The width of the image capture.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height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The height of the image capture.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chromakey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A host order RGB32 value for the chroma key.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flags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Additional capture flags.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clips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A list of clipping rectangles. </w:t>
      </w:r>
      <w:r w:rsidRPr="00773F3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(Set only)</w:t>
      </w:r>
    </w:p>
    <w:p w:rsidR="00773F36" w:rsidRPr="00773F36" w:rsidRDefault="00773F36" w:rsidP="00773F36">
      <w:pPr>
        <w:widowControl/>
        <w:spacing w:line="435" w:lineRule="atLeast"/>
        <w:ind w:firstLine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clipcount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The number of clipping rectangles. </w:t>
      </w:r>
      <w:r w:rsidRPr="00773F3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(Set only)</w:t>
      </w:r>
    </w:p>
    <w:p w:rsidR="00773F36" w:rsidRPr="00773F36" w:rsidRDefault="00773F36" w:rsidP="00773F36">
      <w:pPr>
        <w:widowControl/>
        <w:spacing w:line="435" w:lineRule="atLeast"/>
        <w:ind w:firstLine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ind w:firstLine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5 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video_mbuf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利用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进行映射的帧的信息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size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每帧大小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Frames //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最多支持的帧数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Offsets  //</w:t>
      </w:r>
      <w:r w:rsidRPr="00773F36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每帧相对基址的偏移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6 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video_buffer 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最底层对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buffer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的描述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void *base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Base   physical address of the buffer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int height      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Height of the frame buffer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int width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Width    of the frame buffer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int depth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Depth   of the frame buffer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       int bytesperline  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Number of bytes of memory between the start of two adjacent lines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实际显示的部分一般比它描述的部分小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7 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video_mmap 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mmap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关键步骤介绍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•初始化阶段做的工作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int ioctl(int fd, ind cmd, …)   i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nput 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o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utput 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ro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的缩写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•用于和设备进行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“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对话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”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•如果驱动程序提供了对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ioctl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的支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持，用户就可以在用户程序中使用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ioctl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函数控制设备的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I/O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通道。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fd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：设备的文件描述符，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cmd: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用户程序对设备的控制命令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省略号一般是一个表示类型长度的参数，也可以没有。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打开视频：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Open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”/dev/video0”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vdàfd);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•关闭视频设备用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close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”/dev/video0”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vdàfd);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2. 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读</w:t>
      </w:r>
      <w:r w:rsidRPr="00773F3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video_capability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中信息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ioctl(vd-&gt;fd, VIDIOCGCAP, &amp;(vd-&gt;capability))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•成功后可读取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vd-&gt;capability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各分量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eg.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”maxwidth = %d”vd-&gt;capability .maxwidth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3.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读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video_picture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中信息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ioctl(vd-&gt;fd, VIDIOCGPICT, &amp;(vd-&gt;picture))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4.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改变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video_picture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中分量的值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•先为分量赋新值，再调用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VIDIOCSPICT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Eg.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vd-&gt;picture.colour = 65535;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if(ioctl(vd-&gt;fd, VIDIOCSPICT, &amp;(vd-&gt;picture)) &lt; 0)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{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perror("VIDIOCSPICT");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return -1;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}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 w:hint="eastAsia"/>
          <w:color w:val="FFCC66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5.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channel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•必须先做得到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vd-&gt;capability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中的信息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for (i = 0; i &lt; vd-&gt;capability.channels; i++)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{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vd-&gt;channel[i].channel = i;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if (ioctl(vd-&gt;fd, VIDIOCGCHAN, &amp;(vd-&gt;channel[i])) &lt; 0)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{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perror("v4l_get_channel:");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return -1;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}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}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•截取图象的第一种方法：用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（内存映射）方式截取视频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mmap( )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系统调用使得进程之间通过映射同一个普通文件实现共享内存。普通文件被映射到进程地址空间后，进程可以向访问普通内存一样对文件进行访问，不必再调用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read()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write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（）等操作。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•两个不同进程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共享内存的意思是，同一块物理内存被映射到进程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各自的进程地址空间。进程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可以即时看到进程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对共享内存中数据的更新，反之亦然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•采用共享内存通信的一个显而易见的好处是效率高，因为进程可以直接读写内存，而不需要任何数据的拷贝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设置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的属性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2. 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video_mbuf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，以得到所映射的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buffer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的信息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–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ioctl(vd-&gt;fd, VIDIOCGMBUF, &amp;(vd-&gt;mbuf))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3.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可以修改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和帧状态的当前设置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Eg.     vd-&gt;mmap.format = VIDEO_PALETTE_RGB24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vd-&gt;framestat[0] = vd-&gt;framestat[1] = 0;  vd-&gt;frame = 0;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4.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video_mbuf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绑定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void* mmap ( void * addr , size_t len , int prot , int flags , int fd , off_t offset 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len 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映射到调用进程地址空间的字节数，它从被映射文件开头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offset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个字节开始算起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Prot 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指定共享内存的访问权限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PROT_READ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（可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读）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,    PROT_WRITE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（可写）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, PROT_EXEC      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（可执行）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flags  // MAP_SHARED   MAP_PRIVATE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中必选一个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// MAP_ FIXED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不推荐使用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••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addr  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共内存享的起始地址，一般设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，表示由系统分配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Mmap( )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返回值是系统实际分配的起始地址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if((vd-&gt;map = (unsigned char*)mmap(0, vd-&gt;mbuf.size, PROT_READ|PROT_WRITE, MAP_SHARED, vd-&gt;fd, 0)) &lt; 0)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{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perror("v4l_mmap mmap:");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return -1;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}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4.Mmap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方式下真正做视频截取的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VIDIOCMCAPTURE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ioctl(vd-&gt;fd, VIDIOCMCAPTURE, &amp;(vd-&gt;mmap)) 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•若调用成功，开始一帧的截取，是非阻塞的，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•是否截取完毕留给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VIDIOCSYNC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来判断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5. 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VIDIOCSYNC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等待一帧截取结束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if(ioctl(vd-&gt;fd, VIDIOCSYNC, &amp;frame) &lt; 0)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{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perror("v4l_sync:VIDIOCSYNC");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return -1;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}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•若成功，表明一帧截取已完成。可以开始做下一次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VIDIOCMCAPTURE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frame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是当前截取的帧的序号。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••关于双缓冲：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video_bmuf  bmuf.frames = 2;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•一帧被处理时可以采集另一帧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int frame; 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当前采集的是哪一帧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int framestat[2]; 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帧的状态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没开始采集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|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等待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采集结束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•帧的地址由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vd-&gt;map + vd-&gt;mbuf.offsets[vd-&gt;frame]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得到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•采集工作结束后调用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munmap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取消绑定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munmap(vd-&gt;map, vd-&gt;mbuf.size)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•关于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过程的总结：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得到图象的信息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video_mbuf                      VIDIOCGMBUF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3. video_mbuf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绑定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（）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4. 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可以修改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video_mmap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和帧状态的当前设置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Eg.     vd-&gt;mmap.format = VIDEO_PALETTE_RGB24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vd-&gt;framestat[0] = vd-&gt;framestat[1] = 0;  vd-&gt;frame = 0;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Loop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•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if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framestat[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帧号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] = 0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VIDIOCMCAPTURE( );  //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截取，置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framestat[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帧号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] = 1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if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framestat[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帧号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] = 1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VIDIOCSYNC( );  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等待截取完成，置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framestat[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帧号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] = 0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对采集的帧做处理；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帧地址是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vd-&gt;map + vd-&gt;mbuf.offsets[vd-&gt;frame]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    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帧号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= </w:t>
      </w:r>
      <w:r w:rsidRPr="00773F3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帧号</w:t>
      </w: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 ^ 1;</w:t>
      </w:r>
    </w:p>
    <w:p w:rsidR="00773F36" w:rsidRPr="00773F36" w:rsidRDefault="00773F36" w:rsidP="00773F36">
      <w:pPr>
        <w:widowControl/>
        <w:spacing w:line="43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3F3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D44D3" w:rsidRDefault="005D44D3"/>
    <w:sectPr w:rsidR="005D4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4D3" w:rsidRDefault="005D44D3" w:rsidP="00773F36">
      <w:r>
        <w:separator/>
      </w:r>
    </w:p>
  </w:endnote>
  <w:endnote w:type="continuationSeparator" w:id="1">
    <w:p w:rsidR="005D44D3" w:rsidRDefault="005D44D3" w:rsidP="00773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4D3" w:rsidRDefault="005D44D3" w:rsidP="00773F36">
      <w:r>
        <w:separator/>
      </w:r>
    </w:p>
  </w:footnote>
  <w:footnote w:type="continuationSeparator" w:id="1">
    <w:p w:rsidR="005D44D3" w:rsidRDefault="005D44D3" w:rsidP="00773F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F36"/>
    <w:rsid w:val="005D44D3"/>
    <w:rsid w:val="0077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F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F36"/>
    <w:rPr>
      <w:sz w:val="18"/>
      <w:szCs w:val="18"/>
    </w:rPr>
  </w:style>
  <w:style w:type="character" w:customStyle="1" w:styleId="apple-converted-space">
    <w:name w:val="apple-converted-space"/>
    <w:basedOn w:val="a0"/>
    <w:rsid w:val="00773F36"/>
  </w:style>
  <w:style w:type="character" w:styleId="a5">
    <w:name w:val="Hyperlink"/>
    <w:basedOn w:val="a0"/>
    <w:uiPriority w:val="99"/>
    <w:semiHidden/>
    <w:unhideWhenUsed/>
    <w:rsid w:val="00773F36"/>
    <w:rPr>
      <w:color w:val="0000FF"/>
      <w:u w:val="single"/>
    </w:rPr>
  </w:style>
  <w:style w:type="character" w:styleId="a6">
    <w:name w:val="Emphasis"/>
    <w:basedOn w:val="a0"/>
    <w:uiPriority w:val="20"/>
    <w:qFormat/>
    <w:rsid w:val="00773F36"/>
    <w:rPr>
      <w:i/>
      <w:iCs/>
    </w:rPr>
  </w:style>
  <w:style w:type="paragraph" w:styleId="a7">
    <w:name w:val="Normal (Web)"/>
    <w:basedOn w:val="a"/>
    <w:uiPriority w:val="99"/>
    <w:semiHidden/>
    <w:unhideWhenUsed/>
    <w:rsid w:val="00773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9" w:color="auto"/>
            <w:right w:val="none" w:sz="0" w:space="0" w:color="auto"/>
          </w:divBdr>
        </w:div>
        <w:div w:id="15814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322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/878641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uid-8786412-id-245448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5909619-id-338066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826</Words>
  <Characters>4710</Characters>
  <Application>Microsoft Office Word</Application>
  <DocSecurity>0</DocSecurity>
  <Lines>39</Lines>
  <Paragraphs>11</Paragraphs>
  <ScaleCrop>false</ScaleCrop>
  <Company>Microsoft</Company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2015-10-22T06:38:00Z</dcterms:created>
  <dcterms:modified xsi:type="dcterms:W3CDTF">2015-10-22T06:38:00Z</dcterms:modified>
</cp:coreProperties>
</file>