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4FD" w:rsidRDefault="002864FD" w:rsidP="002864FD">
      <w:pPr>
        <w:shd w:val="clear" w:color="auto" w:fill="FFFFFF"/>
        <w:spacing w:line="450" w:lineRule="atLeast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Style w:val="apple-converted-space"/>
          <w:rFonts w:ascii="微软雅黑" w:eastAsia="微软雅黑" w:hAnsi="微软雅黑" w:hint="eastAsia"/>
          <w:color w:val="000000"/>
          <w:sz w:val="30"/>
          <w:szCs w:val="30"/>
        </w:rPr>
        <w:t> </w:t>
      </w:r>
    </w:p>
    <w:p w:rsidR="002864FD" w:rsidRDefault="002864FD" w:rsidP="002864FD">
      <w:pPr>
        <w:pStyle w:val="1"/>
        <w:shd w:val="clear" w:color="auto" w:fill="FFFFFF"/>
        <w:spacing w:before="0" w:after="0" w:line="450" w:lineRule="atLeast"/>
        <w:textAlignment w:val="center"/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</w:pPr>
      <w:hyperlink r:id="rId6" w:history="1">
        <w:r>
          <w:rPr>
            <w:rStyle w:val="a6"/>
            <w:rFonts w:ascii="微软雅黑" w:eastAsia="微软雅黑" w:hAnsi="微软雅黑" w:hint="eastAsia"/>
            <w:b w:val="0"/>
            <w:bCs w:val="0"/>
            <w:color w:val="666666"/>
            <w:sz w:val="30"/>
            <w:szCs w:val="30"/>
          </w:rPr>
          <w:t>Python编码规范</w:t>
        </w:r>
      </w:hyperlink>
    </w:p>
    <w:p w:rsidR="002864FD" w:rsidRDefault="002864FD" w:rsidP="002864FD">
      <w:pPr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sz w:val="18"/>
          <w:szCs w:val="18"/>
        </w:rPr>
      </w:pPr>
      <w:r>
        <w:rPr>
          <w:rStyle w:val="linkpostdate"/>
          <w:rFonts w:ascii="Arial" w:hAnsi="Arial" w:cs="Arial"/>
          <w:color w:val="999999"/>
          <w:sz w:val="18"/>
          <w:szCs w:val="18"/>
        </w:rPr>
        <w:t>2011-08-26 13:51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3219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7" w:anchor="comments" w:history="1">
        <w:r>
          <w:rPr>
            <w:rStyle w:val="a6"/>
            <w:rFonts w:ascii="Arial" w:hAnsi="Arial" w:cs="Arial"/>
            <w:color w:val="336699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(0)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8" w:tooltip="收藏" w:history="1">
        <w:r>
          <w:rPr>
            <w:rStyle w:val="a6"/>
            <w:rFonts w:ascii="Arial" w:hAnsi="Arial" w:cs="Arial"/>
            <w:color w:val="336699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9" w:anchor="report" w:tooltip="举报" w:history="1">
        <w:r>
          <w:rPr>
            <w:rStyle w:val="a6"/>
            <w:rFonts w:ascii="Arial" w:hAnsi="Arial" w:cs="Arial"/>
            <w:color w:val="336699"/>
          </w:rPr>
          <w:t>举报</w:t>
        </w:r>
      </w:hyperlink>
    </w:p>
    <w:p w:rsidR="002864FD" w:rsidRDefault="002864FD" w:rsidP="002864FD">
      <w:pPr>
        <w:shd w:val="clear" w:color="auto" w:fill="FFFFFF"/>
        <w:jc w:val="left"/>
        <w:rPr>
          <w:rFonts w:ascii="Arial" w:hAnsi="Arial" w:cs="Arial"/>
          <w:color w:val="333333"/>
          <w:sz w:val="18"/>
          <w:szCs w:val="18"/>
        </w:rPr>
      </w:pPr>
      <w:hyperlink r:id="rId10" w:tgtFrame="_blank" w:history="1">
        <w:r>
          <w:rPr>
            <w:rStyle w:val="a6"/>
            <w:rFonts w:ascii="Arial" w:hAnsi="Arial" w:cs="Arial"/>
            <w:color w:val="336699"/>
            <w:bdr w:val="single" w:sz="6" w:space="3" w:color="EEEEEE" w:frame="1"/>
            <w:shd w:val="clear" w:color="auto" w:fill="EEEEEE"/>
          </w:rPr>
          <w:t>python</w:t>
        </w:r>
      </w:hyperlink>
      <w:hyperlink r:id="rId11" w:tgtFrame="_blank" w:history="1">
        <w:r>
          <w:rPr>
            <w:rStyle w:val="a6"/>
            <w:rFonts w:ascii="Arial" w:hAnsi="Arial" w:cs="Arial"/>
            <w:color w:val="336699"/>
            <w:bdr w:val="single" w:sz="6" w:space="3" w:color="EEEEEE" w:frame="1"/>
            <w:shd w:val="clear" w:color="auto" w:fill="EEEEEE"/>
          </w:rPr>
          <w:t>import</w:t>
        </w:r>
      </w:hyperlink>
      <w:hyperlink r:id="rId12" w:tgtFrame="_blank" w:history="1">
        <w:r>
          <w:rPr>
            <w:rStyle w:val="a6"/>
            <w:rFonts w:ascii="Arial" w:hAnsi="Arial" w:cs="Arial"/>
            <w:color w:val="336699"/>
            <w:bdr w:val="single" w:sz="6" w:space="3" w:color="EEEEEE" w:frame="1"/>
            <w:shd w:val="clear" w:color="auto" w:fill="EEEEEE"/>
          </w:rPr>
          <w:t>callback</w:t>
        </w:r>
      </w:hyperlink>
      <w:hyperlink r:id="rId13" w:tgtFrame="_blank" w:history="1">
        <w:r>
          <w:rPr>
            <w:rStyle w:val="a6"/>
            <w:rFonts w:ascii="Arial" w:hAnsi="Arial" w:cs="Arial"/>
            <w:color w:val="336699"/>
            <w:bdr w:val="single" w:sz="6" w:space="3" w:color="EEEEEE" w:frame="1"/>
            <w:shd w:val="clear" w:color="auto" w:fill="EEEEEE"/>
          </w:rPr>
          <w:t>function</w:t>
        </w:r>
      </w:hyperlink>
      <w:hyperlink r:id="rId14" w:tgtFrame="_blank" w:history="1">
        <w:r>
          <w:rPr>
            <w:rStyle w:val="a6"/>
            <w:rFonts w:ascii="Arial" w:hAnsi="Arial" w:cs="Arial"/>
            <w:color w:val="336699"/>
            <w:bdr w:val="single" w:sz="6" w:space="3" w:color="EEEEEE" w:frame="1"/>
            <w:shd w:val="clear" w:color="auto" w:fill="EEEEEE"/>
          </w:rPr>
          <w:t>object</w:t>
        </w:r>
      </w:hyperlink>
      <w:hyperlink r:id="rId15" w:tgtFrame="_blank" w:history="1">
        <w:r>
          <w:rPr>
            <w:rStyle w:val="a6"/>
            <w:rFonts w:ascii="Arial" w:hAnsi="Arial" w:cs="Arial"/>
            <w:color w:val="336699"/>
            <w:bdr w:val="single" w:sz="6" w:space="3" w:color="EEEEEE" w:frame="1"/>
            <w:shd w:val="clear" w:color="auto" w:fill="EEEEEE"/>
          </w:rPr>
          <w:t>class</w:t>
        </w:r>
      </w:hyperlink>
    </w:p>
    <w:p w:rsidR="002864FD" w:rsidRDefault="002864FD" w:rsidP="002864FD">
      <w:pPr>
        <w:pStyle w:val="a5"/>
        <w:shd w:val="clear" w:color="auto" w:fill="EEEEEE"/>
        <w:spacing w:before="0" w:beforeAutospacing="0" w:after="0" w:afterAutospacing="0"/>
        <w:jc w:val="righ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目录</w:t>
      </w:r>
      <w:hyperlink r:id="rId16" w:tooltip="系统根据文章中H1到H6标签自动生成文章目录" w:history="1">
        <w:r>
          <w:rPr>
            <w:rStyle w:val="a6"/>
            <w:rFonts w:ascii="Arial" w:hAnsi="Arial" w:cs="Arial"/>
            <w:color w:val="336699"/>
          </w:rPr>
          <w:t>(?)</w:t>
        </w:r>
      </w:hyperlink>
      <w:hyperlink r:id="rId17" w:tooltip="展开" w:history="1">
        <w:r>
          <w:rPr>
            <w:rStyle w:val="a6"/>
            <w:rFonts w:ascii="Arial" w:hAnsi="Arial" w:cs="Arial"/>
            <w:color w:val="336699"/>
          </w:rPr>
          <w:t>[+]</w:t>
        </w:r>
      </w:hyperlink>
    </w:p>
    <w:tbl>
      <w:tblPr>
        <w:tblW w:w="106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0"/>
      </w:tblGrid>
      <w:tr w:rsidR="002864FD" w:rsidTr="00286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64FD" w:rsidRDefault="002864FD" w:rsidP="002864FD">
            <w:pPr>
              <w:pStyle w:val="2"/>
              <w:spacing w:before="0" w:beforeAutospacing="0" w:after="0" w:afterAutospacing="0"/>
            </w:pPr>
            <w:bookmarkStart w:id="0" w:name="t0"/>
            <w:bookmarkEnd w:id="0"/>
            <w:r>
              <w:t>标准头部</w:t>
            </w:r>
          </w:p>
          <w:p w:rsidR="002864FD" w:rsidRDefault="002864FD" w:rsidP="002864FD">
            <w:pPr>
              <w:pStyle w:val="a5"/>
            </w:pPr>
            <w:r>
              <w:t>#!/usr/bin/python</w:t>
            </w:r>
          </w:p>
          <w:p w:rsidR="002864FD" w:rsidRDefault="002864FD" w:rsidP="002864FD">
            <w:pPr>
              <w:pStyle w:val="2"/>
              <w:spacing w:before="0" w:beforeAutospacing="0" w:after="0" w:afterAutospacing="0"/>
            </w:pPr>
            <w:bookmarkStart w:id="1" w:name="t1"/>
            <w:bookmarkEnd w:id="1"/>
            <w:r>
              <w:t>编码</w:t>
            </w:r>
          </w:p>
          <w:p w:rsidR="002864FD" w:rsidRDefault="002864FD" w:rsidP="002864FD">
            <w:pPr>
              <w:pStyle w:val="a5"/>
            </w:pPr>
            <w:r>
              <w:t>所有的 Python 脚本文件都应在文件头标上 #-*- coding:utf8 -*- 。设置编辑器，默认保存为 utf8 格式。</w:t>
            </w:r>
          </w:p>
          <w:p w:rsidR="002864FD" w:rsidRDefault="002864FD" w:rsidP="002864FD">
            <w:pPr>
              <w:pStyle w:val="2"/>
              <w:spacing w:before="0" w:beforeAutospacing="0" w:after="0" w:afterAutospacing="0"/>
            </w:pPr>
            <w:bookmarkStart w:id="2" w:name="t2"/>
            <w:bookmarkEnd w:id="2"/>
            <w:r>
              <w:t>main函数</w:t>
            </w:r>
          </w:p>
          <w:p w:rsidR="002864FD" w:rsidRDefault="002864FD" w:rsidP="002864FD">
            <w:pPr>
              <w:pStyle w:val="a5"/>
            </w:pPr>
            <w:r>
              <w:t>应用程序要定义main函数而不要直接写脚本</w:t>
            </w:r>
          </w:p>
          <w:p w:rsidR="002864FD" w:rsidRDefault="002864FD" w:rsidP="002864FD">
            <w:pPr>
              <w:pStyle w:val="HTML"/>
            </w:pPr>
            <w:r>
              <w:t>def main():</w:t>
            </w:r>
          </w:p>
          <w:p w:rsidR="002864FD" w:rsidRDefault="002864FD" w:rsidP="002864FD">
            <w:pPr>
              <w:pStyle w:val="HTML"/>
            </w:pPr>
            <w:r>
              <w:t xml:space="preserve">    dosomething()</w:t>
            </w:r>
          </w:p>
          <w:p w:rsidR="002864FD" w:rsidRDefault="002864FD" w:rsidP="002864FD">
            <w:pPr>
              <w:pStyle w:val="HTML"/>
            </w:pPr>
          </w:p>
          <w:p w:rsidR="002864FD" w:rsidRDefault="002864FD" w:rsidP="002864FD">
            <w:pPr>
              <w:pStyle w:val="HTML"/>
            </w:pPr>
            <w:r>
              <w:rPr>
                <w:rStyle w:val="code-keyword"/>
              </w:rPr>
              <w:t>if</w:t>
            </w:r>
            <w:r>
              <w:t xml:space="preserve"> __name__ == </w:t>
            </w:r>
            <w:r>
              <w:rPr>
                <w:rStyle w:val="code-quote"/>
              </w:rPr>
              <w:t>"__main__"</w:t>
            </w:r>
            <w:r>
              <w:t>:</w:t>
            </w:r>
          </w:p>
          <w:p w:rsidR="002864FD" w:rsidRDefault="002864FD" w:rsidP="002864FD">
            <w:pPr>
              <w:pStyle w:val="HTML"/>
            </w:pPr>
            <w:r>
              <w:t xml:space="preserve">    main()</w:t>
            </w:r>
          </w:p>
          <w:p w:rsidR="002864FD" w:rsidRDefault="002864FD" w:rsidP="002864FD">
            <w:pPr>
              <w:pStyle w:val="a5"/>
            </w:pPr>
            <w:r>
              <w:t>如果是全局变量，则需要显式加上"global"。</w:t>
            </w:r>
          </w:p>
          <w:p w:rsidR="002864FD" w:rsidRDefault="002864FD" w:rsidP="002864FD">
            <w:pPr>
              <w:pStyle w:val="2"/>
              <w:spacing w:before="0" w:beforeAutospacing="0" w:after="0" w:afterAutospacing="0"/>
            </w:pPr>
            <w:bookmarkStart w:id="3" w:name="t3"/>
            <w:bookmarkEnd w:id="3"/>
            <w:r>
              <w:t>注释</w:t>
            </w:r>
          </w:p>
          <w:p w:rsidR="002864FD" w:rsidRDefault="002864FD" w:rsidP="002864FD">
            <w:pPr>
              <w:pStyle w:val="a5"/>
            </w:pPr>
            <w:r>
              <w:t>Python 的注释分为两种的概念，一种是由 # 开头的"真正的"注释，另一种是 docstrings。前者表明为何选择当前实现以及这种实现的原理和难点，后者表明如何使用这个包、模块、类、函数（方法），甚至包括使用示例和单元测试。</w:t>
            </w:r>
            <w:r>
              <w:br/>
              <w:t>坚持适当注释原则。对不存在技术难点的代码坚持不注释，对存在技术难点的代码必须注释。但与注释不同，推荐对每一个包、模块、类、函数（方法）写 docstrings，除非代码一目了然，非常简单。</w:t>
            </w:r>
            <w:r>
              <w:br/>
              <w:t>注释块通常应用于跟随着一些（或者全部）代码并和这些代码有着相同的缩进层次。注释块中每行以'#'和一个空格开始（除非他是注释内的缩进文本）。注释块内的段落以仅含单个'#'的行分割。注释块上下方要有一空行包围。</w:t>
            </w:r>
          </w:p>
          <w:p w:rsidR="002864FD" w:rsidRDefault="002864FD" w:rsidP="002864FD">
            <w:pPr>
              <w:pStyle w:val="2"/>
              <w:spacing w:before="0" w:beforeAutospacing="0" w:after="0" w:afterAutospacing="0"/>
            </w:pPr>
            <w:bookmarkStart w:id="4" w:name="t4"/>
            <w:bookmarkEnd w:id="4"/>
            <w:r>
              <w:lastRenderedPageBreak/>
              <w:t>缩进</w:t>
            </w:r>
          </w:p>
          <w:p w:rsidR="002864FD" w:rsidRDefault="002864FD" w:rsidP="002864FD">
            <w:pPr>
              <w:pStyle w:val="a5"/>
            </w:pPr>
            <w:r>
              <w:t>Python 代码缩进为4个空格，在文件结尾声明</w:t>
            </w:r>
          </w:p>
          <w:p w:rsidR="002864FD" w:rsidRDefault="002864FD" w:rsidP="002864FD">
            <w:pPr>
              <w:pStyle w:val="HTML"/>
            </w:pPr>
            <w:r>
              <w:t># Modeline {{{</w:t>
            </w:r>
          </w:p>
          <w:p w:rsidR="002864FD" w:rsidRDefault="002864FD" w:rsidP="002864FD">
            <w:pPr>
              <w:pStyle w:val="HTML"/>
            </w:pPr>
            <w:r>
              <w:t># vim:set ts=4:</w:t>
            </w:r>
          </w:p>
          <w:p w:rsidR="002864FD" w:rsidRDefault="002864FD" w:rsidP="002864FD">
            <w:pPr>
              <w:pStyle w:val="HTML"/>
            </w:pPr>
            <w:r>
              <w:t># vim600:fdm=marker fdl=0 fdc=0</w:t>
            </w:r>
          </w:p>
          <w:p w:rsidR="002864FD" w:rsidRDefault="002864FD" w:rsidP="002864FD">
            <w:pPr>
              <w:pStyle w:val="HTML"/>
            </w:pPr>
            <w:r>
              <w:t># }}}</w:t>
            </w:r>
          </w:p>
          <w:p w:rsidR="002864FD" w:rsidRDefault="002864FD" w:rsidP="002864FD">
            <w:pPr>
              <w:pStyle w:val="2"/>
              <w:spacing w:before="0" w:beforeAutospacing="0" w:after="0" w:afterAutospacing="0"/>
            </w:pPr>
            <w:bookmarkStart w:id="5" w:name="t5"/>
            <w:bookmarkEnd w:id="5"/>
            <w:r>
              <w:t>空格</w:t>
            </w:r>
          </w:p>
          <w:p w:rsidR="002864FD" w:rsidRDefault="002864FD" w:rsidP="002864FD">
            <w:pPr>
              <w:pStyle w:val="a5"/>
            </w:pPr>
            <w:r>
              <w:t>空格在Python 代码中是有意义的，因为Python的语法依赖于缩进，在行首的空格称为前导空格。在这一节不讨论前导空格相关的内容，只讨论非前导空格。非前导空格在 Python 代码中没有意义，但适当地加入非前导空格可以增进代码的可读性。</w:t>
            </w:r>
            <w:r>
              <w:br/>
              <w:t>1）在二元算术、逻辑运算符前后加空格：如 a = b + c；</w:t>
            </w:r>
            <w:r>
              <w:br/>
              <w:t>2）在一元前缀运算符后不加空格，如 if !flg: pass；</w:t>
            </w:r>
            <w:r>
              <w:br/>
              <w:t>3）":"用在行尾时前后皆不加空格，如分支、循环、函数和类定义语言；用在非行尾时后端加空格，如 dict 对象的定义 d = {'key': 'value'}。</w:t>
            </w:r>
            <w:r>
              <w:br/>
              <w:t>4）括号（含圆括号、方括号和花括号）前后不加空格，如 do_something(arg1, arg2)，而不是 do_something( arg1, arg2 )；</w:t>
            </w:r>
            <w:r>
              <w:br/>
              <w:t>5）逗号后面加一个空格，前面不加空格。</w:t>
            </w:r>
          </w:p>
          <w:p w:rsidR="002864FD" w:rsidRDefault="002864FD" w:rsidP="002864FD">
            <w:pPr>
              <w:pStyle w:val="2"/>
              <w:spacing w:before="0" w:beforeAutospacing="0" w:after="0" w:afterAutospacing="0"/>
            </w:pPr>
            <w:bookmarkStart w:id="6" w:name="t6"/>
            <w:bookmarkEnd w:id="6"/>
            <w:r>
              <w:t>空行</w:t>
            </w:r>
          </w:p>
          <w:p w:rsidR="002864FD" w:rsidRDefault="002864FD" w:rsidP="002864FD">
            <w:pPr>
              <w:pStyle w:val="a5"/>
            </w:pPr>
            <w:r>
              <w:t>1）在类、函数的定义间加空行；</w:t>
            </w:r>
            <w:r>
              <w:br/>
              <w:t>2）在import不同种类的模块间加工行；</w:t>
            </w:r>
            <w:r>
              <w:br/>
              <w:t>3）在函数中的逻辑段落间加空行，即把相关的代码紧凑写在一起，作为一个逻辑段落，段落间以空行分隔。</w:t>
            </w:r>
          </w:p>
          <w:p w:rsidR="002864FD" w:rsidRDefault="002864FD" w:rsidP="002864FD">
            <w:pPr>
              <w:pStyle w:val="2"/>
              <w:spacing w:before="0" w:beforeAutospacing="0" w:after="0" w:afterAutospacing="0"/>
            </w:pPr>
            <w:bookmarkStart w:id="7" w:name="t7"/>
            <w:bookmarkEnd w:id="7"/>
            <w:r>
              <w:t>断行</w:t>
            </w:r>
          </w:p>
          <w:p w:rsidR="002864FD" w:rsidRDefault="002864FD" w:rsidP="002864FD">
            <w:pPr>
              <w:pStyle w:val="a5"/>
            </w:pPr>
            <w:r>
              <w:t>行的最大长度不得超过 80 个字符的标准。折叠长行的方法有以下几种方法：</w:t>
            </w:r>
            <w:r>
              <w:br/>
              <w:t>1）为长变量名换一个短名，如：</w:t>
            </w:r>
          </w:p>
          <w:p w:rsidR="002864FD" w:rsidRDefault="002864FD" w:rsidP="002864FD">
            <w:pPr>
              <w:pStyle w:val="HTML"/>
            </w:pPr>
            <w:r>
              <w:rPr>
                <w:rStyle w:val="code-keyword"/>
              </w:rPr>
              <w:t>this</w:t>
            </w:r>
            <w:r>
              <w:t>.is.a.very.</w:t>
            </w:r>
            <w:r>
              <w:rPr>
                <w:rStyle w:val="code-object"/>
              </w:rPr>
              <w:t>long</w:t>
            </w:r>
            <w:r>
              <w:t xml:space="preserve">.variable_name = </w:t>
            </w:r>
            <w:r>
              <w:rPr>
                <w:rStyle w:val="code-keyword"/>
              </w:rPr>
              <w:t>this</w:t>
            </w:r>
            <w:r>
              <w:t>.is.another.</w:t>
            </w:r>
            <w:r>
              <w:rPr>
                <w:rStyle w:val="code-object"/>
              </w:rPr>
              <w:t>long</w:t>
            </w:r>
            <w:r>
              <w:t>.variable_name</w:t>
            </w:r>
          </w:p>
          <w:p w:rsidR="002864FD" w:rsidRDefault="002864FD" w:rsidP="002864FD">
            <w:pPr>
              <w:pStyle w:val="a5"/>
            </w:pPr>
            <w:r>
              <w:t>应改为：</w:t>
            </w:r>
          </w:p>
          <w:p w:rsidR="002864FD" w:rsidRDefault="002864FD" w:rsidP="002864FD">
            <w:pPr>
              <w:pStyle w:val="HTML"/>
            </w:pPr>
            <w:r>
              <w:t xml:space="preserve">variable_name1 = </w:t>
            </w:r>
            <w:r>
              <w:rPr>
                <w:rStyle w:val="code-keyword"/>
              </w:rPr>
              <w:t>this</w:t>
            </w:r>
            <w:r>
              <w:t>.is.a.very.</w:t>
            </w:r>
            <w:r>
              <w:rPr>
                <w:rStyle w:val="code-object"/>
              </w:rPr>
              <w:t>long</w:t>
            </w:r>
            <w:r>
              <w:t>.variable_name</w:t>
            </w:r>
          </w:p>
          <w:p w:rsidR="002864FD" w:rsidRDefault="002864FD" w:rsidP="002864FD">
            <w:pPr>
              <w:pStyle w:val="HTML"/>
            </w:pPr>
            <w:r>
              <w:t xml:space="preserve">variable_name2 = </w:t>
            </w:r>
            <w:r>
              <w:rPr>
                <w:rStyle w:val="code-keyword"/>
              </w:rPr>
              <w:t>this</w:t>
            </w:r>
            <w:r>
              <w:t>.is.another.variable_name</w:t>
            </w:r>
          </w:p>
          <w:p w:rsidR="002864FD" w:rsidRDefault="002864FD" w:rsidP="002864FD">
            <w:pPr>
              <w:pStyle w:val="HTML"/>
            </w:pPr>
            <w:r>
              <w:t>variable_name1 = variable_name2</w:t>
            </w:r>
          </w:p>
          <w:p w:rsidR="002864FD" w:rsidRDefault="002864FD" w:rsidP="002864FD">
            <w:pPr>
              <w:pStyle w:val="a5"/>
            </w:pPr>
            <w:r>
              <w:lastRenderedPageBreak/>
              <w:t>2）在括号（包括圆括号、方括号和花括号）内换行，如：</w:t>
            </w:r>
          </w:p>
          <w:p w:rsidR="002864FD" w:rsidRDefault="002864FD" w:rsidP="002864FD">
            <w:pPr>
              <w:pStyle w:val="HTML"/>
            </w:pPr>
            <w:r>
              <w:t>class Edit(CBase):</w:t>
            </w:r>
          </w:p>
          <w:p w:rsidR="002864FD" w:rsidRDefault="002864FD" w:rsidP="002864FD">
            <w:pPr>
              <w:pStyle w:val="HTML"/>
            </w:pPr>
            <w:r>
              <w:t xml:space="preserve">    def __init__(self, parent, width,</w:t>
            </w:r>
          </w:p>
          <w:p w:rsidR="002864FD" w:rsidRDefault="002864FD" w:rsidP="002864FD">
            <w:pPr>
              <w:pStyle w:val="HTML"/>
            </w:pPr>
            <w:r>
              <w:t xml:space="preserve">                font = FONT, color = BLACK, pos = POS, style = 0):</w:t>
            </w:r>
          </w:p>
          <w:p w:rsidR="002864FD" w:rsidRDefault="002864FD" w:rsidP="002864FD">
            <w:pPr>
              <w:pStyle w:val="a5"/>
            </w:pPr>
            <w:r>
              <w:t>或：</w:t>
            </w:r>
          </w:p>
          <w:p w:rsidR="002864FD" w:rsidRDefault="002864FD" w:rsidP="002864FD">
            <w:pPr>
              <w:pStyle w:val="HTML"/>
            </w:pPr>
            <w:r>
              <w:t>very_very_very_long_variable_name = Edit(parent, \</w:t>
            </w:r>
          </w:p>
          <w:p w:rsidR="002864FD" w:rsidRDefault="002864FD" w:rsidP="002864FD">
            <w:pPr>
              <w:pStyle w:val="HTML"/>
            </w:pPr>
            <w:r>
              <w:t xml:space="preserve">                                         width, \</w:t>
            </w:r>
          </w:p>
          <w:p w:rsidR="002864FD" w:rsidRDefault="002864FD" w:rsidP="002864FD">
            <w:pPr>
              <w:pStyle w:val="HTML"/>
            </w:pPr>
            <w:r>
              <w:t xml:space="preserve">                                         font, \</w:t>
            </w:r>
          </w:p>
          <w:p w:rsidR="002864FD" w:rsidRDefault="002864FD" w:rsidP="002864FD">
            <w:pPr>
              <w:pStyle w:val="HTML"/>
            </w:pPr>
            <w:r>
              <w:t xml:space="preserve">                                         color, \</w:t>
            </w:r>
          </w:p>
          <w:p w:rsidR="002864FD" w:rsidRDefault="002864FD" w:rsidP="002864FD">
            <w:pPr>
              <w:pStyle w:val="HTML"/>
            </w:pPr>
            <w:r>
              <w:t xml:space="preserve">                                         pos)</w:t>
            </w:r>
          </w:p>
          <w:p w:rsidR="002864FD" w:rsidRDefault="002864FD" w:rsidP="002864FD">
            <w:pPr>
              <w:pStyle w:val="a5"/>
            </w:pPr>
            <w:r>
              <w:t>2）在长行加入续行符强行断行，断行的位置应在操作符前，且换行后多一个缩进，以使维护人员看代码的时候看到代码行首即可判定这里存在换行，如：</w:t>
            </w:r>
          </w:p>
          <w:p w:rsidR="002864FD" w:rsidRDefault="002864FD" w:rsidP="002864FD">
            <w:pPr>
              <w:pStyle w:val="HTML"/>
            </w:pPr>
            <w:r>
              <w:rPr>
                <w:rStyle w:val="code-keyword"/>
              </w:rPr>
              <w:t>if</w:t>
            </w:r>
            <w:r>
              <w:t xml:space="preserve"> color == WHITE or color == BLACK \</w:t>
            </w:r>
          </w:p>
          <w:p w:rsidR="002864FD" w:rsidRDefault="002864FD" w:rsidP="002864FD">
            <w:pPr>
              <w:pStyle w:val="HTML"/>
            </w:pPr>
            <w:r>
              <w:t xml:space="preserve">              or color == BLUE:</w:t>
            </w:r>
          </w:p>
          <w:p w:rsidR="002864FD" w:rsidRDefault="002864FD" w:rsidP="002864FD">
            <w:pPr>
              <w:pStyle w:val="HTML"/>
            </w:pPr>
            <w:r>
              <w:t xml:space="preserve">    do_something(color);</w:t>
            </w:r>
          </w:p>
          <w:p w:rsidR="002864FD" w:rsidRDefault="002864FD" w:rsidP="002864FD">
            <w:pPr>
              <w:pStyle w:val="2"/>
              <w:spacing w:before="0" w:beforeAutospacing="0" w:after="0" w:afterAutospacing="0"/>
            </w:pPr>
            <w:bookmarkStart w:id="8" w:name="t8"/>
            <w:bookmarkEnd w:id="8"/>
            <w:r>
              <w:t>命名</w:t>
            </w:r>
          </w:p>
          <w:p w:rsidR="002864FD" w:rsidRDefault="002864FD" w:rsidP="002864FD">
            <w:pPr>
              <w:pStyle w:val="4"/>
              <w:spacing w:before="0" w:after="0"/>
            </w:pPr>
            <w:bookmarkStart w:id="9" w:name="t9"/>
            <w:bookmarkEnd w:id="9"/>
            <w:r>
              <w:t>常量</w:t>
            </w:r>
          </w:p>
          <w:p w:rsidR="002864FD" w:rsidRDefault="002864FD" w:rsidP="002864FD">
            <w:pPr>
              <w:pStyle w:val="a5"/>
            </w:pPr>
            <w:r>
              <w:t>常量名所有字母大写，由下划线连接各个单词，如：</w:t>
            </w:r>
          </w:p>
          <w:p w:rsidR="002864FD" w:rsidRDefault="002864FD" w:rsidP="002864FD">
            <w:pPr>
              <w:pStyle w:val="HTML"/>
            </w:pPr>
            <w:r>
              <w:t>WHITE = 0XFFFFFF</w:t>
            </w:r>
          </w:p>
          <w:p w:rsidR="002864FD" w:rsidRDefault="002864FD" w:rsidP="002864FD">
            <w:pPr>
              <w:pStyle w:val="HTML"/>
            </w:pPr>
            <w:r>
              <w:t>THIS_IS_A_CONSTANT = 1</w:t>
            </w:r>
          </w:p>
          <w:p w:rsidR="002864FD" w:rsidRDefault="002864FD" w:rsidP="002864FD">
            <w:pPr>
              <w:pStyle w:val="4"/>
              <w:spacing w:before="0" w:after="0"/>
            </w:pPr>
            <w:bookmarkStart w:id="10" w:name="t10"/>
            <w:bookmarkEnd w:id="10"/>
            <w:r>
              <w:t>变量</w:t>
            </w:r>
          </w:p>
          <w:p w:rsidR="002864FD" w:rsidRDefault="002864FD" w:rsidP="002864FD">
            <w:pPr>
              <w:pStyle w:val="a5"/>
            </w:pPr>
            <w:r>
              <w:t>变量名全部小写，由下划线连接各个单词，如：</w:t>
            </w:r>
          </w:p>
          <w:p w:rsidR="002864FD" w:rsidRDefault="002864FD" w:rsidP="002864FD">
            <w:pPr>
              <w:pStyle w:val="HTML"/>
            </w:pPr>
            <w:r>
              <w:t>color = WHITE</w:t>
            </w:r>
          </w:p>
          <w:p w:rsidR="002864FD" w:rsidRDefault="002864FD" w:rsidP="002864FD">
            <w:pPr>
              <w:pStyle w:val="HTML"/>
            </w:pPr>
            <w:r>
              <w:t>this_is_a_variable = 1</w:t>
            </w:r>
          </w:p>
          <w:p w:rsidR="002864FD" w:rsidRDefault="002864FD" w:rsidP="002864FD">
            <w:pPr>
              <w:pStyle w:val="a5"/>
            </w:pPr>
            <w:r>
              <w:t>不论是类成员变量还是全局变量，均不使用m或g前缀。私有类成员使用单一下划线前缀标识。</w:t>
            </w:r>
            <w:r>
              <w:br/>
              <w:t>变量名不应带有类型信息，因为 Python 是动态类型语言。如 iValue、names_list、dict_obj 等都是不好的命名。</w:t>
            </w:r>
          </w:p>
          <w:p w:rsidR="002864FD" w:rsidRDefault="002864FD" w:rsidP="002864FD">
            <w:pPr>
              <w:pStyle w:val="4"/>
              <w:spacing w:before="0" w:after="0"/>
            </w:pPr>
            <w:bookmarkStart w:id="11" w:name="t11"/>
            <w:bookmarkEnd w:id="11"/>
            <w:r>
              <w:t>函数</w:t>
            </w:r>
          </w:p>
          <w:p w:rsidR="002864FD" w:rsidRDefault="002864FD" w:rsidP="002864FD">
            <w:pPr>
              <w:pStyle w:val="a5"/>
            </w:pPr>
            <w:r>
              <w:lastRenderedPageBreak/>
              <w:t>函数名的命名规则与变量名相同。</w:t>
            </w:r>
          </w:p>
          <w:p w:rsidR="002864FD" w:rsidRDefault="002864FD" w:rsidP="002864FD">
            <w:pPr>
              <w:pStyle w:val="4"/>
              <w:spacing w:before="0" w:after="0"/>
            </w:pPr>
            <w:bookmarkStart w:id="12" w:name="python编码规范-类"/>
            <w:bookmarkStart w:id="13" w:name="t12"/>
            <w:bookmarkEnd w:id="12"/>
            <w:bookmarkEnd w:id="13"/>
            <w:r>
              <w:t>类</w:t>
            </w:r>
          </w:p>
          <w:p w:rsidR="002864FD" w:rsidRDefault="002864FD" w:rsidP="002864FD">
            <w:pPr>
              <w:pStyle w:val="a5"/>
            </w:pPr>
            <w:r>
              <w:t>类名单词首字母大写，不使用下划线连接单词，也不加入 C、T 等前缀。如：</w:t>
            </w:r>
          </w:p>
          <w:p w:rsidR="002864FD" w:rsidRDefault="002864FD" w:rsidP="002864FD">
            <w:pPr>
              <w:pStyle w:val="HTML"/>
            </w:pPr>
            <w:r>
              <w:t>class ThisIsAClass(object):</w:t>
            </w:r>
          </w:p>
          <w:p w:rsidR="002864FD" w:rsidRDefault="002864FD" w:rsidP="002864FD">
            <w:pPr>
              <w:pStyle w:val="HTML"/>
            </w:pPr>
            <w:r>
              <w:t xml:space="preserve">    pass</w:t>
            </w:r>
          </w:p>
          <w:p w:rsidR="002864FD" w:rsidRDefault="002864FD" w:rsidP="002864FD">
            <w:pPr>
              <w:pStyle w:val="4"/>
              <w:spacing w:before="0" w:after="0"/>
            </w:pPr>
            <w:bookmarkStart w:id="14" w:name="t13"/>
            <w:bookmarkEnd w:id="14"/>
            <w:r>
              <w:t>模块</w:t>
            </w:r>
          </w:p>
          <w:p w:rsidR="002864FD" w:rsidRDefault="002864FD" w:rsidP="002864FD">
            <w:pPr>
              <w:pStyle w:val="a5"/>
            </w:pPr>
            <w:r>
              <w:t>模块名全部小写，对于包内使用的模块，可以加一个下划线前缀，如：</w:t>
            </w:r>
          </w:p>
          <w:p w:rsidR="002864FD" w:rsidRDefault="002864FD" w:rsidP="002864FD">
            <w:pPr>
              <w:pStyle w:val="HTML"/>
            </w:pPr>
            <w:r>
              <w:t>module.py</w:t>
            </w:r>
          </w:p>
          <w:p w:rsidR="002864FD" w:rsidRDefault="002864FD" w:rsidP="002864FD">
            <w:pPr>
              <w:pStyle w:val="HTML"/>
            </w:pPr>
            <w:r>
              <w:t>_internal_module.py</w:t>
            </w:r>
          </w:p>
          <w:p w:rsidR="002864FD" w:rsidRDefault="002864FD" w:rsidP="002864FD">
            <w:pPr>
              <w:pStyle w:val="4"/>
              <w:spacing w:before="0" w:after="0"/>
            </w:pPr>
            <w:bookmarkStart w:id="15" w:name="t14"/>
            <w:bookmarkEnd w:id="15"/>
            <w:r>
              <w:t>包</w:t>
            </w:r>
          </w:p>
          <w:p w:rsidR="002864FD" w:rsidRDefault="002864FD" w:rsidP="002864FD">
            <w:pPr>
              <w:pStyle w:val="a5"/>
            </w:pPr>
            <w:r>
              <w:t>包的命名规范与模块相同。</w:t>
            </w:r>
          </w:p>
          <w:p w:rsidR="002864FD" w:rsidRDefault="002864FD" w:rsidP="002864FD">
            <w:pPr>
              <w:pStyle w:val="4"/>
              <w:spacing w:before="0" w:after="0"/>
            </w:pPr>
            <w:bookmarkStart w:id="16" w:name="t15"/>
            <w:bookmarkEnd w:id="16"/>
            <w:r>
              <w:t>缩写</w:t>
            </w:r>
          </w:p>
          <w:p w:rsidR="002864FD" w:rsidRDefault="002864FD" w:rsidP="002864FD">
            <w:pPr>
              <w:pStyle w:val="a5"/>
            </w:pPr>
            <w:r>
              <w:t>命名应当尽量使用全拼写的单词，缩写的情况有如下两种：</w:t>
            </w:r>
            <w:r>
              <w:br/>
              <w:t>1）常用的缩写，如 XML、ID等，在命名时也应只大写首字母，如</w:t>
            </w:r>
            <w:r>
              <w:br/>
              <w:t>class XmlParser(object):pass</w:t>
            </w:r>
            <w:r>
              <w:br/>
              <w:t>2）命名中含有长单词，对某个单词进行缩写。这时应使用约定成俗的缩写方式，如去除元音、包含辅音的首字符等方式，例如：</w:t>
            </w:r>
            <w:r>
              <w:br/>
              <w:t>function 缩写为 fn</w:t>
            </w:r>
            <w:r>
              <w:br/>
              <w:t>text 缩写为 txt</w:t>
            </w:r>
            <w:r>
              <w:br/>
              <w:t>object 缩写为 obj</w:t>
            </w:r>
            <w:r>
              <w:br/>
              <w:t>count 缩写为 cnt</w:t>
            </w:r>
            <w:r>
              <w:br/>
              <w:t>number 缩写为 num，等。</w:t>
            </w:r>
          </w:p>
          <w:p w:rsidR="002864FD" w:rsidRDefault="002864FD" w:rsidP="002864FD">
            <w:pPr>
              <w:pStyle w:val="4"/>
              <w:spacing w:before="0" w:after="0"/>
            </w:pPr>
            <w:bookmarkStart w:id="17" w:name="t16"/>
            <w:bookmarkEnd w:id="17"/>
            <w:r>
              <w:t>特定命名方式</w:t>
            </w:r>
          </w:p>
          <w:p w:rsidR="002864FD" w:rsidRDefault="002864FD" w:rsidP="002864FD">
            <w:pPr>
              <w:pStyle w:val="a5"/>
            </w:pPr>
            <w:r>
              <w:t>主要是指 __</w:t>
            </w:r>
            <w:r>
              <w:rPr>
                <w:rStyle w:val="a7"/>
              </w:rPr>
              <w:t>xxx_</w:t>
            </w:r>
            <w:r>
              <w:t>_ 形式的系统保留字命名法。项目中也可以使用这种命名，它的意义在于这种形式的变量是只读的，这种形式的类成员函数尽量不要重载。如</w:t>
            </w:r>
          </w:p>
          <w:p w:rsidR="002864FD" w:rsidRDefault="002864FD" w:rsidP="002864FD">
            <w:pPr>
              <w:pStyle w:val="HTML"/>
            </w:pPr>
            <w:r>
              <w:t>class Base(object):</w:t>
            </w:r>
          </w:p>
          <w:p w:rsidR="002864FD" w:rsidRDefault="002864FD" w:rsidP="002864FD">
            <w:pPr>
              <w:pStyle w:val="HTML"/>
            </w:pPr>
            <w:r>
              <w:t xml:space="preserve">    def __init__(self, id, parent = None):</w:t>
            </w:r>
          </w:p>
          <w:p w:rsidR="002864FD" w:rsidRDefault="002864FD" w:rsidP="002864FD">
            <w:pPr>
              <w:pStyle w:val="HTML"/>
            </w:pPr>
            <w:r>
              <w:t xml:space="preserve">        self.__id__ = id</w:t>
            </w:r>
          </w:p>
          <w:p w:rsidR="002864FD" w:rsidRDefault="002864FD" w:rsidP="002864FD">
            <w:pPr>
              <w:pStyle w:val="HTML"/>
            </w:pPr>
            <w:r>
              <w:lastRenderedPageBreak/>
              <w:t xml:space="preserve">        self.__parent__ = parent</w:t>
            </w:r>
          </w:p>
          <w:p w:rsidR="002864FD" w:rsidRDefault="002864FD" w:rsidP="002864FD">
            <w:pPr>
              <w:pStyle w:val="HTML"/>
            </w:pPr>
            <w:r>
              <w:t xml:space="preserve">    def __message__(self, msgid):</w:t>
            </w:r>
          </w:p>
          <w:p w:rsidR="002864FD" w:rsidRDefault="002864FD" w:rsidP="002864FD">
            <w:pPr>
              <w:pStyle w:val="HTML"/>
            </w:pPr>
            <w:r>
              <w:t xml:space="preserve">        # ...略</w:t>
            </w:r>
          </w:p>
          <w:p w:rsidR="002864FD" w:rsidRDefault="002864FD" w:rsidP="002864FD">
            <w:pPr>
              <w:pStyle w:val="a5"/>
            </w:pPr>
            <w:r>
              <w:t>其中 _</w:t>
            </w:r>
            <w:r>
              <w:rPr>
                <w:rStyle w:val="a7"/>
              </w:rPr>
              <w:t>id、parent</w:t>
            </w:r>
            <w:r>
              <w:t>_ 和 _</w:t>
            </w:r>
            <w:r>
              <w:rPr>
                <w:rStyle w:val="a7"/>
              </w:rPr>
              <w:t>message</w:t>
            </w:r>
            <w:r>
              <w:t>_ 都采用了系统保留字命名法。</w:t>
            </w:r>
          </w:p>
          <w:p w:rsidR="002864FD" w:rsidRDefault="002864FD" w:rsidP="002864FD">
            <w:pPr>
              <w:pStyle w:val="4"/>
              <w:spacing w:before="0" w:after="0"/>
            </w:pPr>
            <w:bookmarkStart w:id="18" w:name="t17"/>
            <w:bookmarkEnd w:id="18"/>
            <w:r>
              <w:t>语句</w:t>
            </w:r>
          </w:p>
          <w:p w:rsidR="002864FD" w:rsidRDefault="002864FD" w:rsidP="002864FD">
            <w:pPr>
              <w:pStyle w:val="5"/>
            </w:pPr>
            <w:bookmarkStart w:id="19" w:name="t18"/>
            <w:bookmarkEnd w:id="19"/>
            <w:r>
              <w:t>import</w:t>
            </w:r>
          </w:p>
          <w:p w:rsidR="002864FD" w:rsidRDefault="002864FD" w:rsidP="002864FD">
            <w:pPr>
              <w:pStyle w:val="a5"/>
            </w:pPr>
            <w:r>
              <w:t>import 语句有以下几个原则需要遵守：</w:t>
            </w:r>
            <w:r>
              <w:br/>
              <w:t>1）import 的次序，先import Python内置模块，再import第三方模块，最后import自己开发的项目中的其它模块；这几种模块中用空行分隔开来。</w:t>
            </w:r>
            <w:r>
              <w:br/>
              <w:t>2）一条import语句import一个模块。</w:t>
            </w:r>
            <w:r>
              <w:br/>
              <w:t>3）当从模块中 import 多个对象且超过一行时，使用如下断行法（此语法 py2.5 以上版本才支持）：</w:t>
            </w:r>
            <w:r>
              <w:br/>
              <w:t>from module import (obj1, obj2, obj3, obj4,</w:t>
            </w:r>
            <w:r>
              <w:br/>
              <w:t>obj5, obj6)</w:t>
            </w:r>
            <w:r>
              <w:br/>
              <w:t>4）不要使用 from module import *，除非是 import 常量定义模块或其它你确保不会出现命名空间冲突的模块。</w:t>
            </w:r>
          </w:p>
          <w:p w:rsidR="002864FD" w:rsidRDefault="002864FD" w:rsidP="002864FD">
            <w:pPr>
              <w:pStyle w:val="5"/>
            </w:pPr>
            <w:bookmarkStart w:id="20" w:name="t19"/>
            <w:bookmarkEnd w:id="20"/>
            <w:r>
              <w:t>赋值</w:t>
            </w:r>
          </w:p>
          <w:p w:rsidR="002864FD" w:rsidRDefault="002864FD" w:rsidP="002864FD">
            <w:pPr>
              <w:pStyle w:val="a5"/>
            </w:pPr>
            <w:r>
              <w:t>对于赋值语言，主要是不要做无谓的对齐，如：</w:t>
            </w:r>
          </w:p>
          <w:p w:rsidR="002864FD" w:rsidRDefault="002864FD" w:rsidP="002864FD">
            <w:pPr>
              <w:pStyle w:val="HTML"/>
            </w:pPr>
            <w:r>
              <w:t>a         = 1</w:t>
            </w:r>
          </w:p>
          <w:p w:rsidR="002864FD" w:rsidRDefault="002864FD" w:rsidP="002864FD">
            <w:pPr>
              <w:pStyle w:val="HTML"/>
            </w:pPr>
            <w:r>
              <w:t>variable  = 2</w:t>
            </w:r>
          </w:p>
          <w:p w:rsidR="002864FD" w:rsidRDefault="002864FD" w:rsidP="002864FD">
            <w:pPr>
              <w:pStyle w:val="HTML"/>
            </w:pPr>
            <w:r>
              <w:t>fn        = callback_function</w:t>
            </w:r>
          </w:p>
          <w:p w:rsidR="002864FD" w:rsidRDefault="002864FD" w:rsidP="002864FD">
            <w:pPr>
              <w:pStyle w:val="a5"/>
            </w:pPr>
            <w:r>
              <w:t>应该写成：</w:t>
            </w:r>
          </w:p>
          <w:p w:rsidR="002864FD" w:rsidRDefault="002864FD" w:rsidP="002864FD">
            <w:pPr>
              <w:pStyle w:val="HTML"/>
            </w:pPr>
            <w:r>
              <w:t>a = 1</w:t>
            </w:r>
          </w:p>
          <w:p w:rsidR="002864FD" w:rsidRDefault="002864FD" w:rsidP="002864FD">
            <w:pPr>
              <w:pStyle w:val="HTML"/>
            </w:pPr>
            <w:r>
              <w:t>variable = 2</w:t>
            </w:r>
          </w:p>
          <w:p w:rsidR="002864FD" w:rsidRDefault="002864FD" w:rsidP="002864FD">
            <w:pPr>
              <w:pStyle w:val="HTML"/>
            </w:pPr>
            <w:r>
              <w:t>fn = callback_function</w:t>
            </w:r>
          </w:p>
          <w:p w:rsidR="002864FD" w:rsidRDefault="002864FD" w:rsidP="002864FD">
            <w:pPr>
              <w:pStyle w:val="5"/>
            </w:pPr>
            <w:bookmarkStart w:id="21" w:name="t20"/>
            <w:bookmarkEnd w:id="21"/>
            <w:r>
              <w:t>分支和循环</w:t>
            </w:r>
          </w:p>
          <w:p w:rsidR="002864FD" w:rsidRDefault="002864FD" w:rsidP="002864FD">
            <w:pPr>
              <w:pStyle w:val="a5"/>
            </w:pPr>
            <w:r>
              <w:t>不要写成一行，如：</w:t>
            </w:r>
          </w:p>
          <w:p w:rsidR="002864FD" w:rsidRDefault="002864FD" w:rsidP="002864FD">
            <w:pPr>
              <w:pStyle w:val="HTML"/>
            </w:pPr>
            <w:r>
              <w:rPr>
                <w:rStyle w:val="code-keyword"/>
              </w:rPr>
              <w:t>if</w:t>
            </w:r>
            <w:r>
              <w:t xml:space="preserve"> !flg: pass</w:t>
            </w:r>
          </w:p>
          <w:p w:rsidR="002864FD" w:rsidRDefault="002864FD" w:rsidP="002864FD">
            <w:pPr>
              <w:pStyle w:val="HTML"/>
            </w:pPr>
            <w:r>
              <w:rPr>
                <w:rStyle w:val="code-keyword"/>
              </w:rPr>
              <w:t>for</w:t>
            </w:r>
            <w:r>
              <w:t xml:space="preserve"> i in xrange(10): print i</w:t>
            </w:r>
          </w:p>
          <w:p w:rsidR="002864FD" w:rsidRDefault="002864FD" w:rsidP="002864FD">
            <w:pPr>
              <w:pStyle w:val="a5"/>
            </w:pPr>
            <w:r>
              <w:lastRenderedPageBreak/>
              <w:t>应该写成：</w:t>
            </w:r>
          </w:p>
          <w:p w:rsidR="002864FD" w:rsidRDefault="002864FD" w:rsidP="002864FD">
            <w:pPr>
              <w:pStyle w:val="HTML"/>
            </w:pPr>
            <w:r>
              <w:rPr>
                <w:rStyle w:val="code-keyword"/>
              </w:rPr>
              <w:t>if</w:t>
            </w:r>
            <w:r>
              <w:t xml:space="preserve"> !flg:</w:t>
            </w:r>
          </w:p>
          <w:p w:rsidR="002864FD" w:rsidRDefault="002864FD" w:rsidP="002864FD">
            <w:pPr>
              <w:pStyle w:val="HTML"/>
            </w:pPr>
            <w:r>
              <w:t xml:space="preserve">    pass</w:t>
            </w:r>
          </w:p>
          <w:p w:rsidR="002864FD" w:rsidRDefault="002864FD" w:rsidP="002864FD">
            <w:pPr>
              <w:pStyle w:val="HTML"/>
            </w:pPr>
            <w:r>
              <w:rPr>
                <w:rStyle w:val="code-keyword"/>
              </w:rPr>
              <w:t>for</w:t>
            </w:r>
            <w:r>
              <w:t xml:space="preserve"> i in xrange(10):</w:t>
            </w:r>
          </w:p>
          <w:p w:rsidR="002864FD" w:rsidRDefault="002864FD" w:rsidP="002864FD">
            <w:pPr>
              <w:pStyle w:val="HTML"/>
            </w:pPr>
            <w:r>
              <w:t xml:space="preserve">    print i</w:t>
            </w:r>
          </w:p>
          <w:p w:rsidR="002864FD" w:rsidRDefault="002864FD" w:rsidP="002864FD">
            <w:pPr>
              <w:pStyle w:val="4"/>
              <w:spacing w:before="0" w:after="0"/>
            </w:pPr>
            <w:bookmarkStart w:id="22" w:name="t21"/>
            <w:bookmarkEnd w:id="22"/>
            <w:r>
              <w:t>其他建议</w:t>
            </w:r>
          </w:p>
          <w:p w:rsidR="002864FD" w:rsidRDefault="002864FD" w:rsidP="002864FD">
            <w:pPr>
              <w:pStyle w:val="a5"/>
            </w:pPr>
            <w:r>
              <w:t>避免在内存中处理大对象，由于python申请的内存不一定会返还给操作系统（有时会返还给python内存池</w:t>
            </w:r>
          </w:p>
        </w:tc>
      </w:tr>
    </w:tbl>
    <w:p w:rsidR="00C16231" w:rsidRPr="002864FD" w:rsidRDefault="00C16231" w:rsidP="002864FD"/>
    <w:sectPr w:rsidR="00C16231" w:rsidRPr="00286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CB9" w:rsidRDefault="00934CB9" w:rsidP="00C16231">
      <w:r>
        <w:separator/>
      </w:r>
    </w:p>
  </w:endnote>
  <w:endnote w:type="continuationSeparator" w:id="1">
    <w:p w:rsidR="00934CB9" w:rsidRDefault="00934CB9" w:rsidP="00C162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CB9" w:rsidRDefault="00934CB9" w:rsidP="00C16231">
      <w:r>
        <w:separator/>
      </w:r>
    </w:p>
  </w:footnote>
  <w:footnote w:type="continuationSeparator" w:id="1">
    <w:p w:rsidR="00934CB9" w:rsidRDefault="00934CB9" w:rsidP="00C162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6231"/>
    <w:rsid w:val="000E152A"/>
    <w:rsid w:val="0012368E"/>
    <w:rsid w:val="001C4EEE"/>
    <w:rsid w:val="002864FD"/>
    <w:rsid w:val="006A38C8"/>
    <w:rsid w:val="00721235"/>
    <w:rsid w:val="007E7EE5"/>
    <w:rsid w:val="00811E15"/>
    <w:rsid w:val="008F24B6"/>
    <w:rsid w:val="00934CB9"/>
    <w:rsid w:val="00A337BE"/>
    <w:rsid w:val="00A763B0"/>
    <w:rsid w:val="00C16231"/>
    <w:rsid w:val="00C91758"/>
    <w:rsid w:val="00DF7A4B"/>
    <w:rsid w:val="00F26B3C"/>
    <w:rsid w:val="00F35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6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917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1E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864F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6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62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6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623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175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C917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917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1758"/>
    <w:rPr>
      <w:rFonts w:ascii="宋体" w:eastAsia="宋体" w:hAnsi="宋体" w:cs="宋体"/>
      <w:kern w:val="0"/>
      <w:sz w:val="24"/>
      <w:szCs w:val="24"/>
    </w:rPr>
  </w:style>
  <w:style w:type="character" w:customStyle="1" w:styleId="code-keyword">
    <w:name w:val="code-keyword"/>
    <w:basedOn w:val="a0"/>
    <w:rsid w:val="00C91758"/>
  </w:style>
  <w:style w:type="character" w:customStyle="1" w:styleId="code-quote">
    <w:name w:val="code-quote"/>
    <w:basedOn w:val="a0"/>
    <w:rsid w:val="00C91758"/>
  </w:style>
  <w:style w:type="character" w:customStyle="1" w:styleId="4Char">
    <w:name w:val="标题 4 Char"/>
    <w:basedOn w:val="a0"/>
    <w:link w:val="4"/>
    <w:uiPriority w:val="9"/>
    <w:semiHidden/>
    <w:rsid w:val="00811E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2864FD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2864FD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2864FD"/>
  </w:style>
  <w:style w:type="character" w:customStyle="1" w:styleId="linktitle">
    <w:name w:val="link_title"/>
    <w:basedOn w:val="a0"/>
    <w:rsid w:val="002864FD"/>
  </w:style>
  <w:style w:type="character" w:styleId="a6">
    <w:name w:val="Hyperlink"/>
    <w:basedOn w:val="a0"/>
    <w:uiPriority w:val="99"/>
    <w:semiHidden/>
    <w:unhideWhenUsed/>
    <w:rsid w:val="002864FD"/>
    <w:rPr>
      <w:color w:val="0000FF"/>
      <w:u w:val="single"/>
    </w:rPr>
  </w:style>
  <w:style w:type="character" w:customStyle="1" w:styleId="linkpostdate">
    <w:name w:val="link_postdate"/>
    <w:basedOn w:val="a0"/>
    <w:rsid w:val="002864FD"/>
  </w:style>
  <w:style w:type="character" w:customStyle="1" w:styleId="linkview">
    <w:name w:val="link_view"/>
    <w:basedOn w:val="a0"/>
    <w:rsid w:val="002864FD"/>
  </w:style>
  <w:style w:type="character" w:customStyle="1" w:styleId="linkcomments">
    <w:name w:val="link_comments"/>
    <w:basedOn w:val="a0"/>
    <w:rsid w:val="002864FD"/>
  </w:style>
  <w:style w:type="character" w:customStyle="1" w:styleId="linkcollect">
    <w:name w:val="link_collect"/>
    <w:basedOn w:val="a0"/>
    <w:rsid w:val="002864FD"/>
  </w:style>
  <w:style w:type="character" w:customStyle="1" w:styleId="linkreport">
    <w:name w:val="link_report"/>
    <w:basedOn w:val="a0"/>
    <w:rsid w:val="002864FD"/>
  </w:style>
  <w:style w:type="character" w:customStyle="1" w:styleId="code-object">
    <w:name w:val="code-object"/>
    <w:basedOn w:val="a0"/>
    <w:rsid w:val="002864FD"/>
  </w:style>
  <w:style w:type="character" w:styleId="a7">
    <w:name w:val="Emphasis"/>
    <w:basedOn w:val="a0"/>
    <w:uiPriority w:val="20"/>
    <w:qFormat/>
    <w:rsid w:val="002864F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8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11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20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57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2001669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09800">
                  <w:marLeft w:val="0"/>
                  <w:marRight w:val="0"/>
                  <w:marTop w:val="0"/>
                  <w:marBottom w:val="15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3049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808035">
                  <w:marLeft w:val="0"/>
                  <w:marRight w:val="0"/>
                  <w:marTop w:val="0"/>
                  <w:marBottom w:val="15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50648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542642">
                  <w:marLeft w:val="0"/>
                  <w:marRight w:val="0"/>
                  <w:marTop w:val="0"/>
                  <w:marBottom w:val="15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9519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12917">
                  <w:marLeft w:val="0"/>
                  <w:marRight w:val="0"/>
                  <w:marTop w:val="0"/>
                  <w:marBottom w:val="15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9292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499512">
                  <w:marLeft w:val="0"/>
                  <w:marRight w:val="0"/>
                  <w:marTop w:val="0"/>
                  <w:marBottom w:val="15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3903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96420">
                  <w:marLeft w:val="0"/>
                  <w:marRight w:val="0"/>
                  <w:marTop w:val="0"/>
                  <w:marBottom w:val="15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6645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712884">
                  <w:marLeft w:val="0"/>
                  <w:marRight w:val="0"/>
                  <w:marTop w:val="0"/>
                  <w:marBottom w:val="15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56892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824377">
                  <w:marLeft w:val="0"/>
                  <w:marRight w:val="0"/>
                  <w:marTop w:val="0"/>
                  <w:marBottom w:val="15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4670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963">
                  <w:marLeft w:val="0"/>
                  <w:marRight w:val="0"/>
                  <w:marTop w:val="0"/>
                  <w:marBottom w:val="15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50851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254110">
                  <w:marLeft w:val="0"/>
                  <w:marRight w:val="0"/>
                  <w:marTop w:val="0"/>
                  <w:marBottom w:val="15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48446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971810">
                  <w:marLeft w:val="0"/>
                  <w:marRight w:val="0"/>
                  <w:marTop w:val="0"/>
                  <w:marBottom w:val="15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93982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271886">
                  <w:marLeft w:val="0"/>
                  <w:marRight w:val="0"/>
                  <w:marTop w:val="0"/>
                  <w:marBottom w:val="15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73794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912720">
                  <w:marLeft w:val="0"/>
                  <w:marRight w:val="0"/>
                  <w:marTop w:val="0"/>
                  <w:marBottom w:val="15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24418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377089">
                  <w:marLeft w:val="0"/>
                  <w:marRight w:val="0"/>
                  <w:marTop w:val="0"/>
                  <w:marBottom w:val="15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95586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84501">
                  <w:marLeft w:val="0"/>
                  <w:marRight w:val="0"/>
                  <w:marTop w:val="0"/>
                  <w:marBottom w:val="15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6952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151183">
                  <w:marLeft w:val="0"/>
                  <w:marRight w:val="0"/>
                  <w:marTop w:val="0"/>
                  <w:marBottom w:val="15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86038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7245">
          <w:marLeft w:val="0"/>
          <w:marRight w:val="0"/>
          <w:marTop w:val="0"/>
          <w:marBottom w:val="150"/>
          <w:divBdr>
            <w:top w:val="single" w:sz="6" w:space="5" w:color="DDDDDD"/>
            <w:left w:val="single" w:sz="6" w:space="5" w:color="DDDDDD"/>
            <w:bottom w:val="single" w:sz="6" w:space="5" w:color="DDDDDD"/>
            <w:right w:val="single" w:sz="6" w:space="5" w:color="DDDDDD"/>
          </w:divBdr>
          <w:divsChild>
            <w:div w:id="1786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www.csdn.net/tag/functio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yefengnidie/article/details/6721781" TargetMode="External"/><Relationship Id="rId12" Type="http://schemas.openxmlformats.org/officeDocument/2006/relationships/hyperlink" Target="http://www.csdn.net/tag/callback" TargetMode="External"/><Relationship Id="rId17" Type="http://schemas.openxmlformats.org/officeDocument/2006/relationships/hyperlink" Target="http://blog.csdn.net/yefengnidie/article/details/672178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csdn.net/yefengnidie/article/details/6721781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sdn.net/yefengnidie/article/details/6721781" TargetMode="External"/><Relationship Id="rId11" Type="http://schemas.openxmlformats.org/officeDocument/2006/relationships/hyperlink" Target="http://www.csdn.net/tag/import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sdn.net/tag/class" TargetMode="External"/><Relationship Id="rId10" Type="http://schemas.openxmlformats.org/officeDocument/2006/relationships/hyperlink" Target="http://www.csdn.net/tag/python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blog.csdn.net/yefengnidie/article/details/6721781" TargetMode="External"/><Relationship Id="rId14" Type="http://schemas.openxmlformats.org/officeDocument/2006/relationships/hyperlink" Target="http://www.csdn.net/tag/objec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658</Words>
  <Characters>3756</Characters>
  <Application>Microsoft Office Word</Application>
  <DocSecurity>0</DocSecurity>
  <Lines>31</Lines>
  <Paragraphs>8</Paragraphs>
  <ScaleCrop>false</ScaleCrop>
  <Company>Microsoft</Company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费发盛</dc:creator>
  <cp:keywords/>
  <dc:description/>
  <cp:lastModifiedBy>费发盛</cp:lastModifiedBy>
  <cp:revision>18</cp:revision>
  <dcterms:created xsi:type="dcterms:W3CDTF">2015-10-16T01:06:00Z</dcterms:created>
  <dcterms:modified xsi:type="dcterms:W3CDTF">2015-10-16T01:18:00Z</dcterms:modified>
</cp:coreProperties>
</file>