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62" w:afterLines="20"/>
        <w:jc w:val="center"/>
        <w:rPr>
          <w:rFonts w:eastAsia="楷体_GB2312"/>
          <w:color w:val="0000FF"/>
          <w:sz w:val="60"/>
        </w:rPr>
      </w:pPr>
      <w:r>
        <w:rPr>
          <w:rFonts w:hint="eastAsia" w:eastAsia="楷体_GB2312"/>
          <w:sz w:val="60"/>
        </w:rPr>
        <w:t>电子科技大学中山学院</w:t>
      </w:r>
    </w:p>
    <w:p>
      <w:pPr>
        <w:spacing w:before="156" w:beforeLines="50" w:after="62" w:afterLines="20"/>
        <w:jc w:val="center"/>
        <w:rPr>
          <w:b/>
          <w:spacing w:val="40"/>
          <w:sz w:val="90"/>
          <w:szCs w:val="90"/>
        </w:rPr>
      </w:pPr>
      <w:r>
        <w:rPr>
          <w:rFonts w:hint="eastAsia"/>
          <w:b/>
          <w:spacing w:val="40"/>
          <w:sz w:val="90"/>
          <w:szCs w:val="90"/>
        </w:rPr>
        <w:t>课程设计说明书</w:t>
      </w:r>
    </w:p>
    <w:p>
      <w:pPr>
        <w:spacing w:line="400" w:lineRule="exact"/>
        <w:rPr>
          <w:sz w:val="30"/>
        </w:rPr>
      </w:pPr>
    </w:p>
    <w:p>
      <w:pPr>
        <w:spacing w:line="400" w:lineRule="exact"/>
        <w:rPr>
          <w:sz w:val="30"/>
        </w:rPr>
      </w:pPr>
    </w:p>
    <w:p>
      <w:pPr>
        <w:spacing w:line="400" w:lineRule="exact"/>
        <w:rPr>
          <w:sz w:val="30"/>
        </w:rPr>
      </w:pPr>
    </w:p>
    <w:tbl>
      <w:tblPr>
        <w:tblStyle w:val="14"/>
        <w:tblW w:w="7920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8"/>
        <w:gridCol w:w="1066"/>
        <w:gridCol w:w="1100"/>
        <w:gridCol w:w="174"/>
        <w:gridCol w:w="528"/>
        <w:gridCol w:w="540"/>
        <w:gridCol w:w="540"/>
        <w:gridCol w:w="707"/>
        <w:gridCol w:w="13"/>
        <w:gridCol w:w="1258"/>
        <w:gridCol w:w="1276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20" w:type="dxa"/>
            <w:gridSpan w:val="11"/>
            <w:tcBorders>
              <w:top w:val="single" w:color="auto" w:sz="12" w:space="0"/>
              <w:bottom w:val="single" w:color="auto" w:sz="12" w:space="0"/>
            </w:tcBorders>
            <w:shd w:val="clear" w:color="auto" w:fill="auto"/>
          </w:tcPr>
          <w:p>
            <w:pPr>
              <w:spacing w:line="360" w:lineRule="auto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hint="eastAsia" w:ascii="黑体" w:hAnsi="宋体" w:eastAsia="黑体"/>
                <w:b/>
                <w:sz w:val="28"/>
                <w:szCs w:val="28"/>
              </w:rPr>
              <w:t>学生信息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18" w:type="dxa"/>
            <w:tcBorders>
              <w:top w:val="single" w:color="auto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黑体" w:hAnsi="宋体" w:eastAsia="黑体"/>
              </w:rPr>
            </w:pPr>
            <w:r>
              <w:rPr>
                <w:rFonts w:hint="eastAsia" w:ascii="黑体" w:hAnsi="宋体" w:eastAsia="黑体"/>
              </w:rPr>
              <w:t>学院</w:t>
            </w:r>
          </w:p>
        </w:tc>
        <w:tc>
          <w:tcPr>
            <w:tcW w:w="2166" w:type="dxa"/>
            <w:gridSpan w:val="2"/>
            <w:tcBorders>
              <w:top w:val="single" w:color="auto" w:sz="12" w:space="0"/>
            </w:tcBorders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计算机学院</w:t>
            </w:r>
          </w:p>
        </w:tc>
        <w:tc>
          <w:tcPr>
            <w:tcW w:w="702" w:type="dxa"/>
            <w:gridSpan w:val="2"/>
            <w:tcBorders>
              <w:top w:val="single" w:color="auto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黑体" w:hAnsi="宋体" w:eastAsia="黑体"/>
              </w:rPr>
            </w:pPr>
            <w:r>
              <w:rPr>
                <w:rFonts w:hint="eastAsia" w:ascii="黑体" w:hAnsi="宋体" w:eastAsia="黑体"/>
              </w:rPr>
              <w:t>专业</w:t>
            </w:r>
          </w:p>
        </w:tc>
        <w:tc>
          <w:tcPr>
            <w:tcW w:w="4334" w:type="dxa"/>
            <w:gridSpan w:val="6"/>
            <w:tcBorders>
              <w:top w:val="single" w:color="auto" w:sz="12" w:space="0"/>
            </w:tcBorders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软件工程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18" w:type="dxa"/>
            <w:tcBorders>
              <w:bottom w:val="single" w:color="auto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黑体" w:hAnsi="宋体" w:eastAsia="黑体"/>
              </w:rPr>
            </w:pPr>
            <w:r>
              <w:rPr>
                <w:rFonts w:hint="eastAsia" w:ascii="黑体" w:hAnsi="宋体" w:eastAsia="黑体"/>
              </w:rPr>
              <w:t>班级</w:t>
            </w:r>
          </w:p>
        </w:tc>
        <w:tc>
          <w:tcPr>
            <w:tcW w:w="2166" w:type="dxa"/>
            <w:gridSpan w:val="2"/>
            <w:tcBorders>
              <w:bottom w:val="single" w:color="auto" w:sz="12" w:space="0"/>
            </w:tcBorders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软件开发技术17B</w:t>
            </w:r>
          </w:p>
        </w:tc>
        <w:tc>
          <w:tcPr>
            <w:tcW w:w="702" w:type="dxa"/>
            <w:gridSpan w:val="2"/>
            <w:tcBorders>
              <w:bottom w:val="single" w:color="auto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黑体" w:hAnsi="宋体" w:eastAsia="黑体"/>
              </w:rPr>
            </w:pPr>
            <w:r>
              <w:rPr>
                <w:rFonts w:hint="eastAsia" w:ascii="黑体" w:hAnsi="宋体" w:eastAsia="黑体"/>
              </w:rPr>
              <w:t>姓名</w:t>
            </w:r>
          </w:p>
        </w:tc>
        <w:tc>
          <w:tcPr>
            <w:tcW w:w="1080" w:type="dxa"/>
            <w:gridSpan w:val="2"/>
            <w:tcBorders>
              <w:bottom w:val="single" w:color="auto" w:sz="12" w:space="0"/>
            </w:tcBorders>
            <w:shd w:val="clear" w:color="auto" w:fill="auto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陈淑婷</w:t>
            </w:r>
          </w:p>
        </w:tc>
        <w:tc>
          <w:tcPr>
            <w:tcW w:w="720" w:type="dxa"/>
            <w:gridSpan w:val="2"/>
            <w:tcBorders>
              <w:bottom w:val="single" w:color="auto" w:sz="12" w:space="0"/>
            </w:tcBorders>
            <w:shd w:val="clear" w:color="auto" w:fill="auto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黑体" w:hAnsi="宋体" w:eastAsia="黑体"/>
              </w:rPr>
              <w:t>学号</w:t>
            </w:r>
          </w:p>
        </w:tc>
        <w:tc>
          <w:tcPr>
            <w:tcW w:w="2534" w:type="dxa"/>
            <w:gridSpan w:val="2"/>
            <w:tcBorders>
              <w:bottom w:val="single" w:color="auto" w:sz="12" w:space="0"/>
            </w:tcBorders>
            <w:shd w:val="clear" w:color="auto" w:fill="auto"/>
          </w:tcPr>
          <w:p>
            <w:pPr>
              <w:spacing w:line="360" w:lineRule="auto"/>
              <w:rPr>
                <w:rFonts w:ascii="宋体" w:hAnsi="宋体"/>
                <w:color w:val="FF0000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2017030401048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20" w:type="dxa"/>
            <w:gridSpan w:val="11"/>
            <w:tcBorders>
              <w:top w:val="single" w:color="auto" w:sz="12" w:space="0"/>
              <w:bottom w:val="single" w:color="auto" w:sz="12" w:space="0"/>
            </w:tcBorders>
            <w:shd w:val="clear" w:color="auto" w:fill="auto"/>
          </w:tcPr>
          <w:p>
            <w:pPr>
              <w:spacing w:line="360" w:lineRule="auto"/>
              <w:rPr>
                <w:rFonts w:ascii="黑体" w:hAnsi="宋体" w:eastAsia="黑体"/>
                <w:b/>
                <w:sz w:val="28"/>
                <w:szCs w:val="28"/>
              </w:rPr>
            </w:pPr>
            <w:r>
              <w:rPr>
                <w:rFonts w:hint="eastAsia" w:ascii="黑体" w:hAnsi="宋体" w:eastAsia="黑体"/>
                <w:b/>
                <w:sz w:val="28"/>
                <w:szCs w:val="28"/>
              </w:rPr>
              <w:t>课程设计信息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4" w:type="dxa"/>
            <w:gridSpan w:val="2"/>
            <w:tcBorders>
              <w:top w:val="single" w:color="auto" w:sz="12" w:space="0"/>
            </w:tcBorders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黑体" w:hAnsi="宋体" w:eastAsia="黑体"/>
              </w:rPr>
              <w:t>课程名称</w:t>
            </w:r>
          </w:p>
        </w:tc>
        <w:tc>
          <w:tcPr>
            <w:tcW w:w="6136" w:type="dxa"/>
            <w:gridSpan w:val="9"/>
            <w:tcBorders>
              <w:top w:val="single" w:color="auto" w:sz="12" w:space="0"/>
            </w:tcBorders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计算机视觉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4" w:type="dxa"/>
            <w:gridSpan w:val="2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黑体" w:hAnsi="宋体" w:eastAsia="黑体"/>
              </w:rPr>
              <w:t>课程设计题目</w:t>
            </w:r>
          </w:p>
        </w:tc>
        <w:tc>
          <w:tcPr>
            <w:tcW w:w="6136" w:type="dxa"/>
            <w:gridSpan w:val="9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  <w:color w:val="FF0000"/>
              </w:rPr>
            </w:pPr>
            <w:r>
              <w:rPr>
                <w:rFonts w:hint="eastAsia" w:ascii="宋体" w:hAnsi="宋体"/>
              </w:rPr>
              <w:t>车牌识别系统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4" w:type="dxa"/>
            <w:gridSpan w:val="2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黑体" w:hAnsi="宋体" w:eastAsia="黑体"/>
              </w:rPr>
              <w:t>课程设计时间</w:t>
            </w:r>
          </w:p>
        </w:tc>
        <w:tc>
          <w:tcPr>
            <w:tcW w:w="6136" w:type="dxa"/>
            <w:gridSpan w:val="9"/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2019年12月10日-2019年12月15日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4" w:type="dxa"/>
            <w:gridSpan w:val="2"/>
            <w:tcBorders>
              <w:bottom w:val="single" w:color="auto" w:sz="12" w:space="0"/>
            </w:tcBorders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黑体" w:hAnsi="宋体" w:eastAsia="黑体"/>
              </w:rPr>
              <w:t>小组情况</w:t>
            </w:r>
          </w:p>
        </w:tc>
        <w:tc>
          <w:tcPr>
            <w:tcW w:w="3589" w:type="dxa"/>
            <w:gridSpan w:val="6"/>
            <w:tcBorders>
              <w:bottom w:val="single" w:color="auto" w:sz="12" w:space="0"/>
            </w:tcBorders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陈淑婷、邱子豪</w:t>
            </w:r>
          </w:p>
        </w:tc>
        <w:tc>
          <w:tcPr>
            <w:tcW w:w="1271" w:type="dxa"/>
            <w:gridSpan w:val="2"/>
            <w:tcBorders>
              <w:bottom w:val="single" w:color="auto" w:sz="12" w:space="0"/>
            </w:tcBorders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黑体" w:hAnsi="宋体" w:eastAsia="黑体"/>
              </w:rPr>
              <w:t>指导教师</w:t>
            </w:r>
          </w:p>
        </w:tc>
        <w:tc>
          <w:tcPr>
            <w:tcW w:w="1276" w:type="dxa"/>
            <w:tcBorders>
              <w:bottom w:val="single" w:color="auto" w:sz="12" w:space="0"/>
            </w:tcBorders>
            <w:shd w:val="clear" w:color="auto" w:fill="auto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邹昆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  <w:jc w:val="center"/>
        </w:trPr>
        <w:tc>
          <w:tcPr>
            <w:tcW w:w="7920" w:type="dxa"/>
            <w:gridSpan w:val="11"/>
            <w:tcBorders>
              <w:top w:val="single" w:color="auto" w:sz="12" w:space="0"/>
              <w:bottom w:val="single" w:color="auto" w:sz="12" w:space="0"/>
            </w:tcBorders>
            <w:shd w:val="clear" w:color="auto" w:fill="auto"/>
            <w:vAlign w:val="center"/>
          </w:tcPr>
          <w:p>
            <w:pPr>
              <w:spacing w:line="360" w:lineRule="auto"/>
              <w:rPr>
                <w:rFonts w:ascii="黑体" w:hAnsi="宋体" w:eastAsia="黑体"/>
                <w:b/>
                <w:sz w:val="28"/>
                <w:szCs w:val="28"/>
              </w:rPr>
            </w:pPr>
            <w:r>
              <w:rPr>
                <w:rFonts w:hint="eastAsia" w:ascii="黑体" w:hAnsi="宋体" w:eastAsia="黑体"/>
                <w:b/>
                <w:sz w:val="28"/>
                <w:szCs w:val="28"/>
              </w:rPr>
              <w:t>批改情况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  <w:jc w:val="center"/>
        </w:trPr>
        <w:tc>
          <w:tcPr>
            <w:tcW w:w="718" w:type="dxa"/>
            <w:tcBorders>
              <w:top w:val="single" w:color="auto" w:sz="12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宋体" w:eastAsia="黑体"/>
                <w:sz w:val="30"/>
                <w:szCs w:val="30"/>
              </w:rPr>
            </w:pPr>
            <w:r>
              <w:rPr>
                <w:rFonts w:hint="eastAsia" w:ascii="黑体" w:hAnsi="宋体" w:eastAsia="黑体"/>
              </w:rPr>
              <w:t>成绩</w:t>
            </w:r>
          </w:p>
        </w:tc>
        <w:tc>
          <w:tcPr>
            <w:tcW w:w="1066" w:type="dxa"/>
            <w:tcBorders>
              <w:top w:val="single" w:color="auto" w:sz="12" w:space="0"/>
            </w:tcBorders>
            <w:shd w:val="clear" w:color="auto" w:fill="auto"/>
          </w:tcPr>
          <w:p>
            <w:pPr>
              <w:spacing w:line="360" w:lineRule="auto"/>
              <w:rPr>
                <w:rFonts w:ascii="ˎ̥" w:hAnsi="ˎ̥"/>
                <w:color w:val="000000"/>
              </w:rPr>
            </w:pPr>
          </w:p>
        </w:tc>
        <w:tc>
          <w:tcPr>
            <w:tcW w:w="1274" w:type="dxa"/>
            <w:gridSpan w:val="2"/>
            <w:tcBorders>
              <w:top w:val="single" w:color="auto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ˎ̥" w:hAnsi="ˎ̥"/>
                <w:color w:val="000000"/>
              </w:rPr>
            </w:pPr>
            <w:r>
              <w:rPr>
                <w:rFonts w:hint="eastAsia" w:ascii="黑体" w:hAnsi="宋体" w:eastAsia="黑体"/>
              </w:rPr>
              <w:t>评阅教师</w:t>
            </w:r>
          </w:p>
        </w:tc>
        <w:tc>
          <w:tcPr>
            <w:tcW w:w="1068" w:type="dxa"/>
            <w:gridSpan w:val="2"/>
            <w:tcBorders>
              <w:top w:val="single" w:color="auto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ˎ̥" w:hAnsi="ˎ̥"/>
                <w:color w:val="000000"/>
              </w:rPr>
            </w:pPr>
            <w:r>
              <w:rPr>
                <w:rFonts w:hint="eastAsia" w:ascii="ˎ̥" w:hAnsi="ˎ̥"/>
                <w:color w:val="000000"/>
              </w:rPr>
              <w:t>邹昆</w:t>
            </w:r>
          </w:p>
        </w:tc>
        <w:tc>
          <w:tcPr>
            <w:tcW w:w="1247" w:type="dxa"/>
            <w:gridSpan w:val="2"/>
            <w:tcBorders>
              <w:top w:val="single" w:color="auto" w:sz="12" w:space="0"/>
            </w:tcBorders>
            <w:shd w:val="clear" w:color="auto" w:fill="auto"/>
          </w:tcPr>
          <w:p>
            <w:pPr>
              <w:spacing w:line="360" w:lineRule="auto"/>
              <w:jc w:val="center"/>
              <w:rPr>
                <w:rFonts w:ascii="ˎ̥" w:hAnsi="ˎ̥"/>
                <w:color w:val="000000"/>
              </w:rPr>
            </w:pPr>
            <w:r>
              <w:rPr>
                <w:rFonts w:hint="eastAsia" w:ascii="黑体" w:hAnsi="宋体" w:eastAsia="黑体"/>
              </w:rPr>
              <w:t>批改时间</w:t>
            </w:r>
          </w:p>
        </w:tc>
        <w:tc>
          <w:tcPr>
            <w:tcW w:w="2547" w:type="dxa"/>
            <w:gridSpan w:val="3"/>
            <w:tcBorders>
              <w:top w:val="single" w:color="auto" w:sz="12" w:space="0"/>
            </w:tcBorders>
            <w:shd w:val="clear" w:color="auto" w:fill="auto"/>
          </w:tcPr>
          <w:p>
            <w:pPr>
              <w:spacing w:line="360" w:lineRule="auto"/>
              <w:ind w:firstLine="840" w:firstLineChars="350"/>
              <w:rPr>
                <w:rFonts w:ascii="ˎ̥" w:hAnsi="ˎ̥"/>
                <w:color w:val="000000"/>
              </w:rPr>
            </w:pPr>
            <w:r>
              <w:rPr>
                <w:rFonts w:hint="eastAsia" w:ascii="黑体" w:hAnsi="宋体" w:eastAsia="黑体"/>
              </w:rPr>
              <w:t>年</w:t>
            </w:r>
            <w:r>
              <w:rPr>
                <w:rFonts w:hint="eastAsia" w:ascii="ˎ̥" w:hAnsi="ˎ̥"/>
                <w:color w:val="000000"/>
              </w:rPr>
              <w:t xml:space="preserve">   </w:t>
            </w:r>
            <w:r>
              <w:rPr>
                <w:rFonts w:hint="eastAsia" w:ascii="黑体" w:hAnsi="宋体" w:eastAsia="黑体"/>
              </w:rPr>
              <w:t>月</w:t>
            </w:r>
            <w:r>
              <w:rPr>
                <w:rFonts w:hint="eastAsia" w:ascii="ˎ̥" w:hAnsi="ˎ̥"/>
                <w:color w:val="000000"/>
              </w:rPr>
              <w:t xml:space="preserve">   </w:t>
            </w:r>
            <w:r>
              <w:rPr>
                <w:rFonts w:hint="eastAsia" w:ascii="黑体" w:hAnsi="宋体" w:eastAsia="黑体"/>
              </w:rPr>
              <w:t>日</w:t>
            </w:r>
          </w:p>
        </w:tc>
      </w:tr>
    </w:tbl>
    <w:p>
      <w:pPr>
        <w:spacing w:line="400" w:lineRule="exact"/>
        <w:rPr>
          <w:rFonts w:ascii="楷体_GB2312"/>
          <w:b/>
          <w:bCs/>
          <w:sz w:val="32"/>
          <w:u w:val="single"/>
        </w:rPr>
      </w:pPr>
    </w:p>
    <w:p>
      <w:pPr>
        <w:spacing w:line="400" w:lineRule="exact"/>
        <w:rPr>
          <w:rFonts w:ascii="楷体_GB2312"/>
          <w:b/>
          <w:bCs/>
          <w:sz w:val="32"/>
          <w:u w:val="single"/>
        </w:rPr>
      </w:pPr>
    </w:p>
    <w:p>
      <w:pPr>
        <w:spacing w:line="400" w:lineRule="exact"/>
        <w:rPr>
          <w:sz w:val="30"/>
        </w:rPr>
      </w:pPr>
    </w:p>
    <w:p>
      <w:pPr>
        <w:spacing w:line="400" w:lineRule="exact"/>
        <w:rPr>
          <w:sz w:val="32"/>
          <w:u w:val="single"/>
        </w:rPr>
      </w:pPr>
    </w:p>
    <w:p>
      <w:pPr>
        <w:jc w:val="center"/>
        <w:rPr>
          <w:b/>
          <w:bCs/>
          <w:sz w:val="44"/>
        </w:rPr>
      </w:pPr>
      <w:r>
        <w:rPr>
          <w:rFonts w:hint="eastAsia"/>
          <w:b/>
          <w:bCs/>
          <w:sz w:val="44"/>
        </w:rPr>
        <w:t>20</w:t>
      </w:r>
      <w:r>
        <w:rPr>
          <w:b/>
          <w:bCs/>
          <w:sz w:val="44"/>
        </w:rPr>
        <w:t>19</w:t>
      </w:r>
      <w:r>
        <w:rPr>
          <w:rFonts w:hint="eastAsia"/>
          <w:b/>
          <w:bCs/>
          <w:sz w:val="44"/>
        </w:rPr>
        <w:t>－20</w:t>
      </w:r>
      <w:r>
        <w:rPr>
          <w:b/>
          <w:bCs/>
          <w:sz w:val="44"/>
        </w:rPr>
        <w:t>20</w:t>
      </w:r>
      <w:r>
        <w:rPr>
          <w:rFonts w:hint="eastAsia"/>
          <w:b/>
          <w:bCs/>
          <w:sz w:val="44"/>
        </w:rPr>
        <w:t xml:space="preserve">学年第 </w:t>
      </w:r>
      <w:r>
        <w:rPr>
          <w:b/>
          <w:bCs/>
          <w:sz w:val="44"/>
        </w:rPr>
        <w:t>1</w:t>
      </w:r>
      <w:r>
        <w:rPr>
          <w:rFonts w:hint="eastAsia"/>
          <w:b/>
          <w:bCs/>
          <w:sz w:val="44"/>
        </w:rPr>
        <w:t xml:space="preserve"> 学期</w:t>
      </w:r>
    </w:p>
    <w:p>
      <w:pPr>
        <w:jc w:val="center"/>
        <w:rPr>
          <w:b/>
          <w:bCs/>
          <w:sz w:val="44"/>
        </w:rPr>
      </w:pPr>
    </w:p>
    <w:p>
      <w:pPr>
        <w:spacing w:line="400" w:lineRule="exact"/>
        <w:rPr>
          <w:sz w:val="32"/>
          <w:u w:val="single"/>
        </w:rPr>
      </w:pPr>
    </w:p>
    <w:p>
      <w:pPr>
        <w:jc w:val="center"/>
        <w:rPr>
          <w:b/>
          <w:sz w:val="52"/>
          <w:szCs w:val="52"/>
        </w:rPr>
      </w:pPr>
      <w:r>
        <w:br w:type="page"/>
      </w:r>
      <w:r>
        <w:rPr>
          <w:rFonts w:hint="eastAsia"/>
          <w:b/>
          <w:sz w:val="52"/>
          <w:szCs w:val="52"/>
        </w:rPr>
        <w:t>目    录</w:t>
      </w:r>
    </w:p>
    <w:p>
      <w:pPr>
        <w:pStyle w:val="11"/>
        <w:tabs>
          <w:tab w:val="right" w:leader="dot" w:pos="8312"/>
          <w:tab w:val="clear" w:pos="420"/>
          <w:tab w:val="clear" w:pos="8302"/>
        </w:tabs>
      </w:pPr>
      <w:r>
        <w:rPr>
          <w:b w:val="0"/>
          <w:sz w:val="13"/>
          <w:szCs w:val="18"/>
        </w:rPr>
        <w:fldChar w:fldCharType="begin"/>
      </w:r>
      <w:r>
        <w:rPr>
          <w:b w:val="0"/>
          <w:sz w:val="13"/>
          <w:szCs w:val="18"/>
        </w:rPr>
        <w:instrText xml:space="preserve"> TOC \o "1-4" \h \z \u </w:instrText>
      </w:r>
      <w:r>
        <w:rPr>
          <w:b w:val="0"/>
          <w:sz w:val="13"/>
          <w:szCs w:val="18"/>
        </w:rPr>
        <w:fldChar w:fldCharType="separate"/>
      </w:r>
      <w:r>
        <w:rPr>
          <w:szCs w:val="18"/>
        </w:rPr>
        <w:fldChar w:fldCharType="begin"/>
      </w:r>
      <w:r>
        <w:rPr>
          <w:szCs w:val="18"/>
        </w:rPr>
        <w:instrText xml:space="preserve"> HYPERLINK \l _Toc30409 </w:instrText>
      </w:r>
      <w:r>
        <w:rPr>
          <w:szCs w:val="18"/>
        </w:rPr>
        <w:fldChar w:fldCharType="separate"/>
      </w:r>
      <w:r>
        <w:rPr>
          <w:rFonts w:hint="eastAsia" w:ascii="Arial" w:eastAsia="黑体" w:cs="Arial"/>
          <w:szCs w:val="32"/>
        </w:rPr>
        <w:t>1. 课程设计内容</w:t>
      </w:r>
      <w:r>
        <w:tab/>
      </w:r>
      <w:r>
        <w:fldChar w:fldCharType="begin"/>
      </w:r>
      <w:r>
        <w:instrText xml:space="preserve"> PAGEREF _Toc30409 </w:instrText>
      </w:r>
      <w:r>
        <w:fldChar w:fldCharType="separate"/>
      </w:r>
      <w:r>
        <w:t>3</w:t>
      </w:r>
      <w:r>
        <w:fldChar w:fldCharType="end"/>
      </w:r>
      <w:r>
        <w:rPr>
          <w:szCs w:val="18"/>
        </w:rPr>
        <w:fldChar w:fldCharType="end"/>
      </w:r>
    </w:p>
    <w:p>
      <w:pPr>
        <w:pStyle w:val="11"/>
        <w:tabs>
          <w:tab w:val="right" w:leader="dot" w:pos="8312"/>
          <w:tab w:val="clear" w:pos="420"/>
          <w:tab w:val="clear" w:pos="8302"/>
        </w:tabs>
      </w:pPr>
      <w:r>
        <w:rPr>
          <w:rFonts w:ascii="Arial" w:cs="Arial"/>
          <w:szCs w:val="18"/>
        </w:rPr>
        <w:fldChar w:fldCharType="begin"/>
      </w:r>
      <w:r>
        <w:rPr>
          <w:rFonts w:ascii="Arial" w:cs="Arial"/>
          <w:szCs w:val="18"/>
        </w:rPr>
        <w:instrText xml:space="preserve"> HYPERLINK \l _Toc24173 </w:instrText>
      </w:r>
      <w:r>
        <w:rPr>
          <w:rFonts w:ascii="Arial" w:cs="Arial"/>
          <w:szCs w:val="18"/>
        </w:rPr>
        <w:fldChar w:fldCharType="separate"/>
      </w:r>
      <w:r>
        <w:rPr>
          <w:rFonts w:hint="eastAsia" w:ascii="Arial" w:eastAsia="黑体" w:cs="Arial"/>
          <w:szCs w:val="32"/>
        </w:rPr>
        <w:t>2. 交互方式</w:t>
      </w:r>
      <w:r>
        <w:tab/>
      </w:r>
      <w:r>
        <w:fldChar w:fldCharType="begin"/>
      </w:r>
      <w:r>
        <w:instrText xml:space="preserve"> PAGEREF _Toc24173 </w:instrText>
      </w:r>
      <w:r>
        <w:fldChar w:fldCharType="separate"/>
      </w:r>
      <w:r>
        <w:t>3</w:t>
      </w:r>
      <w:r>
        <w:fldChar w:fldCharType="end"/>
      </w:r>
      <w:r>
        <w:rPr>
          <w:rFonts w:ascii="Arial" w:cs="Arial"/>
          <w:szCs w:val="18"/>
        </w:rPr>
        <w:fldChar w:fldCharType="end"/>
      </w:r>
    </w:p>
    <w:p>
      <w:pPr>
        <w:pStyle w:val="11"/>
        <w:tabs>
          <w:tab w:val="right" w:leader="dot" w:pos="8312"/>
          <w:tab w:val="clear" w:pos="420"/>
          <w:tab w:val="clear" w:pos="8302"/>
        </w:tabs>
      </w:pPr>
      <w:r>
        <w:rPr>
          <w:rFonts w:ascii="Arial" w:cs="Arial"/>
          <w:szCs w:val="18"/>
        </w:rPr>
        <w:fldChar w:fldCharType="begin"/>
      </w:r>
      <w:r>
        <w:rPr>
          <w:rFonts w:ascii="Arial" w:cs="Arial"/>
          <w:szCs w:val="18"/>
        </w:rPr>
        <w:instrText xml:space="preserve"> HYPERLINK \l _Toc32678 </w:instrText>
      </w:r>
      <w:r>
        <w:rPr>
          <w:rFonts w:ascii="Arial" w:cs="Arial"/>
          <w:szCs w:val="18"/>
        </w:rPr>
        <w:fldChar w:fldCharType="separate"/>
      </w:r>
      <w:r>
        <w:rPr>
          <w:rFonts w:hint="eastAsia" w:ascii="Arial" w:eastAsia="黑体" w:cs="Arial"/>
          <w:szCs w:val="32"/>
        </w:rPr>
        <w:t>3. 开发平台/工具简介</w:t>
      </w:r>
      <w:r>
        <w:tab/>
      </w:r>
      <w:r>
        <w:fldChar w:fldCharType="begin"/>
      </w:r>
      <w:r>
        <w:instrText xml:space="preserve"> PAGEREF _Toc32678 </w:instrText>
      </w:r>
      <w:r>
        <w:fldChar w:fldCharType="separate"/>
      </w:r>
      <w:r>
        <w:t>3</w:t>
      </w:r>
      <w:r>
        <w:fldChar w:fldCharType="end"/>
      </w:r>
      <w:r>
        <w:rPr>
          <w:rFonts w:ascii="Arial" w:cs="Arial"/>
          <w:szCs w:val="18"/>
        </w:rPr>
        <w:fldChar w:fldCharType="end"/>
      </w:r>
    </w:p>
    <w:p>
      <w:pPr>
        <w:pStyle w:val="11"/>
        <w:tabs>
          <w:tab w:val="right" w:leader="dot" w:pos="8312"/>
          <w:tab w:val="clear" w:pos="420"/>
          <w:tab w:val="clear" w:pos="8302"/>
        </w:tabs>
      </w:pPr>
      <w:r>
        <w:rPr>
          <w:rFonts w:ascii="Arial" w:cs="Arial"/>
          <w:szCs w:val="18"/>
        </w:rPr>
        <w:fldChar w:fldCharType="begin"/>
      </w:r>
      <w:r>
        <w:rPr>
          <w:rFonts w:ascii="Arial" w:cs="Arial"/>
          <w:szCs w:val="18"/>
        </w:rPr>
        <w:instrText xml:space="preserve"> HYPERLINK \l _Toc23128 </w:instrText>
      </w:r>
      <w:r>
        <w:rPr>
          <w:rFonts w:ascii="Arial" w:cs="Arial"/>
          <w:szCs w:val="18"/>
        </w:rPr>
        <w:fldChar w:fldCharType="separate"/>
      </w:r>
      <w:r>
        <w:rPr>
          <w:rFonts w:hint="eastAsia" w:ascii="Arial" w:eastAsia="黑体" w:cs="Arial"/>
          <w:szCs w:val="32"/>
        </w:rPr>
        <w:t>4. 总体设计</w:t>
      </w:r>
      <w:r>
        <w:tab/>
      </w:r>
      <w:r>
        <w:fldChar w:fldCharType="begin"/>
      </w:r>
      <w:r>
        <w:instrText xml:space="preserve"> PAGEREF _Toc23128 </w:instrText>
      </w:r>
      <w:r>
        <w:fldChar w:fldCharType="separate"/>
      </w:r>
      <w:r>
        <w:t>4</w:t>
      </w:r>
      <w:r>
        <w:fldChar w:fldCharType="end"/>
      </w:r>
      <w:r>
        <w:rPr>
          <w:rFonts w:ascii="Arial" w:cs="Arial"/>
          <w:szCs w:val="18"/>
        </w:rPr>
        <w:fldChar w:fldCharType="end"/>
      </w:r>
    </w:p>
    <w:p>
      <w:pPr>
        <w:pStyle w:val="11"/>
        <w:tabs>
          <w:tab w:val="right" w:leader="dot" w:pos="8312"/>
          <w:tab w:val="clear" w:pos="420"/>
          <w:tab w:val="clear" w:pos="8302"/>
        </w:tabs>
      </w:pPr>
      <w:r>
        <w:rPr>
          <w:rFonts w:ascii="Arial" w:cs="Arial"/>
          <w:szCs w:val="18"/>
        </w:rPr>
        <w:fldChar w:fldCharType="begin"/>
      </w:r>
      <w:r>
        <w:rPr>
          <w:rFonts w:ascii="Arial" w:cs="Arial"/>
          <w:szCs w:val="18"/>
        </w:rPr>
        <w:instrText xml:space="preserve"> HYPERLINK \l _Toc18399 </w:instrText>
      </w:r>
      <w:r>
        <w:rPr>
          <w:rFonts w:ascii="Arial" w:cs="Arial"/>
          <w:szCs w:val="18"/>
        </w:rPr>
        <w:fldChar w:fldCharType="separate"/>
      </w:r>
      <w:r>
        <w:rPr>
          <w:rFonts w:hint="eastAsia" w:ascii="Arial" w:eastAsia="黑体" w:cs="Arial"/>
          <w:szCs w:val="32"/>
        </w:rPr>
        <w:t>5. 人员分工</w:t>
      </w:r>
      <w:r>
        <w:tab/>
      </w:r>
      <w:r>
        <w:fldChar w:fldCharType="begin"/>
      </w:r>
      <w:r>
        <w:instrText xml:space="preserve"> PAGEREF _Toc18399 </w:instrText>
      </w:r>
      <w:r>
        <w:fldChar w:fldCharType="separate"/>
      </w:r>
      <w:r>
        <w:t>5</w:t>
      </w:r>
      <w:r>
        <w:fldChar w:fldCharType="end"/>
      </w:r>
      <w:r>
        <w:rPr>
          <w:rFonts w:ascii="Arial" w:cs="Arial"/>
          <w:szCs w:val="18"/>
        </w:rPr>
        <w:fldChar w:fldCharType="end"/>
      </w:r>
    </w:p>
    <w:p>
      <w:pPr>
        <w:pStyle w:val="11"/>
        <w:tabs>
          <w:tab w:val="right" w:leader="dot" w:pos="8312"/>
          <w:tab w:val="clear" w:pos="420"/>
          <w:tab w:val="clear" w:pos="8302"/>
        </w:tabs>
      </w:pPr>
      <w:r>
        <w:rPr>
          <w:rFonts w:ascii="Arial" w:cs="Arial"/>
          <w:szCs w:val="18"/>
        </w:rPr>
        <w:fldChar w:fldCharType="begin"/>
      </w:r>
      <w:r>
        <w:rPr>
          <w:rFonts w:ascii="Arial" w:cs="Arial"/>
          <w:szCs w:val="18"/>
        </w:rPr>
        <w:instrText xml:space="preserve"> HYPERLINK \l _Toc7092 </w:instrText>
      </w:r>
      <w:r>
        <w:rPr>
          <w:rFonts w:ascii="Arial" w:cs="Arial"/>
          <w:szCs w:val="18"/>
        </w:rPr>
        <w:fldChar w:fldCharType="separate"/>
      </w:r>
      <w:r>
        <w:rPr>
          <w:rFonts w:hint="eastAsia" w:ascii="Arial" w:eastAsia="黑体" w:cs="Arial"/>
          <w:szCs w:val="32"/>
        </w:rPr>
        <w:t>6. 详细设计</w:t>
      </w:r>
      <w:r>
        <w:tab/>
      </w:r>
      <w:r>
        <w:fldChar w:fldCharType="begin"/>
      </w:r>
      <w:r>
        <w:instrText xml:space="preserve"> PAGEREF _Toc7092 </w:instrText>
      </w:r>
      <w:r>
        <w:fldChar w:fldCharType="separate"/>
      </w:r>
      <w:r>
        <w:t>5</w:t>
      </w:r>
      <w:r>
        <w:fldChar w:fldCharType="end"/>
      </w:r>
      <w:r>
        <w:rPr>
          <w:rFonts w:ascii="Arial" w:cs="Arial"/>
          <w:szCs w:val="18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ascii="Arial" w:cs="Arial"/>
          <w:szCs w:val="18"/>
        </w:rPr>
        <w:fldChar w:fldCharType="begin"/>
      </w:r>
      <w:r>
        <w:rPr>
          <w:rFonts w:ascii="Arial" w:cs="Arial"/>
          <w:szCs w:val="18"/>
        </w:rPr>
        <w:instrText xml:space="preserve"> HYPERLINK \l _Toc20771 </w:instrText>
      </w:r>
      <w:r>
        <w:rPr>
          <w:rFonts w:ascii="Arial" w:cs="Arial"/>
          <w:szCs w:val="18"/>
        </w:rPr>
        <w:fldChar w:fldCharType="separate"/>
      </w:r>
      <w:r>
        <w:rPr>
          <w:rFonts w:hint="eastAsia" w:hAnsi="Times New Roman" w:cs="Arial"/>
          <w:szCs w:val="30"/>
        </w:rPr>
        <w:t>6.1. 功能模块1：系统首页登录</w:t>
      </w:r>
      <w:r>
        <w:tab/>
      </w:r>
      <w:r>
        <w:fldChar w:fldCharType="begin"/>
      </w:r>
      <w:r>
        <w:instrText xml:space="preserve"> PAGEREF _Toc20771 </w:instrText>
      </w:r>
      <w:r>
        <w:fldChar w:fldCharType="separate"/>
      </w:r>
      <w:r>
        <w:t>5</w:t>
      </w:r>
      <w:r>
        <w:fldChar w:fldCharType="end"/>
      </w:r>
      <w:r>
        <w:rPr>
          <w:rFonts w:ascii="Arial" w:cs="Arial"/>
          <w:szCs w:val="18"/>
        </w:rPr>
        <w:fldChar w:fldCharType="end"/>
      </w:r>
    </w:p>
    <w:p>
      <w:pPr>
        <w:pStyle w:val="8"/>
        <w:tabs>
          <w:tab w:val="right" w:leader="dot" w:pos="8312"/>
        </w:tabs>
      </w:pPr>
      <w:r>
        <w:rPr>
          <w:rFonts w:ascii="Arial" w:cs="Arial"/>
          <w:szCs w:val="18"/>
        </w:rPr>
        <w:fldChar w:fldCharType="begin"/>
      </w:r>
      <w:r>
        <w:rPr>
          <w:rFonts w:ascii="Arial" w:cs="Arial"/>
          <w:szCs w:val="18"/>
        </w:rPr>
        <w:instrText xml:space="preserve"> HYPERLINK \l _Toc19330 </w:instrText>
      </w:r>
      <w:r>
        <w:rPr>
          <w:rFonts w:ascii="Arial" w:cs="Arial"/>
          <w:szCs w:val="18"/>
        </w:rPr>
        <w:fldChar w:fldCharType="separate"/>
      </w:r>
      <w:r>
        <w:rPr>
          <w:rFonts w:hint="eastAsia" w:eastAsia="黑体"/>
          <w:lang w:val="en-US" w:eastAsia="zh-CN"/>
        </w:rPr>
        <w:t>6.1.1. 功能模块1.1：系统首页</w:t>
      </w:r>
      <w:r>
        <w:tab/>
      </w:r>
      <w:r>
        <w:fldChar w:fldCharType="begin"/>
      </w:r>
      <w:r>
        <w:instrText xml:space="preserve"> PAGEREF _Toc19330 </w:instrText>
      </w:r>
      <w:r>
        <w:fldChar w:fldCharType="separate"/>
      </w:r>
      <w:r>
        <w:t>5</w:t>
      </w:r>
      <w:r>
        <w:fldChar w:fldCharType="end"/>
      </w:r>
      <w:r>
        <w:rPr>
          <w:rFonts w:ascii="Arial" w:cs="Arial"/>
          <w:szCs w:val="18"/>
        </w:rPr>
        <w:fldChar w:fldCharType="end"/>
      </w:r>
    </w:p>
    <w:p>
      <w:pPr>
        <w:pStyle w:val="8"/>
        <w:tabs>
          <w:tab w:val="right" w:leader="dot" w:pos="8312"/>
        </w:tabs>
      </w:pPr>
      <w:r>
        <w:rPr>
          <w:rFonts w:ascii="Arial" w:cs="Arial"/>
          <w:szCs w:val="18"/>
        </w:rPr>
        <w:fldChar w:fldCharType="begin"/>
      </w:r>
      <w:r>
        <w:rPr>
          <w:rFonts w:ascii="Arial" w:cs="Arial"/>
          <w:szCs w:val="18"/>
        </w:rPr>
        <w:instrText xml:space="preserve"> HYPERLINK \l _Toc17430 </w:instrText>
      </w:r>
      <w:r>
        <w:rPr>
          <w:rFonts w:ascii="Arial" w:cs="Arial"/>
          <w:szCs w:val="18"/>
        </w:rPr>
        <w:fldChar w:fldCharType="separate"/>
      </w:r>
      <w:r>
        <w:rPr>
          <w:rFonts w:hint="eastAsia" w:eastAsia="黑体"/>
          <w:lang w:val="en-US" w:eastAsia="zh-CN"/>
        </w:rPr>
        <w:t>6.1.2. 功能模块1.2：登录</w:t>
      </w:r>
      <w:r>
        <w:tab/>
      </w:r>
      <w:r>
        <w:fldChar w:fldCharType="begin"/>
      </w:r>
      <w:r>
        <w:instrText xml:space="preserve"> PAGEREF _Toc17430 </w:instrText>
      </w:r>
      <w:r>
        <w:fldChar w:fldCharType="separate"/>
      </w:r>
      <w:r>
        <w:t>5</w:t>
      </w:r>
      <w:r>
        <w:fldChar w:fldCharType="end"/>
      </w:r>
      <w:r>
        <w:rPr>
          <w:rFonts w:ascii="Arial" w:cs="Arial"/>
          <w:szCs w:val="18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ascii="Arial" w:cs="Arial"/>
          <w:szCs w:val="18"/>
        </w:rPr>
        <w:fldChar w:fldCharType="begin"/>
      </w:r>
      <w:r>
        <w:rPr>
          <w:rFonts w:ascii="Arial" w:cs="Arial"/>
          <w:szCs w:val="18"/>
        </w:rPr>
        <w:instrText xml:space="preserve"> HYPERLINK \l _Toc15412 </w:instrText>
      </w:r>
      <w:r>
        <w:rPr>
          <w:rFonts w:ascii="Arial" w:cs="Arial"/>
          <w:szCs w:val="18"/>
        </w:rPr>
        <w:fldChar w:fldCharType="separate"/>
      </w:r>
      <w:r>
        <w:rPr>
          <w:rFonts w:hint="eastAsia" w:hAnsi="Times New Roman" w:cs="Arial"/>
          <w:szCs w:val="30"/>
        </w:rPr>
        <w:t>6.2. 功能模块2：打开图片识别</w:t>
      </w:r>
      <w:r>
        <w:tab/>
      </w:r>
      <w:r>
        <w:fldChar w:fldCharType="begin"/>
      </w:r>
      <w:r>
        <w:instrText xml:space="preserve"> PAGEREF _Toc15412 </w:instrText>
      </w:r>
      <w:r>
        <w:fldChar w:fldCharType="separate"/>
      </w:r>
      <w:r>
        <w:t>6</w:t>
      </w:r>
      <w:r>
        <w:fldChar w:fldCharType="end"/>
      </w:r>
      <w:r>
        <w:rPr>
          <w:rFonts w:ascii="Arial" w:cs="Arial"/>
          <w:szCs w:val="18"/>
        </w:rPr>
        <w:fldChar w:fldCharType="end"/>
      </w:r>
    </w:p>
    <w:p>
      <w:pPr>
        <w:pStyle w:val="8"/>
        <w:tabs>
          <w:tab w:val="right" w:leader="dot" w:pos="8312"/>
        </w:tabs>
      </w:pPr>
      <w:r>
        <w:rPr>
          <w:rFonts w:ascii="Arial" w:cs="Arial"/>
          <w:szCs w:val="18"/>
        </w:rPr>
        <w:fldChar w:fldCharType="begin"/>
      </w:r>
      <w:r>
        <w:rPr>
          <w:rFonts w:ascii="Arial" w:cs="Arial"/>
          <w:szCs w:val="18"/>
        </w:rPr>
        <w:instrText xml:space="preserve"> HYPERLINK \l _Toc9081 </w:instrText>
      </w:r>
      <w:r>
        <w:rPr>
          <w:rFonts w:ascii="Arial" w:cs="Arial"/>
          <w:szCs w:val="18"/>
        </w:rPr>
        <w:fldChar w:fldCharType="separate"/>
      </w:r>
      <w:r>
        <w:rPr>
          <w:rFonts w:hint="eastAsia" w:eastAsia="黑体"/>
          <w:lang w:val="en-US" w:eastAsia="zh-CN"/>
        </w:rPr>
        <w:t>6.2.1. 功能模块2.1：打开图片</w:t>
      </w:r>
      <w:r>
        <w:tab/>
      </w:r>
      <w:r>
        <w:fldChar w:fldCharType="begin"/>
      </w:r>
      <w:r>
        <w:instrText xml:space="preserve"> PAGEREF _Toc9081 </w:instrText>
      </w:r>
      <w:r>
        <w:fldChar w:fldCharType="separate"/>
      </w:r>
      <w:r>
        <w:t>6</w:t>
      </w:r>
      <w:r>
        <w:fldChar w:fldCharType="end"/>
      </w:r>
      <w:r>
        <w:rPr>
          <w:rFonts w:ascii="Arial" w:cs="Arial"/>
          <w:szCs w:val="18"/>
        </w:rPr>
        <w:fldChar w:fldCharType="end"/>
      </w:r>
    </w:p>
    <w:p>
      <w:pPr>
        <w:pStyle w:val="8"/>
        <w:tabs>
          <w:tab w:val="right" w:leader="dot" w:pos="8312"/>
        </w:tabs>
      </w:pPr>
      <w:r>
        <w:rPr>
          <w:rFonts w:ascii="Arial" w:cs="Arial"/>
          <w:szCs w:val="18"/>
        </w:rPr>
        <w:fldChar w:fldCharType="begin"/>
      </w:r>
      <w:r>
        <w:rPr>
          <w:rFonts w:ascii="Arial" w:cs="Arial"/>
          <w:szCs w:val="18"/>
        </w:rPr>
        <w:instrText xml:space="preserve"> HYPERLINK \l _Toc24384 </w:instrText>
      </w:r>
      <w:r>
        <w:rPr>
          <w:rFonts w:ascii="Arial" w:cs="Arial"/>
          <w:szCs w:val="18"/>
        </w:rPr>
        <w:fldChar w:fldCharType="separate"/>
      </w:r>
      <w:r>
        <w:rPr>
          <w:rFonts w:hint="eastAsia" w:eastAsia="黑体"/>
          <w:lang w:val="en-US" w:eastAsia="zh-CN"/>
        </w:rPr>
        <w:t>6.2.2. 功能模块2.2：识别图片并存入数据库</w:t>
      </w:r>
      <w:r>
        <w:tab/>
      </w:r>
      <w:r>
        <w:fldChar w:fldCharType="begin"/>
      </w:r>
      <w:r>
        <w:instrText xml:space="preserve"> PAGEREF _Toc24384 </w:instrText>
      </w:r>
      <w:r>
        <w:fldChar w:fldCharType="separate"/>
      </w:r>
      <w:r>
        <w:t>6</w:t>
      </w:r>
      <w:r>
        <w:fldChar w:fldCharType="end"/>
      </w:r>
      <w:r>
        <w:rPr>
          <w:rFonts w:ascii="Arial" w:cs="Arial"/>
          <w:szCs w:val="18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ascii="Arial" w:cs="Arial"/>
          <w:szCs w:val="18"/>
        </w:rPr>
        <w:fldChar w:fldCharType="begin"/>
      </w:r>
      <w:r>
        <w:rPr>
          <w:rFonts w:ascii="Arial" w:cs="Arial"/>
          <w:szCs w:val="18"/>
        </w:rPr>
        <w:instrText xml:space="preserve"> HYPERLINK \l _Toc30165 </w:instrText>
      </w:r>
      <w:r>
        <w:rPr>
          <w:rFonts w:ascii="Arial" w:cs="Arial"/>
          <w:szCs w:val="18"/>
        </w:rPr>
        <w:fldChar w:fldCharType="separate"/>
      </w:r>
      <w:r>
        <w:rPr>
          <w:rFonts w:hint="eastAsia" w:hAnsi="Times New Roman" w:cs="Arial"/>
          <w:szCs w:val="30"/>
        </w:rPr>
        <w:t>6.3. 功能模块3：显示查询历史</w:t>
      </w:r>
      <w:r>
        <w:tab/>
      </w:r>
      <w:r>
        <w:fldChar w:fldCharType="begin"/>
      </w:r>
      <w:r>
        <w:instrText xml:space="preserve"> PAGEREF _Toc30165 </w:instrText>
      </w:r>
      <w:r>
        <w:fldChar w:fldCharType="separate"/>
      </w:r>
      <w:r>
        <w:t>7</w:t>
      </w:r>
      <w:r>
        <w:fldChar w:fldCharType="end"/>
      </w:r>
      <w:r>
        <w:rPr>
          <w:rFonts w:ascii="Arial" w:cs="Arial"/>
          <w:szCs w:val="18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ascii="Arial" w:cs="Arial"/>
          <w:szCs w:val="18"/>
        </w:rPr>
        <w:fldChar w:fldCharType="begin"/>
      </w:r>
      <w:r>
        <w:rPr>
          <w:rFonts w:ascii="Arial" w:cs="Arial"/>
          <w:szCs w:val="18"/>
        </w:rPr>
        <w:instrText xml:space="preserve"> HYPERLINK \l _Toc14414 </w:instrText>
      </w:r>
      <w:r>
        <w:rPr>
          <w:rFonts w:ascii="Arial" w:cs="Arial"/>
          <w:szCs w:val="18"/>
        </w:rPr>
        <w:fldChar w:fldCharType="separate"/>
      </w:r>
      <w:r>
        <w:rPr>
          <w:rFonts w:hint="eastAsia" w:hAnsi="Times New Roman" w:cs="Arial"/>
          <w:szCs w:val="30"/>
        </w:rPr>
        <w:t>6.4. 功能模块4：修改界面颜色</w:t>
      </w:r>
      <w:r>
        <w:tab/>
      </w:r>
      <w:r>
        <w:fldChar w:fldCharType="begin"/>
      </w:r>
      <w:r>
        <w:instrText xml:space="preserve"> PAGEREF _Toc14414 </w:instrText>
      </w:r>
      <w:r>
        <w:fldChar w:fldCharType="separate"/>
      </w:r>
      <w:r>
        <w:t>7</w:t>
      </w:r>
      <w:r>
        <w:fldChar w:fldCharType="end"/>
      </w:r>
      <w:r>
        <w:rPr>
          <w:rFonts w:ascii="Arial" w:cs="Arial"/>
          <w:szCs w:val="18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ascii="Arial" w:cs="Arial"/>
          <w:szCs w:val="18"/>
        </w:rPr>
        <w:fldChar w:fldCharType="begin"/>
      </w:r>
      <w:r>
        <w:rPr>
          <w:rFonts w:ascii="Arial" w:cs="Arial"/>
          <w:szCs w:val="18"/>
        </w:rPr>
        <w:instrText xml:space="preserve"> HYPERLINK \l _Toc29292 </w:instrText>
      </w:r>
      <w:r>
        <w:rPr>
          <w:rFonts w:ascii="Arial" w:cs="Arial"/>
          <w:szCs w:val="18"/>
        </w:rPr>
        <w:fldChar w:fldCharType="separate"/>
      </w:r>
      <w:r>
        <w:rPr>
          <w:rFonts w:hint="eastAsia" w:hAnsi="Times New Roman" w:cs="Arial"/>
          <w:szCs w:val="30"/>
        </w:rPr>
        <w:t>6.5. 功能模块5：展示识别代码</w:t>
      </w:r>
      <w:r>
        <w:tab/>
      </w:r>
      <w:r>
        <w:fldChar w:fldCharType="begin"/>
      </w:r>
      <w:r>
        <w:instrText xml:space="preserve"> PAGEREF _Toc29292 </w:instrText>
      </w:r>
      <w:r>
        <w:fldChar w:fldCharType="separate"/>
      </w:r>
      <w:r>
        <w:t>7</w:t>
      </w:r>
      <w:r>
        <w:fldChar w:fldCharType="end"/>
      </w:r>
      <w:r>
        <w:rPr>
          <w:rFonts w:ascii="Arial" w:cs="Arial"/>
          <w:szCs w:val="18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ascii="Arial" w:cs="Arial"/>
          <w:szCs w:val="18"/>
        </w:rPr>
        <w:fldChar w:fldCharType="begin"/>
      </w:r>
      <w:r>
        <w:rPr>
          <w:rFonts w:ascii="Arial" w:cs="Arial"/>
          <w:szCs w:val="18"/>
        </w:rPr>
        <w:instrText xml:space="preserve"> HYPERLINK \l _Toc17123 </w:instrText>
      </w:r>
      <w:r>
        <w:rPr>
          <w:rFonts w:ascii="Arial" w:cs="Arial"/>
          <w:szCs w:val="18"/>
        </w:rPr>
        <w:fldChar w:fldCharType="separate"/>
      </w:r>
      <w:r>
        <w:rPr>
          <w:rFonts w:hint="eastAsia" w:hAnsi="Times New Roman" w:cs="Arial"/>
          <w:szCs w:val="30"/>
        </w:rPr>
        <w:t>6.6. 功能模块6：设计数据库表</w:t>
      </w:r>
      <w:r>
        <w:tab/>
      </w:r>
      <w:r>
        <w:fldChar w:fldCharType="begin"/>
      </w:r>
      <w:r>
        <w:instrText xml:space="preserve"> PAGEREF _Toc17123 </w:instrText>
      </w:r>
      <w:r>
        <w:fldChar w:fldCharType="separate"/>
      </w:r>
      <w:r>
        <w:t>8</w:t>
      </w:r>
      <w:r>
        <w:fldChar w:fldCharType="end"/>
      </w:r>
      <w:r>
        <w:rPr>
          <w:rFonts w:ascii="Arial" w:cs="Arial"/>
          <w:szCs w:val="18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ascii="Arial" w:cs="Arial"/>
          <w:szCs w:val="18"/>
        </w:rPr>
        <w:fldChar w:fldCharType="begin"/>
      </w:r>
      <w:r>
        <w:rPr>
          <w:rFonts w:ascii="Arial" w:cs="Arial"/>
          <w:szCs w:val="18"/>
        </w:rPr>
        <w:instrText xml:space="preserve"> HYPERLINK \l _Toc2746 </w:instrText>
      </w:r>
      <w:r>
        <w:rPr>
          <w:rFonts w:ascii="Arial" w:cs="Arial"/>
          <w:szCs w:val="18"/>
        </w:rPr>
        <w:fldChar w:fldCharType="separate"/>
      </w:r>
      <w:r>
        <w:rPr>
          <w:rFonts w:hint="eastAsia" w:hAnsi="Times New Roman" w:cs="Arial"/>
          <w:szCs w:val="30"/>
        </w:rPr>
        <w:t>6.7. 功能模块7：前端界面交互</w:t>
      </w:r>
      <w:r>
        <w:tab/>
      </w:r>
      <w:r>
        <w:fldChar w:fldCharType="begin"/>
      </w:r>
      <w:r>
        <w:instrText xml:space="preserve"> PAGEREF _Toc2746 </w:instrText>
      </w:r>
      <w:r>
        <w:fldChar w:fldCharType="separate"/>
      </w:r>
      <w:r>
        <w:t>8</w:t>
      </w:r>
      <w:r>
        <w:fldChar w:fldCharType="end"/>
      </w:r>
      <w:r>
        <w:rPr>
          <w:rFonts w:ascii="Arial" w:cs="Arial"/>
          <w:szCs w:val="18"/>
        </w:rPr>
        <w:fldChar w:fldCharType="end"/>
      </w:r>
    </w:p>
    <w:p>
      <w:pPr>
        <w:pStyle w:val="11"/>
        <w:tabs>
          <w:tab w:val="right" w:leader="dot" w:pos="8312"/>
          <w:tab w:val="clear" w:pos="420"/>
          <w:tab w:val="clear" w:pos="8302"/>
        </w:tabs>
      </w:pPr>
      <w:r>
        <w:rPr>
          <w:rFonts w:ascii="Arial" w:cs="Arial"/>
          <w:szCs w:val="18"/>
        </w:rPr>
        <w:fldChar w:fldCharType="begin"/>
      </w:r>
      <w:r>
        <w:rPr>
          <w:rFonts w:ascii="Arial" w:cs="Arial"/>
          <w:szCs w:val="18"/>
        </w:rPr>
        <w:instrText xml:space="preserve"> HYPERLINK \l _Toc9844 </w:instrText>
      </w:r>
      <w:r>
        <w:rPr>
          <w:rFonts w:ascii="Arial" w:cs="Arial"/>
          <w:szCs w:val="18"/>
        </w:rPr>
        <w:fldChar w:fldCharType="separate"/>
      </w:r>
      <w:r>
        <w:rPr>
          <w:rFonts w:hint="eastAsia" w:ascii="Arial" w:eastAsia="黑体" w:cs="Arial"/>
          <w:szCs w:val="32"/>
        </w:rPr>
        <w:t>7. 设计结果及分析</w:t>
      </w:r>
      <w:r>
        <w:tab/>
      </w:r>
      <w:r>
        <w:fldChar w:fldCharType="begin"/>
      </w:r>
      <w:r>
        <w:instrText xml:space="preserve"> PAGEREF _Toc9844 </w:instrText>
      </w:r>
      <w:r>
        <w:fldChar w:fldCharType="separate"/>
      </w:r>
      <w:r>
        <w:t>9</w:t>
      </w:r>
      <w:r>
        <w:fldChar w:fldCharType="end"/>
      </w:r>
      <w:r>
        <w:rPr>
          <w:rFonts w:ascii="Arial" w:cs="Arial"/>
          <w:szCs w:val="18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ascii="Arial" w:cs="Arial"/>
          <w:szCs w:val="18"/>
        </w:rPr>
        <w:fldChar w:fldCharType="begin"/>
      </w:r>
      <w:r>
        <w:rPr>
          <w:rFonts w:ascii="Arial" w:cs="Arial"/>
          <w:szCs w:val="18"/>
        </w:rPr>
        <w:instrText xml:space="preserve"> HYPERLINK \l _Toc23735 </w:instrText>
      </w:r>
      <w:r>
        <w:rPr>
          <w:rFonts w:ascii="Arial" w:cs="Arial"/>
          <w:szCs w:val="18"/>
        </w:rPr>
        <w:fldChar w:fldCharType="separate"/>
      </w:r>
      <w:r>
        <w:rPr>
          <w:rFonts w:hint="eastAsia" w:hAnsi="Times New Roman" w:cs="Arial"/>
          <w:szCs w:val="30"/>
          <w:lang w:val="en-US" w:eastAsia="zh-CN"/>
        </w:rPr>
        <w:t>7.1. 系统首页</w:t>
      </w:r>
      <w:r>
        <w:tab/>
      </w:r>
      <w:r>
        <w:fldChar w:fldCharType="begin"/>
      </w:r>
      <w:r>
        <w:instrText xml:space="preserve"> PAGEREF _Toc23735 </w:instrText>
      </w:r>
      <w:r>
        <w:fldChar w:fldCharType="separate"/>
      </w:r>
      <w:r>
        <w:t>9</w:t>
      </w:r>
      <w:r>
        <w:fldChar w:fldCharType="end"/>
      </w:r>
      <w:r>
        <w:rPr>
          <w:rFonts w:ascii="Arial" w:cs="Arial"/>
          <w:szCs w:val="18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ascii="Arial" w:cs="Arial"/>
          <w:szCs w:val="18"/>
        </w:rPr>
        <w:fldChar w:fldCharType="begin"/>
      </w:r>
      <w:r>
        <w:rPr>
          <w:rFonts w:ascii="Arial" w:cs="Arial"/>
          <w:szCs w:val="18"/>
        </w:rPr>
        <w:instrText xml:space="preserve"> HYPERLINK \l _Toc13318 </w:instrText>
      </w:r>
      <w:r>
        <w:rPr>
          <w:rFonts w:ascii="Arial" w:cs="Arial"/>
          <w:szCs w:val="18"/>
        </w:rPr>
        <w:fldChar w:fldCharType="separate"/>
      </w:r>
      <w:r>
        <w:rPr>
          <w:rFonts w:hint="eastAsia" w:hAnsi="Times New Roman" w:cs="Arial"/>
          <w:szCs w:val="30"/>
          <w:lang w:val="en-US" w:eastAsia="zh-CN"/>
        </w:rPr>
        <w:t>7.2. 登录界面</w:t>
      </w:r>
      <w:r>
        <w:tab/>
      </w:r>
      <w:r>
        <w:fldChar w:fldCharType="begin"/>
      </w:r>
      <w:r>
        <w:instrText xml:space="preserve"> PAGEREF _Toc13318 </w:instrText>
      </w:r>
      <w:r>
        <w:fldChar w:fldCharType="separate"/>
      </w:r>
      <w:r>
        <w:t>9</w:t>
      </w:r>
      <w:r>
        <w:fldChar w:fldCharType="end"/>
      </w:r>
      <w:r>
        <w:rPr>
          <w:rFonts w:ascii="Arial" w:cs="Arial"/>
          <w:szCs w:val="18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ascii="Arial" w:cs="Arial"/>
          <w:szCs w:val="18"/>
        </w:rPr>
        <w:fldChar w:fldCharType="begin"/>
      </w:r>
      <w:r>
        <w:rPr>
          <w:rFonts w:ascii="Arial" w:cs="Arial"/>
          <w:szCs w:val="18"/>
        </w:rPr>
        <w:instrText xml:space="preserve"> HYPERLINK \l _Toc15491 </w:instrText>
      </w:r>
      <w:r>
        <w:rPr>
          <w:rFonts w:ascii="Arial" w:cs="Arial"/>
          <w:szCs w:val="18"/>
        </w:rPr>
        <w:fldChar w:fldCharType="separate"/>
      </w:r>
      <w:r>
        <w:rPr>
          <w:rFonts w:hint="eastAsia" w:hAnsi="Times New Roman" w:cs="Arial"/>
          <w:szCs w:val="30"/>
          <w:lang w:val="en-US" w:eastAsia="zh-CN"/>
        </w:rPr>
        <w:t>7.3. 打开图片</w:t>
      </w:r>
      <w:r>
        <w:tab/>
      </w:r>
      <w:r>
        <w:fldChar w:fldCharType="begin"/>
      </w:r>
      <w:r>
        <w:instrText xml:space="preserve"> PAGEREF _Toc15491 </w:instrText>
      </w:r>
      <w:r>
        <w:fldChar w:fldCharType="separate"/>
      </w:r>
      <w:r>
        <w:t>9</w:t>
      </w:r>
      <w:r>
        <w:fldChar w:fldCharType="end"/>
      </w:r>
      <w:r>
        <w:rPr>
          <w:rFonts w:ascii="Arial" w:cs="Arial"/>
          <w:szCs w:val="18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ascii="Arial" w:cs="Arial"/>
          <w:szCs w:val="18"/>
        </w:rPr>
        <w:fldChar w:fldCharType="begin"/>
      </w:r>
      <w:r>
        <w:rPr>
          <w:rFonts w:ascii="Arial" w:cs="Arial"/>
          <w:szCs w:val="18"/>
        </w:rPr>
        <w:instrText xml:space="preserve"> HYPERLINK \l _Toc16830 </w:instrText>
      </w:r>
      <w:r>
        <w:rPr>
          <w:rFonts w:ascii="Arial" w:cs="Arial"/>
          <w:szCs w:val="18"/>
        </w:rPr>
        <w:fldChar w:fldCharType="separate"/>
      </w:r>
      <w:r>
        <w:rPr>
          <w:rFonts w:hint="eastAsia" w:hAnsi="Times New Roman" w:cs="Arial"/>
          <w:szCs w:val="30"/>
          <w:lang w:val="en-US" w:eastAsia="zh-CN"/>
        </w:rPr>
        <w:t>7.4. 查看结果</w:t>
      </w:r>
      <w:r>
        <w:tab/>
      </w:r>
      <w:r>
        <w:fldChar w:fldCharType="begin"/>
      </w:r>
      <w:r>
        <w:instrText xml:space="preserve"> PAGEREF _Toc16830 </w:instrText>
      </w:r>
      <w:r>
        <w:fldChar w:fldCharType="separate"/>
      </w:r>
      <w:r>
        <w:t>10</w:t>
      </w:r>
      <w:r>
        <w:fldChar w:fldCharType="end"/>
      </w:r>
      <w:r>
        <w:rPr>
          <w:rFonts w:ascii="Arial" w:cs="Arial"/>
          <w:szCs w:val="18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ascii="Arial" w:cs="Arial"/>
          <w:szCs w:val="18"/>
        </w:rPr>
        <w:fldChar w:fldCharType="begin"/>
      </w:r>
      <w:r>
        <w:rPr>
          <w:rFonts w:ascii="Arial" w:cs="Arial"/>
          <w:szCs w:val="18"/>
        </w:rPr>
        <w:instrText xml:space="preserve"> HYPERLINK \l _Toc14375 </w:instrText>
      </w:r>
      <w:r>
        <w:rPr>
          <w:rFonts w:ascii="Arial" w:cs="Arial"/>
          <w:szCs w:val="18"/>
        </w:rPr>
        <w:fldChar w:fldCharType="separate"/>
      </w:r>
      <w:r>
        <w:rPr>
          <w:rFonts w:hint="eastAsia" w:hAnsi="Times New Roman" w:cs="Arial"/>
          <w:szCs w:val="30"/>
          <w:lang w:val="en-US" w:eastAsia="zh-CN"/>
        </w:rPr>
        <w:t>7.5. 修改颜色</w:t>
      </w:r>
      <w:r>
        <w:tab/>
      </w:r>
      <w:r>
        <w:fldChar w:fldCharType="begin"/>
      </w:r>
      <w:r>
        <w:instrText xml:space="preserve"> PAGEREF _Toc14375 </w:instrText>
      </w:r>
      <w:r>
        <w:fldChar w:fldCharType="separate"/>
      </w:r>
      <w:r>
        <w:t>10</w:t>
      </w:r>
      <w:r>
        <w:fldChar w:fldCharType="end"/>
      </w:r>
      <w:r>
        <w:rPr>
          <w:rFonts w:ascii="Arial" w:cs="Arial"/>
          <w:szCs w:val="18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ascii="Arial" w:cs="Arial"/>
          <w:szCs w:val="18"/>
        </w:rPr>
        <w:fldChar w:fldCharType="begin"/>
      </w:r>
      <w:r>
        <w:rPr>
          <w:rFonts w:ascii="Arial" w:cs="Arial"/>
          <w:szCs w:val="18"/>
        </w:rPr>
        <w:instrText xml:space="preserve"> HYPERLINK \l _Toc23572 </w:instrText>
      </w:r>
      <w:r>
        <w:rPr>
          <w:rFonts w:ascii="Arial" w:cs="Arial"/>
          <w:szCs w:val="18"/>
        </w:rPr>
        <w:fldChar w:fldCharType="separate"/>
      </w:r>
      <w:r>
        <w:rPr>
          <w:rFonts w:hint="eastAsia" w:hAnsi="Times New Roman" w:cs="Arial"/>
          <w:szCs w:val="30"/>
          <w:lang w:val="en-US" w:eastAsia="zh-CN"/>
        </w:rPr>
        <w:t>7.6. 查看代码</w:t>
      </w:r>
      <w:r>
        <w:tab/>
      </w:r>
      <w:r>
        <w:fldChar w:fldCharType="begin"/>
      </w:r>
      <w:r>
        <w:instrText xml:space="preserve"> PAGEREF _Toc23572 </w:instrText>
      </w:r>
      <w:r>
        <w:fldChar w:fldCharType="separate"/>
      </w:r>
      <w:r>
        <w:t>10</w:t>
      </w:r>
      <w:r>
        <w:fldChar w:fldCharType="end"/>
      </w:r>
      <w:r>
        <w:rPr>
          <w:rFonts w:ascii="Arial" w:cs="Arial"/>
          <w:szCs w:val="18"/>
        </w:rPr>
        <w:fldChar w:fldCharType="end"/>
      </w:r>
    </w:p>
    <w:p>
      <w:pPr>
        <w:pStyle w:val="11"/>
        <w:tabs>
          <w:tab w:val="right" w:leader="dot" w:pos="8312"/>
          <w:tab w:val="clear" w:pos="420"/>
          <w:tab w:val="clear" w:pos="8302"/>
        </w:tabs>
      </w:pPr>
      <w:r>
        <w:rPr>
          <w:rFonts w:ascii="Arial" w:cs="Arial"/>
          <w:szCs w:val="18"/>
        </w:rPr>
        <w:fldChar w:fldCharType="begin"/>
      </w:r>
      <w:r>
        <w:rPr>
          <w:rFonts w:ascii="Arial" w:cs="Arial"/>
          <w:szCs w:val="18"/>
        </w:rPr>
        <w:instrText xml:space="preserve"> HYPERLINK \l _Toc20098 </w:instrText>
      </w:r>
      <w:r>
        <w:rPr>
          <w:rFonts w:ascii="Arial" w:cs="Arial"/>
          <w:szCs w:val="18"/>
        </w:rPr>
        <w:fldChar w:fldCharType="separate"/>
      </w:r>
      <w:r>
        <w:rPr>
          <w:rFonts w:hint="eastAsia" w:ascii="Arial" w:eastAsia="黑体" w:cs="Arial"/>
          <w:szCs w:val="32"/>
        </w:rPr>
        <w:t>8. 问题及心得体会</w:t>
      </w:r>
      <w:r>
        <w:tab/>
      </w:r>
      <w:r>
        <w:fldChar w:fldCharType="begin"/>
      </w:r>
      <w:r>
        <w:instrText xml:space="preserve"> PAGEREF _Toc20098 </w:instrText>
      </w:r>
      <w:r>
        <w:fldChar w:fldCharType="separate"/>
      </w:r>
      <w:r>
        <w:t>10</w:t>
      </w:r>
      <w:r>
        <w:fldChar w:fldCharType="end"/>
      </w:r>
      <w:r>
        <w:rPr>
          <w:rFonts w:ascii="Arial" w:cs="Arial"/>
          <w:szCs w:val="18"/>
        </w:rPr>
        <w:fldChar w:fldCharType="end"/>
      </w:r>
    </w:p>
    <w:p>
      <w:pPr>
        <w:pStyle w:val="11"/>
        <w:tabs>
          <w:tab w:val="right" w:leader="dot" w:pos="8312"/>
          <w:tab w:val="clear" w:pos="420"/>
          <w:tab w:val="clear" w:pos="8302"/>
        </w:tabs>
      </w:pPr>
      <w:r>
        <w:rPr>
          <w:rFonts w:ascii="Arial" w:cs="Arial"/>
          <w:szCs w:val="18"/>
        </w:rPr>
        <w:fldChar w:fldCharType="begin"/>
      </w:r>
      <w:r>
        <w:rPr>
          <w:rFonts w:ascii="Arial" w:cs="Arial"/>
          <w:szCs w:val="18"/>
        </w:rPr>
        <w:instrText xml:space="preserve"> HYPERLINK \l _Toc16777 </w:instrText>
      </w:r>
      <w:r>
        <w:rPr>
          <w:rFonts w:ascii="Arial" w:cs="Arial"/>
          <w:szCs w:val="18"/>
        </w:rPr>
        <w:fldChar w:fldCharType="separate"/>
      </w:r>
      <w:r>
        <w:rPr>
          <w:rFonts w:hint="eastAsia" w:ascii="Arial" w:eastAsia="黑体" w:cs="Arial"/>
          <w:szCs w:val="32"/>
        </w:rPr>
        <w:t>9. 对本设计过程及方法、手段的改进建议</w:t>
      </w:r>
      <w:r>
        <w:tab/>
      </w:r>
      <w:r>
        <w:fldChar w:fldCharType="begin"/>
      </w:r>
      <w:r>
        <w:instrText xml:space="preserve"> PAGEREF _Toc16777 </w:instrText>
      </w:r>
      <w:r>
        <w:fldChar w:fldCharType="separate"/>
      </w:r>
      <w:r>
        <w:t>11</w:t>
      </w:r>
      <w:r>
        <w:fldChar w:fldCharType="end"/>
      </w:r>
      <w:r>
        <w:rPr>
          <w:rFonts w:ascii="Arial" w:cs="Arial"/>
          <w:szCs w:val="18"/>
        </w:rPr>
        <w:fldChar w:fldCharType="end"/>
      </w:r>
    </w:p>
    <w:p>
      <w:pPr>
        <w:pStyle w:val="11"/>
        <w:tabs>
          <w:tab w:val="right" w:leader="dot" w:pos="8312"/>
          <w:tab w:val="clear" w:pos="420"/>
          <w:tab w:val="clear" w:pos="8302"/>
        </w:tabs>
      </w:pPr>
      <w:r>
        <w:rPr>
          <w:rFonts w:ascii="Arial" w:cs="Arial"/>
          <w:szCs w:val="18"/>
        </w:rPr>
        <w:fldChar w:fldCharType="begin"/>
      </w:r>
      <w:r>
        <w:rPr>
          <w:rFonts w:ascii="Arial" w:cs="Arial"/>
          <w:szCs w:val="18"/>
        </w:rPr>
        <w:instrText xml:space="preserve"> HYPERLINK \l _Toc6828 </w:instrText>
      </w:r>
      <w:r>
        <w:rPr>
          <w:rFonts w:ascii="Arial" w:cs="Arial"/>
          <w:szCs w:val="18"/>
        </w:rPr>
        <w:fldChar w:fldCharType="separate"/>
      </w:r>
      <w:r>
        <w:rPr>
          <w:rFonts w:hint="eastAsia" w:ascii="Arial" w:eastAsia="黑体" w:cs="Arial"/>
          <w:szCs w:val="32"/>
        </w:rPr>
        <w:t>10. 参考文献</w:t>
      </w:r>
      <w:r>
        <w:tab/>
      </w:r>
      <w:r>
        <w:fldChar w:fldCharType="begin"/>
      </w:r>
      <w:r>
        <w:instrText xml:space="preserve"> PAGEREF _Toc6828 </w:instrText>
      </w:r>
      <w:r>
        <w:fldChar w:fldCharType="separate"/>
      </w:r>
      <w:r>
        <w:t>11</w:t>
      </w:r>
      <w:r>
        <w:fldChar w:fldCharType="end"/>
      </w:r>
      <w:r>
        <w:rPr>
          <w:rFonts w:ascii="Arial" w:cs="Arial"/>
          <w:szCs w:val="18"/>
        </w:rPr>
        <w:fldChar w:fldCharType="end"/>
      </w:r>
    </w:p>
    <w:p>
      <w:pPr>
        <w:pStyle w:val="11"/>
        <w:tabs>
          <w:tab w:val="right" w:leader="dot" w:pos="8312"/>
          <w:tab w:val="clear" w:pos="420"/>
          <w:tab w:val="clear" w:pos="8302"/>
        </w:tabs>
      </w:pPr>
      <w:r>
        <w:rPr>
          <w:rFonts w:ascii="Arial" w:cs="Arial"/>
          <w:szCs w:val="18"/>
        </w:rPr>
        <w:fldChar w:fldCharType="begin"/>
      </w:r>
      <w:r>
        <w:rPr>
          <w:rFonts w:ascii="Arial" w:cs="Arial"/>
          <w:szCs w:val="18"/>
        </w:rPr>
        <w:instrText xml:space="preserve"> HYPERLINK \l _Toc1290 </w:instrText>
      </w:r>
      <w:r>
        <w:rPr>
          <w:rFonts w:ascii="Arial" w:cs="Arial"/>
          <w:szCs w:val="18"/>
        </w:rPr>
        <w:fldChar w:fldCharType="separate"/>
      </w:r>
      <w:r>
        <w:rPr>
          <w:rFonts w:hint="eastAsia" w:ascii="Arial" w:eastAsia="黑体" w:cs="Arial"/>
          <w:szCs w:val="32"/>
        </w:rPr>
        <w:t>11. 课程设计评价(教师)</w:t>
      </w:r>
      <w:r>
        <w:tab/>
      </w:r>
      <w:r>
        <w:fldChar w:fldCharType="begin"/>
      </w:r>
      <w:r>
        <w:instrText xml:space="preserve"> PAGEREF _Toc1290 </w:instrText>
      </w:r>
      <w:r>
        <w:fldChar w:fldCharType="separate"/>
      </w:r>
      <w:r>
        <w:t>11</w:t>
      </w:r>
      <w:r>
        <w:fldChar w:fldCharType="end"/>
      </w:r>
      <w:r>
        <w:rPr>
          <w:rFonts w:ascii="Arial" w:cs="Arial"/>
          <w:szCs w:val="18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rPr>
          <w:rFonts w:ascii="Arial" w:cs="Arial"/>
          <w:szCs w:val="18"/>
        </w:rPr>
        <w:fldChar w:fldCharType="end"/>
      </w:r>
      <w:r>
        <w:rPr>
          <w:rFonts w:hint="eastAsia"/>
          <w:b/>
          <w:sz w:val="52"/>
          <w:szCs w:val="52"/>
        </w:rPr>
        <w:t>车牌识别系统</w:t>
      </w:r>
    </w:p>
    <w:p>
      <w:pPr>
        <w:pStyle w:val="2"/>
        <w:keepNext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25" w:hanging="425"/>
        <w:jc w:val="left"/>
        <w:textAlignment w:val="auto"/>
        <w:rPr>
          <w:rFonts w:ascii="Arial" w:eastAsia="黑体" w:cs="Arial"/>
          <w:sz w:val="32"/>
          <w:szCs w:val="32"/>
        </w:rPr>
      </w:pPr>
      <w:bookmarkStart w:id="0" w:name="_Toc30409"/>
      <w:bookmarkStart w:id="1" w:name="_Toc164339698"/>
      <w:bookmarkStart w:id="2" w:name="_Toc164339697"/>
      <w:r>
        <w:rPr>
          <w:rFonts w:hint="eastAsia" w:ascii="Arial" w:eastAsia="黑体" w:cs="Arial"/>
          <w:sz w:val="32"/>
          <w:szCs w:val="32"/>
        </w:rPr>
        <w:t>课程设计内容</w:t>
      </w:r>
      <w:bookmarkEnd w:id="0"/>
    </w:p>
    <w:p>
      <w:pPr>
        <w:ind w:firstLine="420"/>
      </w:pPr>
      <w:r>
        <w:rPr>
          <w:rFonts w:hint="eastAsia"/>
        </w:rPr>
        <w:t>车牌识别系统（License Plate Recognition）利用OpenCV实现车牌的提取，使用Tesseract-OCR识别车牌字符，基于ASP.NET和Bootstrap3.3.7编写了一个简单的系统操作界面。</w:t>
      </w:r>
    </w:p>
    <w:bookmarkEnd w:id="1"/>
    <w:p>
      <w:pPr>
        <w:pStyle w:val="2"/>
        <w:keepNext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25" w:hanging="425"/>
        <w:jc w:val="left"/>
        <w:textAlignment w:val="auto"/>
        <w:rPr>
          <w:rFonts w:hint="eastAsia" w:ascii="Arial" w:eastAsia="黑体" w:cs="Arial"/>
          <w:sz w:val="32"/>
          <w:szCs w:val="32"/>
        </w:rPr>
      </w:pPr>
      <w:bookmarkStart w:id="3" w:name="_Toc24173"/>
      <w:r>
        <w:rPr>
          <w:rFonts w:hint="eastAsia" w:ascii="Arial" w:eastAsia="黑体" w:cs="Arial"/>
          <w:sz w:val="32"/>
          <w:szCs w:val="32"/>
        </w:rPr>
        <w:t>交互方式</w:t>
      </w:r>
      <w:bookmarkEnd w:id="3"/>
    </w:p>
    <w:bookmarkEnd w:id="2"/>
    <w:p>
      <w:pPr>
        <w:ind w:firstLine="420"/>
      </w:pPr>
      <w:r>
        <w:rPr>
          <w:rFonts w:hint="eastAsia"/>
        </w:rPr>
        <w:t>打开OpenCV_Web目录，双击OpenCVWeb.sln文件，在Google Chrome运行项目，点击“Start now”进入登录界面，username由用户自定义，password默认为“123456”，登录后主界面左上角设置了菜单栏。</w:t>
      </w:r>
    </w:p>
    <w:p>
      <w:pPr>
        <w:ind w:firstLine="420"/>
      </w:pPr>
      <w:r>
        <w:rPr>
          <w:rFonts w:hint="eastAsia"/>
        </w:rPr>
        <w:t>点击Menu菜单下的Open Image，打开一张格式为.jpg、.png或者.jpeg且大小在200KB以下的带车牌的图片，显示图片后点击“识别车牌”，运行OpenCV.exe文件，进行车牌识别，并记录在数据库LicensePlate中。</w:t>
      </w:r>
    </w:p>
    <w:p>
      <w:pPr>
        <w:ind w:firstLine="420"/>
      </w:pPr>
      <w:r>
        <w:rPr>
          <w:rFonts w:hint="eastAsia"/>
        </w:rPr>
        <w:t>点击Menu菜单下的View Results，点击“显示数据”，从后台数据库LicensePlate获取已识别的车牌号码及识别的系统时间，在表格中显示数据。</w:t>
      </w:r>
    </w:p>
    <w:p>
      <w:pPr>
        <w:ind w:firstLine="420"/>
      </w:pPr>
      <w:r>
        <w:rPr>
          <w:rFonts w:hint="eastAsia"/>
        </w:rPr>
        <w:t>点击Menu菜单下的Exit System，回到登录界面。</w:t>
      </w:r>
    </w:p>
    <w:p>
      <w:pPr>
        <w:ind w:firstLine="420"/>
      </w:pPr>
      <w:r>
        <w:rPr>
          <w:rFonts w:hint="eastAsia"/>
        </w:rPr>
        <w:t>点击Setting菜单下的Preference，选择提供的颜色，修改标题栏或按钮颜色。</w:t>
      </w:r>
    </w:p>
    <w:p>
      <w:pPr>
        <w:ind w:firstLine="420"/>
      </w:pPr>
      <w:r>
        <w:rPr>
          <w:rFonts w:hint="eastAsia"/>
        </w:rPr>
        <w:t>点击Setting菜单下的View Code，点击“查看main.cpp”或者“查看template.cpp”，在文本框中显示本系统的C++源码。</w:t>
      </w:r>
    </w:p>
    <w:p>
      <w:pPr>
        <w:pStyle w:val="2"/>
        <w:keepNext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25" w:hanging="425"/>
        <w:jc w:val="left"/>
        <w:textAlignment w:val="auto"/>
        <w:rPr>
          <w:rFonts w:hint="eastAsia" w:ascii="Arial" w:eastAsia="黑体" w:cs="Arial"/>
          <w:sz w:val="32"/>
          <w:szCs w:val="32"/>
        </w:rPr>
      </w:pPr>
      <w:bookmarkStart w:id="4" w:name="_Toc32678"/>
      <w:r>
        <w:rPr>
          <w:rFonts w:hint="eastAsia" w:ascii="Arial" w:eastAsia="黑体" w:cs="Arial"/>
          <w:sz w:val="32"/>
          <w:szCs w:val="32"/>
        </w:rPr>
        <w:t>开发平台/工具简介</w:t>
      </w:r>
      <w:bookmarkEnd w:id="4"/>
    </w:p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567" w:hanging="567"/>
        <w:jc w:val="left"/>
        <w:textAlignment w:val="auto"/>
        <w:rPr>
          <w:rFonts w:hint="eastAsia" w:hAnsi="Times New Roman" w:cs="Arial"/>
          <w:sz w:val="30"/>
          <w:szCs w:val="30"/>
        </w:rPr>
      </w:pPr>
      <w:bookmarkStart w:id="5" w:name="_Toc1886"/>
      <w:bookmarkStart w:id="6" w:name="_Toc17670"/>
      <w:bookmarkStart w:id="7" w:name="_Toc27837"/>
      <w:r>
        <w:rPr>
          <w:rFonts w:hint="eastAsia" w:hAnsi="Times New Roman" w:cs="Arial"/>
          <w:sz w:val="30"/>
          <w:szCs w:val="30"/>
        </w:rPr>
        <w:t>OpenCV 3.4.2</w:t>
      </w:r>
      <w:bookmarkEnd w:id="5"/>
      <w:bookmarkEnd w:id="6"/>
      <w:bookmarkEnd w:id="7"/>
    </w:p>
    <w:p>
      <w:pPr>
        <w:ind w:firstLine="480" w:firstLineChars="200"/>
        <w:rPr>
          <w:rFonts w:hint="eastAsia"/>
        </w:rPr>
      </w:pPr>
      <w:r>
        <w:rPr>
          <w:rFonts w:hint="eastAsia"/>
        </w:rPr>
        <w:t>OpenCV是一个基于BSD许可（开源）发行的跨平台计算机视觉库，可以运行在Linux、Windows、Android和Mac OS操作系统上，轻量级而且高效，由一系列 C 函数和少量 C++ 类构成，同时提供了Python、Ruby、MATLAB等语言的接口，实现了图像处理和计算机视觉方面的很多通用算法，这些语言的API接口函数可以通过在线文档获得。</w:t>
      </w:r>
    </w:p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567" w:hanging="567"/>
        <w:jc w:val="left"/>
        <w:textAlignment w:val="auto"/>
        <w:rPr>
          <w:rFonts w:hint="eastAsia" w:hAnsi="Times New Roman" w:cs="Arial"/>
          <w:sz w:val="30"/>
          <w:szCs w:val="30"/>
        </w:rPr>
      </w:pPr>
      <w:bookmarkStart w:id="8" w:name="_Toc25579"/>
      <w:bookmarkStart w:id="9" w:name="_Toc26530"/>
      <w:bookmarkStart w:id="10" w:name="_Toc29716"/>
      <w:r>
        <w:rPr>
          <w:rFonts w:hint="eastAsia" w:hAnsi="Times New Roman" w:cs="Arial"/>
          <w:sz w:val="30"/>
          <w:szCs w:val="30"/>
        </w:rPr>
        <w:t>OCR</w:t>
      </w:r>
      <w:bookmarkEnd w:id="8"/>
      <w:bookmarkEnd w:id="9"/>
      <w:bookmarkEnd w:id="10"/>
      <w:r>
        <w:rPr>
          <w:rFonts w:hint="eastAsia" w:hAnsi="Times New Roman" w:cs="Arial"/>
          <w:sz w:val="30"/>
          <w:szCs w:val="30"/>
        </w:rPr>
        <w:t xml:space="preserve"> </w:t>
      </w:r>
    </w:p>
    <w:p>
      <w:pPr>
        <w:ind w:firstLine="480" w:firstLineChars="200"/>
        <w:rPr>
          <w:rFonts w:hint="eastAsia"/>
        </w:rPr>
      </w:pPr>
      <w:r>
        <w:rPr>
          <w:rFonts w:hint="eastAsia"/>
        </w:rPr>
        <w:t>OCR（Optical Character Recognition，光学字符识别）是指电子设备（例如扫描仪或数码相机）检查纸上打印的字符，通过检测暗、亮的模式确定其形状，然后用字符识别方法将形状翻译成计算机文字的过程；即，针对印刷体字符，采用光学的方式将纸质文档中的文字转换成为黑白点阵的图像文件，并通过识别软件将图像中的文字转换成文本格式，供文字处理软件进一步编辑加工的技术。</w:t>
      </w:r>
    </w:p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567" w:hanging="567"/>
        <w:jc w:val="left"/>
        <w:textAlignment w:val="auto"/>
        <w:rPr>
          <w:rFonts w:hint="eastAsia" w:hAnsi="Times New Roman" w:cs="Arial"/>
          <w:sz w:val="30"/>
          <w:szCs w:val="30"/>
        </w:rPr>
      </w:pPr>
      <w:bookmarkStart w:id="11" w:name="_Toc31096"/>
      <w:bookmarkStart w:id="12" w:name="_Toc21289"/>
      <w:bookmarkStart w:id="13" w:name="_Toc21386"/>
      <w:r>
        <w:rPr>
          <w:rFonts w:hint="eastAsia" w:hAnsi="Times New Roman" w:cs="Arial"/>
          <w:sz w:val="30"/>
          <w:szCs w:val="30"/>
        </w:rPr>
        <w:t>ASP.NET</w:t>
      </w:r>
      <w:bookmarkEnd w:id="11"/>
      <w:bookmarkEnd w:id="12"/>
      <w:bookmarkEnd w:id="13"/>
    </w:p>
    <w:p>
      <w:pPr>
        <w:ind w:firstLine="420"/>
      </w:pPr>
      <w:r>
        <w:rPr>
          <w:rFonts w:hint="eastAsia"/>
        </w:rPr>
        <w:t>ASP.NET又称为ASP+，不仅仅是ASP的简单升级，而是微软公司推出的新一代脚本语言，基于.NET Framework的Web开发平台。</w:t>
      </w:r>
    </w:p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567" w:hanging="567"/>
        <w:jc w:val="left"/>
        <w:textAlignment w:val="auto"/>
        <w:rPr>
          <w:rFonts w:hint="eastAsia" w:hAnsi="Times New Roman" w:cs="Arial"/>
          <w:sz w:val="30"/>
          <w:szCs w:val="30"/>
        </w:rPr>
      </w:pPr>
      <w:bookmarkStart w:id="14" w:name="_Toc6991"/>
      <w:bookmarkStart w:id="15" w:name="_Toc26054"/>
      <w:bookmarkStart w:id="16" w:name="_Toc21476"/>
      <w:r>
        <w:rPr>
          <w:rFonts w:hint="eastAsia" w:hAnsi="Times New Roman" w:cs="Arial"/>
          <w:sz w:val="30"/>
          <w:szCs w:val="30"/>
        </w:rPr>
        <w:t>Bootstrap3.3.7</w:t>
      </w:r>
      <w:bookmarkEnd w:id="14"/>
      <w:bookmarkEnd w:id="15"/>
      <w:bookmarkEnd w:id="16"/>
    </w:p>
    <w:p>
      <w:pPr>
        <w:ind w:firstLine="480" w:firstLineChars="200"/>
        <w:rPr>
          <w:rFonts w:hint="eastAsia"/>
        </w:rPr>
      </w:pPr>
      <w:r>
        <w:t>Bootstrap是基于HTML、CSS、JavaScript 开发的简洁、直观、强悍的前端开发框架，使得 Web 开发更加快捷。</w:t>
      </w:r>
    </w:p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567" w:hanging="567"/>
        <w:jc w:val="left"/>
        <w:textAlignment w:val="auto"/>
        <w:rPr>
          <w:rFonts w:hint="eastAsia" w:hAnsi="Times New Roman" w:cs="Arial"/>
          <w:sz w:val="30"/>
          <w:szCs w:val="30"/>
        </w:rPr>
      </w:pPr>
      <w:bookmarkStart w:id="17" w:name="_Toc16370"/>
      <w:bookmarkStart w:id="18" w:name="_Toc30968"/>
      <w:bookmarkStart w:id="19" w:name="_Toc8879"/>
      <w:r>
        <w:rPr>
          <w:rFonts w:hint="eastAsia" w:hAnsi="Times New Roman" w:cs="Arial"/>
          <w:sz w:val="30"/>
          <w:szCs w:val="30"/>
        </w:rPr>
        <w:t>C#</w:t>
      </w:r>
      <w:bookmarkEnd w:id="17"/>
      <w:bookmarkEnd w:id="18"/>
      <w:bookmarkEnd w:id="19"/>
    </w:p>
    <w:p>
      <w:pPr>
        <w:ind w:firstLine="480" w:firstLineChars="200"/>
        <w:rPr>
          <w:rFonts w:hint="eastAsia"/>
        </w:rPr>
      </w:pPr>
      <w:r>
        <w:rPr>
          <w:rFonts w:hint="eastAsia"/>
        </w:rPr>
        <w:t>C#综合了VB可视化操作和C++的高运行效率，是.NET开发的首选语言。</w:t>
      </w:r>
    </w:p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567" w:hanging="567"/>
        <w:jc w:val="left"/>
        <w:textAlignment w:val="auto"/>
        <w:rPr>
          <w:rFonts w:hint="eastAsia" w:hAnsi="Times New Roman" w:cs="Arial"/>
          <w:sz w:val="30"/>
          <w:szCs w:val="30"/>
        </w:rPr>
      </w:pPr>
      <w:bookmarkStart w:id="20" w:name="_Toc32021"/>
      <w:bookmarkStart w:id="21" w:name="_Toc18554"/>
      <w:bookmarkStart w:id="22" w:name="_Toc23079"/>
      <w:r>
        <w:rPr>
          <w:rFonts w:hint="eastAsia" w:hAnsi="Times New Roman" w:cs="Arial"/>
          <w:sz w:val="30"/>
          <w:szCs w:val="30"/>
        </w:rPr>
        <w:t>LINQ</w:t>
      </w:r>
      <w:bookmarkEnd w:id="20"/>
      <w:bookmarkEnd w:id="21"/>
      <w:bookmarkEnd w:id="22"/>
    </w:p>
    <w:p>
      <w:pPr>
        <w:ind w:firstLine="480" w:firstLineChars="200"/>
      </w:pPr>
      <w:r>
        <w:rPr>
          <w:rFonts w:hint="eastAsia"/>
        </w:rPr>
        <w:t>语言集成查询（Language Integrated Query， LINQ），当前可支持C#以及Visual Basic .NET语言，包括LINQ to Objects、LINQ to SQL、LINQ to Datasets、LINQ to Entities、LINQ to Data Source、LINQ to XML/XSD等。</w:t>
      </w:r>
    </w:p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567" w:hanging="567"/>
        <w:jc w:val="left"/>
        <w:textAlignment w:val="auto"/>
        <w:rPr>
          <w:rFonts w:hint="eastAsia" w:hAnsi="Times New Roman" w:cs="Arial"/>
          <w:sz w:val="30"/>
          <w:szCs w:val="30"/>
        </w:rPr>
      </w:pPr>
      <w:bookmarkStart w:id="23" w:name="_Toc14023"/>
      <w:bookmarkStart w:id="24" w:name="_Toc15608"/>
      <w:bookmarkStart w:id="25" w:name="_Toc17019"/>
      <w:r>
        <w:rPr>
          <w:rFonts w:hint="eastAsia" w:hAnsi="Times New Roman" w:cs="Arial"/>
          <w:sz w:val="30"/>
          <w:szCs w:val="30"/>
        </w:rPr>
        <w:t>jQuery</w:t>
      </w:r>
      <w:bookmarkEnd w:id="23"/>
      <w:bookmarkEnd w:id="24"/>
      <w:bookmarkEnd w:id="25"/>
    </w:p>
    <w:p>
      <w:pPr>
        <w:ind w:firstLine="480" w:firstLineChars="200"/>
      </w:pPr>
      <w:r>
        <w:rPr>
          <w:rFonts w:hint="eastAsia"/>
        </w:rPr>
        <w:t>jQuery是一个快速、简洁的JavaScript框架，设计的宗旨是“write Less，Do More”。它封装JavaScript常用的功能代码，提供一种简便的JavaScript设计模式，优化HTML文档操作、事件处理、动画设计和Ajax交互。</w:t>
      </w:r>
    </w:p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567" w:hanging="567"/>
        <w:jc w:val="left"/>
        <w:textAlignment w:val="auto"/>
        <w:rPr>
          <w:rFonts w:hint="eastAsia" w:hAnsi="Times New Roman" w:cs="Arial"/>
          <w:sz w:val="30"/>
          <w:szCs w:val="30"/>
        </w:rPr>
      </w:pPr>
      <w:bookmarkStart w:id="26" w:name="_Toc27808"/>
      <w:bookmarkStart w:id="27" w:name="_Toc8116"/>
      <w:bookmarkStart w:id="28" w:name="_Toc15707"/>
      <w:r>
        <w:rPr>
          <w:rFonts w:hint="eastAsia" w:hAnsi="Times New Roman" w:cs="Arial"/>
          <w:sz w:val="30"/>
          <w:szCs w:val="30"/>
        </w:rPr>
        <w:t>Visual Studio 201</w:t>
      </w:r>
      <w:r>
        <w:rPr>
          <w:rFonts w:hint="eastAsia" w:hAnsi="Times New Roman" w:cs="Arial"/>
          <w:sz w:val="30"/>
          <w:szCs w:val="30"/>
          <w:lang w:val="en-US" w:eastAsia="zh-CN"/>
        </w:rPr>
        <w:t>7</w:t>
      </w:r>
      <w:r>
        <w:rPr>
          <w:rFonts w:hint="eastAsia" w:hAnsi="Times New Roman" w:cs="Arial"/>
          <w:sz w:val="30"/>
          <w:szCs w:val="30"/>
        </w:rPr>
        <w:t>专业版</w:t>
      </w:r>
      <w:bookmarkEnd w:id="26"/>
      <w:bookmarkEnd w:id="27"/>
      <w:bookmarkEnd w:id="28"/>
    </w:p>
    <w:p>
      <w:pPr>
        <w:ind w:firstLine="480" w:firstLineChars="200"/>
        <w:rPr>
          <w:rFonts w:hint="eastAsia"/>
        </w:rPr>
      </w:pPr>
      <w:r>
        <w:rPr>
          <w:rFonts w:hint="eastAsia"/>
        </w:rPr>
        <w:t>Visual Studio 是一套基于组件的软件开发工具和其他技术，可用于构建功能强大、性能出众的应用程序。</w:t>
      </w:r>
      <w:bookmarkStart w:id="66" w:name="_GoBack"/>
      <w:bookmarkEnd w:id="66"/>
    </w:p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567" w:hanging="567"/>
        <w:jc w:val="left"/>
        <w:textAlignment w:val="auto"/>
        <w:rPr>
          <w:rFonts w:hint="eastAsia" w:hAnsi="Times New Roman" w:cs="Arial"/>
          <w:sz w:val="30"/>
          <w:szCs w:val="30"/>
        </w:rPr>
      </w:pPr>
      <w:bookmarkStart w:id="29" w:name="_Toc27880"/>
      <w:bookmarkStart w:id="30" w:name="_Toc19938"/>
      <w:bookmarkStart w:id="31" w:name="_Toc4308"/>
      <w:r>
        <w:rPr>
          <w:rFonts w:hint="eastAsia" w:hAnsi="Times New Roman" w:cs="Arial"/>
          <w:sz w:val="30"/>
          <w:szCs w:val="30"/>
        </w:rPr>
        <w:t>Microsoft SQL Server Management Studio 2017</w:t>
      </w:r>
      <w:bookmarkEnd w:id="29"/>
      <w:bookmarkEnd w:id="30"/>
      <w:bookmarkEnd w:id="31"/>
    </w:p>
    <w:p>
      <w:pPr>
        <w:ind w:firstLine="420"/>
      </w:pPr>
      <w:r>
        <w:rPr>
          <w:rFonts w:hint="eastAsia"/>
        </w:rPr>
        <w:t>SQL Server Management Studio组合了大量图形工具和丰富的脚本编辑器，使各种技术水平的开发人员和管理员都能访问SQL Server。</w:t>
      </w:r>
    </w:p>
    <w:p>
      <w:pPr>
        <w:pStyle w:val="2"/>
        <w:keepNext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25" w:hanging="425"/>
        <w:jc w:val="left"/>
        <w:textAlignment w:val="auto"/>
        <w:rPr>
          <w:rFonts w:hint="eastAsia" w:ascii="Arial" w:eastAsia="黑体" w:cs="Arial"/>
          <w:sz w:val="32"/>
          <w:szCs w:val="32"/>
        </w:rPr>
      </w:pPr>
      <w:bookmarkStart w:id="32" w:name="_Toc23128"/>
      <w:r>
        <w:rPr>
          <w:rFonts w:hint="eastAsia" w:ascii="Arial" w:eastAsia="黑体" w:cs="Arial"/>
          <w:sz w:val="32"/>
          <w:szCs w:val="32"/>
        </w:rPr>
        <w:t>总体设计</w:t>
      </w:r>
      <w:bookmarkEnd w:id="32"/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pict>
          <v:shape id="ECB019B1-382A-4266-B25C-5B523AA43C14-1" o:spid="ECB019B1-382A-4266-B25C-5B523AA43C14-1" o:spt="75" alt="qt_temp" type="#_x0000_t75" style="height:146.8pt;width:252.65pt;" filled="f" o:preferrelative="t" stroked="f" coordsize="21600,21600">
            <v:path/>
            <v:fill on="f" focussize="0,0"/>
            <v:stroke on="f"/>
            <v:imagedata r:id="rId6" cropleft="4275f" croptop="6382f" cropright="6097f" cropbottom="8296f" o:title="qt_temp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系统首页登录模块：此模块主要负责展示系统大概并提供登录入口；</w:t>
      </w:r>
    </w:p>
    <w:p>
      <w:r>
        <w:rPr>
          <w:rFonts w:hint="eastAsia"/>
        </w:rPr>
        <w:t>打开图片识别模块：此模块主要负责读取用户选择的图片并调用exe进行识别；</w:t>
      </w:r>
    </w:p>
    <w:p>
      <w:r>
        <w:rPr>
          <w:rFonts w:hint="eastAsia"/>
        </w:rPr>
        <w:t>显示查询历史模块：此模块主要负责显示查询过的车牌号码及查询时间；</w:t>
      </w:r>
    </w:p>
    <w:p>
      <w:r>
        <w:rPr>
          <w:rFonts w:hint="eastAsia"/>
        </w:rPr>
        <w:t>修改界面颜色模块：此模块主要负责jQuery随用户选择修改界面样式；</w:t>
      </w:r>
    </w:p>
    <w:p>
      <w:r>
        <w:rPr>
          <w:rFonts w:hint="eastAsia"/>
        </w:rPr>
        <w:t>展示识别代码模块：此模块主要负责调用根目录的txt文件在页面显示源代码；</w:t>
      </w:r>
    </w:p>
    <w:p>
      <w:r>
        <w:rPr>
          <w:rFonts w:hint="eastAsia"/>
        </w:rPr>
        <w:t>设计数据库表模块：此模块主要负责创建LicensePlate数据库及License数据表；</w:t>
      </w:r>
    </w:p>
    <w:p>
      <w:r>
        <w:rPr>
          <w:rFonts w:hint="eastAsia"/>
        </w:rPr>
        <w:t>前端界面交互模块：此模块主要负责在前端界面中连接数据库及读取数据；</w:t>
      </w:r>
    </w:p>
    <w:p>
      <w:r>
        <w:rPr>
          <w:rFonts w:hint="eastAsia"/>
        </w:rPr>
        <w:t>车牌提取</w:t>
      </w:r>
      <w:r>
        <w:rPr>
          <w:rFonts w:hint="eastAsia"/>
          <w:lang w:val="en-US" w:eastAsia="zh-CN"/>
        </w:rPr>
        <w:t>部分</w:t>
      </w:r>
      <w:r>
        <w:rPr>
          <w:rFonts w:hint="eastAsia"/>
        </w:rPr>
        <w:t>模块：此模块主要负责</w:t>
      </w:r>
      <w:r>
        <w:rPr>
          <w:rFonts w:hint="eastAsia"/>
          <w:lang w:val="en-US" w:eastAsia="zh-CN"/>
        </w:rPr>
        <w:t>利用OpenCV进行</w:t>
      </w:r>
      <w:r>
        <w:rPr>
          <w:rFonts w:hint="eastAsia"/>
        </w:rPr>
        <w:t>车牌提取；</w:t>
      </w:r>
    </w:p>
    <w:p>
      <w:r>
        <w:rPr>
          <w:rFonts w:hint="eastAsia"/>
        </w:rPr>
        <w:t>车牌识别</w:t>
      </w:r>
      <w:r>
        <w:rPr>
          <w:rFonts w:hint="eastAsia"/>
          <w:lang w:val="en-US" w:eastAsia="zh-CN"/>
        </w:rPr>
        <w:t>部分</w:t>
      </w:r>
      <w:r>
        <w:rPr>
          <w:rFonts w:hint="eastAsia"/>
        </w:rPr>
        <w:t>模块：此模块主要负责</w:t>
      </w:r>
      <w:r>
        <w:rPr>
          <w:rFonts w:hint="eastAsia"/>
          <w:lang w:val="en-US" w:eastAsia="zh-CN"/>
        </w:rPr>
        <w:t>利用OCR进行</w:t>
      </w:r>
      <w:r>
        <w:rPr>
          <w:rFonts w:hint="eastAsia"/>
        </w:rPr>
        <w:t>车牌号码的识别。</w:t>
      </w:r>
    </w:p>
    <w:p>
      <w:pPr>
        <w:pStyle w:val="2"/>
        <w:keepNext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25" w:hanging="425"/>
        <w:jc w:val="left"/>
        <w:textAlignment w:val="auto"/>
        <w:rPr>
          <w:rFonts w:hint="eastAsia" w:ascii="Arial" w:eastAsia="黑体" w:cs="Arial"/>
          <w:sz w:val="32"/>
          <w:szCs w:val="32"/>
        </w:rPr>
      </w:pPr>
      <w:bookmarkStart w:id="33" w:name="_Toc18399"/>
      <w:r>
        <w:rPr>
          <w:rFonts w:hint="eastAsia" w:ascii="Arial" w:eastAsia="黑体" w:cs="Arial"/>
          <w:sz w:val="32"/>
          <w:szCs w:val="32"/>
        </w:rPr>
        <w:t>人员分工</w:t>
      </w:r>
      <w:bookmarkEnd w:id="33"/>
    </w:p>
    <w:p>
      <w:r>
        <w:rPr>
          <w:rFonts w:hint="eastAsia"/>
        </w:rPr>
        <w:t>陈淑婷：</w:t>
      </w:r>
    </w:p>
    <w:p>
      <w:pPr>
        <w:ind w:firstLine="480" w:firstLineChars="200"/>
      </w:pPr>
      <w:r>
        <w:rPr>
          <w:rFonts w:hint="eastAsia"/>
        </w:rPr>
        <w:t>参与整体设计与规划，负责前端界面和数据库的设计及编码、报告的撰写；</w:t>
      </w:r>
    </w:p>
    <w:p>
      <w:r>
        <w:rPr>
          <w:rFonts w:hint="eastAsia"/>
        </w:rPr>
        <w:t>邱子豪：</w:t>
      </w:r>
    </w:p>
    <w:p>
      <w:r>
        <w:rPr>
          <w:rFonts w:hint="eastAsia"/>
        </w:rPr>
        <w:t xml:space="preserve">    参与整体设计与规划、报告的撰写，负责后端</w:t>
      </w:r>
      <w:r>
        <w:rPr>
          <w:rFonts w:hint="eastAsia"/>
          <w:lang w:val="en-US" w:eastAsia="zh-CN"/>
        </w:rPr>
        <w:t>程序</w:t>
      </w:r>
      <w:r>
        <w:rPr>
          <w:rFonts w:hint="eastAsia"/>
        </w:rPr>
        <w:t>和数据库的设计及编码。</w:t>
      </w:r>
    </w:p>
    <w:p>
      <w:pPr>
        <w:pStyle w:val="2"/>
        <w:keepNext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25" w:hanging="425"/>
        <w:jc w:val="left"/>
        <w:textAlignment w:val="auto"/>
        <w:rPr>
          <w:rFonts w:hint="eastAsia" w:ascii="Arial" w:eastAsia="黑体" w:cs="Arial"/>
          <w:sz w:val="32"/>
          <w:szCs w:val="32"/>
        </w:rPr>
      </w:pPr>
      <w:bookmarkStart w:id="34" w:name="_Toc7092"/>
      <w:r>
        <w:rPr>
          <w:rFonts w:hint="eastAsia" w:ascii="Arial" w:eastAsia="黑体" w:cs="Arial"/>
          <w:sz w:val="32"/>
          <w:szCs w:val="32"/>
        </w:rPr>
        <w:t>详细设计</w:t>
      </w:r>
      <w:bookmarkEnd w:id="34"/>
    </w:p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567" w:hanging="567"/>
        <w:jc w:val="left"/>
        <w:textAlignment w:val="auto"/>
        <w:rPr>
          <w:rFonts w:hint="eastAsia" w:hAnsi="Times New Roman" w:cs="Arial"/>
          <w:sz w:val="30"/>
          <w:szCs w:val="30"/>
        </w:rPr>
      </w:pPr>
      <w:bookmarkStart w:id="35" w:name="_Toc173478651"/>
      <w:bookmarkStart w:id="36" w:name="_Toc20771"/>
      <w:bookmarkStart w:id="37" w:name="_Toc164339568"/>
      <w:bookmarkStart w:id="38" w:name="_Toc164339702"/>
      <w:r>
        <w:rPr>
          <w:rFonts w:hint="eastAsia" w:hAnsi="Times New Roman" w:cs="Arial"/>
          <w:sz w:val="30"/>
          <w:szCs w:val="30"/>
        </w:rPr>
        <w:t>功能模块1：</w:t>
      </w:r>
      <w:bookmarkEnd w:id="35"/>
      <w:r>
        <w:rPr>
          <w:rFonts w:hint="eastAsia" w:hAnsi="Times New Roman" w:cs="Arial"/>
          <w:sz w:val="30"/>
          <w:szCs w:val="30"/>
        </w:rPr>
        <w:t>系统首页登录</w:t>
      </w:r>
      <w:bookmarkEnd w:id="36"/>
    </w:p>
    <w:p>
      <w:pPr>
        <w:pStyle w:val="4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16" w:lineRule="auto"/>
        <w:ind w:left="709" w:hanging="709"/>
        <w:textAlignment w:val="auto"/>
        <w:rPr>
          <w:rFonts w:hint="eastAsia" w:eastAsia="黑体"/>
          <w:lang w:val="en-US" w:eastAsia="zh-CN"/>
        </w:rPr>
      </w:pPr>
      <w:bookmarkStart w:id="39" w:name="_Toc173478652"/>
      <w:bookmarkStart w:id="40" w:name="_Toc19330"/>
      <w:r>
        <w:rPr>
          <w:rFonts w:hint="eastAsia" w:eastAsia="黑体"/>
          <w:lang w:val="en-US" w:eastAsia="zh-CN"/>
        </w:rPr>
        <w:t>功能模块1.1：</w:t>
      </w:r>
      <w:bookmarkEnd w:id="39"/>
      <w:r>
        <w:rPr>
          <w:rFonts w:hint="eastAsia" w:eastAsia="黑体"/>
          <w:lang w:val="en-US" w:eastAsia="zh-CN"/>
        </w:rPr>
        <w:t>系统首页</w:t>
      </w:r>
      <w:bookmarkEnd w:id="40"/>
    </w:p>
    <w:p>
      <w:pPr>
        <w:ind w:firstLine="420"/>
      </w:pPr>
      <w:r>
        <w:rPr>
          <w:rFonts w:hint="eastAsia"/>
        </w:rPr>
        <w:t>罗列系统名称，使用Bootstrap美化，提供跳转登录界面的入口。</w:t>
      </w:r>
    </w:p>
    <w:p>
      <w:pPr>
        <w:jc w:val="center"/>
        <w:rPr>
          <w:rFonts w:hint="eastAsia"/>
        </w:rPr>
      </w:pPr>
      <w:r>
        <w:pict>
          <v:shape id="_x0000_i1026" o:spt="75" type="#_x0000_t75" style="height:30.05pt;width:174pt;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</w:pict>
      </w:r>
    </w:p>
    <w:p>
      <w:pPr>
        <w:pStyle w:val="4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16" w:lineRule="auto"/>
        <w:ind w:left="709" w:hanging="709"/>
        <w:textAlignment w:val="auto"/>
        <w:rPr>
          <w:rFonts w:hint="eastAsia" w:eastAsia="黑体"/>
          <w:lang w:val="en-US" w:eastAsia="zh-CN"/>
        </w:rPr>
      </w:pPr>
      <w:bookmarkStart w:id="41" w:name="_Toc17430"/>
      <w:r>
        <w:rPr>
          <w:rFonts w:hint="eastAsia" w:eastAsia="黑体"/>
          <w:lang w:val="en-US" w:eastAsia="zh-CN"/>
        </w:rPr>
        <w:t>功能模块1.2：登录</w:t>
      </w:r>
      <w:bookmarkEnd w:id="41"/>
    </w:p>
    <w:p>
      <w:pPr>
        <w:ind w:firstLine="480" w:firstLineChars="200"/>
        <w:rPr>
          <w:rFonts w:hint="eastAsia"/>
        </w:rPr>
      </w:pPr>
      <w:r>
        <w:rPr>
          <w:rFonts w:hint="eastAsia"/>
        </w:rPr>
        <w:t>利用表单实现用户名及密码的输入，使用Bootstrap美化，通过读取Session数据获得用户名，检验输入合法性，密码与给定的“123456”一致则予以登录并跳转至系统主页。</w:t>
      </w:r>
    </w:p>
    <w:p>
      <w:pPr>
        <w:jc w:val="center"/>
        <w:rPr>
          <w:rFonts w:hint="eastAsia"/>
        </w:rPr>
      </w:pPr>
      <w:r>
        <w:pict>
          <v:shape id="_x0000_i1027" o:spt="75" type="#_x0000_t75" style="height:171.3pt;width:248.15pt;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</w:pict>
      </w:r>
    </w:p>
    <w:bookmarkEnd w:id="37"/>
    <w:bookmarkEnd w:id="38"/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567" w:hanging="567"/>
        <w:jc w:val="left"/>
        <w:textAlignment w:val="auto"/>
        <w:rPr>
          <w:rFonts w:hint="eastAsia" w:hAnsi="Times New Roman" w:cs="Arial"/>
          <w:sz w:val="30"/>
          <w:szCs w:val="30"/>
        </w:rPr>
      </w:pPr>
      <w:bookmarkStart w:id="42" w:name="_Toc15412"/>
      <w:r>
        <w:rPr>
          <w:rFonts w:hint="eastAsia" w:hAnsi="Times New Roman" w:cs="Arial"/>
          <w:sz w:val="30"/>
          <w:szCs w:val="30"/>
        </w:rPr>
        <w:t>功能模块2：打开图片识别</w:t>
      </w:r>
      <w:bookmarkEnd w:id="42"/>
    </w:p>
    <w:p>
      <w:pPr>
        <w:pStyle w:val="4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16" w:lineRule="auto"/>
        <w:ind w:left="709" w:hanging="709"/>
        <w:textAlignment w:val="auto"/>
        <w:rPr>
          <w:rFonts w:hint="eastAsia" w:eastAsia="黑体"/>
          <w:lang w:val="en-US" w:eastAsia="zh-CN"/>
        </w:rPr>
      </w:pPr>
      <w:bookmarkStart w:id="43" w:name="_Toc9081"/>
      <w:r>
        <w:rPr>
          <w:rFonts w:hint="eastAsia" w:eastAsia="黑体"/>
          <w:lang w:val="en-US" w:eastAsia="zh-CN"/>
        </w:rPr>
        <w:t>功能模块2.1：打开图片</w:t>
      </w:r>
      <w:bookmarkEnd w:id="43"/>
    </w:p>
    <w:p>
      <w:pPr>
        <w:ind w:firstLine="420"/>
        <w:rPr>
          <w:rFonts w:hint="eastAsia"/>
        </w:rPr>
      </w:pPr>
      <w:r>
        <w:rPr>
          <w:rFonts w:hint="eastAsia"/>
        </w:rPr>
        <w:t>利用ASP.NET母版页，使用Bootstrap美化，读取根目录下的uploads文件下的图片，判断图片是否符合要求，将合格的图片在页面中显示</w:t>
      </w:r>
      <w:r>
        <w:rPr>
          <w:rFonts w:hint="eastAsia"/>
          <w:lang w:eastAsia="zh-CN"/>
        </w:rPr>
        <w:t>。</w:t>
      </w:r>
    </w:p>
    <w:p>
      <w:pPr>
        <w:jc w:val="center"/>
      </w:pPr>
      <w:r>
        <w:pict>
          <v:shape id="_x0000_i1028" o:spt="75" type="#_x0000_t75" style="height:254.9pt;width:272.95pt;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</w:pict>
      </w:r>
      <w:r>
        <w:rPr>
          <w:rFonts w:hint="eastAsia" w:eastAsia="宋体"/>
          <w:lang w:eastAsia="zh-CN"/>
        </w:rPr>
        <w:pict>
          <v:shape id="ECB019B1-382A-4266-B25C-5B523AA43C14-2" o:spid="ECB019B1-382A-4266-B25C-5B523AA43C14-2" o:spt="75" alt="qt_temp" type="#_x0000_t75" style="height:258.35pt;width:141.85pt;" filled="f" o:preferrelative="t" stroked="f" coordsize="21600,21600">
            <v:path/>
            <v:fill on="f" focussize="0,0"/>
            <v:stroke on="f"/>
            <v:imagedata r:id="rId10" cropleft="5008f" croptop="4005f" cropright="7279f" cropbottom="5551f" o:title="qt_temp"/>
            <o:lock v:ext="edit" aspectratio="t"/>
            <w10:wrap type="none"/>
            <w10:anchorlock/>
          </v:shape>
        </w:pict>
      </w:r>
    </w:p>
    <w:p>
      <w:pPr>
        <w:jc w:val="center"/>
        <w:rPr>
          <w:rFonts w:hint="eastAsia" w:eastAsia="宋体"/>
          <w:lang w:eastAsia="zh-CN"/>
        </w:rPr>
      </w:pPr>
      <w:r>
        <w:pict>
          <v:shape id="_x0000_i1030" o:spt="75" type="#_x0000_t75" style="height:93.85pt;width:267.7pt;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</w:p>
    <w:p>
      <w:pPr>
        <w:pStyle w:val="4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16" w:lineRule="auto"/>
        <w:ind w:left="709" w:hanging="709"/>
        <w:textAlignment w:val="auto"/>
        <w:rPr>
          <w:rFonts w:hint="eastAsia" w:eastAsia="黑体"/>
          <w:lang w:val="en-US" w:eastAsia="zh-CN"/>
        </w:rPr>
      </w:pPr>
      <w:bookmarkStart w:id="44" w:name="_Toc24384"/>
      <w:r>
        <w:rPr>
          <w:rFonts w:hint="eastAsia" w:eastAsia="黑体"/>
          <w:lang w:val="en-US" w:eastAsia="zh-CN"/>
        </w:rPr>
        <w:t>功能模块2.2：识别图片并存入数据库</w:t>
      </w:r>
      <w:bookmarkEnd w:id="44"/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/>
        </w:rPr>
      </w:pPr>
      <w:r>
        <w:rPr>
          <w:rFonts w:hint="eastAsia"/>
        </w:rPr>
        <w:t>提供按钮运行exe程序，识别选中图片的车牌号码，将识别结果保存为uploads下的txt文件，再将txt文件数据存入数据库中。</w:t>
      </w:r>
    </w:p>
    <w:p>
      <w:pPr>
        <w:numPr>
          <w:ilvl w:val="0"/>
          <w:numId w:val="0"/>
        </w:numPr>
        <w:jc w:val="center"/>
        <w:rPr>
          <w:rFonts w:hint="eastAsia"/>
          <w:lang w:eastAsia="zh-CN"/>
        </w:rPr>
      </w:pPr>
      <w:r>
        <w:pict>
          <v:shape id="_x0000_i1031" o:spt="75" type="#_x0000_t75" style="height:137.15pt;width:324.3pt;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  <w:r>
        <w:rPr>
          <w:rFonts w:hint="eastAsia" w:eastAsia="宋体"/>
          <w:lang w:eastAsia="zh-CN"/>
        </w:rPr>
        <w:pict>
          <v:shape id="ECB019B1-382A-4266-B25C-5B523AA43C14-3" o:spid="ECB019B1-382A-4266-B25C-5B523AA43C14-3" o:spt="75" alt="qt_temp" type="#_x0000_t75" style="height:139.15pt;width:73.8pt;" filled="f" o:preferrelative="t" stroked="f" coordsize="21600,21600">
            <v:path/>
            <v:fill on="f" focussize="0,0"/>
            <v:stroke on="f"/>
            <v:imagedata r:id="rId13" cropleft="9122f" croptop="5783f" cropright="11934f" cropbottom="7462f" o:title="qt_temp"/>
            <o:lock v:ext="edit" aspectratio="t"/>
            <w10:wrap type="none"/>
            <w10:anchorlock/>
          </v:shape>
        </w:pict>
      </w:r>
    </w:p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567" w:hanging="567"/>
        <w:jc w:val="left"/>
        <w:textAlignment w:val="auto"/>
        <w:rPr>
          <w:rFonts w:hint="eastAsia" w:hAnsi="Times New Roman" w:cs="Arial"/>
          <w:sz w:val="30"/>
          <w:szCs w:val="30"/>
        </w:rPr>
      </w:pPr>
      <w:bookmarkStart w:id="45" w:name="_Toc30165"/>
      <w:r>
        <w:rPr>
          <w:rFonts w:hint="eastAsia" w:hAnsi="Times New Roman" w:cs="Arial"/>
          <w:sz w:val="30"/>
          <w:szCs w:val="30"/>
        </w:rPr>
        <w:t>功能模块3：显示查询历史</w:t>
      </w:r>
      <w:bookmarkEnd w:id="45"/>
    </w:p>
    <w:p>
      <w:pPr>
        <w:ind w:firstLine="420"/>
        <w:rPr>
          <w:rFonts w:hint="eastAsia"/>
        </w:rPr>
      </w:pPr>
      <w:r>
        <w:rPr>
          <w:rFonts w:hint="eastAsia"/>
        </w:rPr>
        <w:t>利用ASP.NET母版页，使用Bootstrap美化，运用LINQ to SQL技术建立与LicensePlate数据库的连接，并获取License数据表数据，显示在页面中。</w:t>
      </w:r>
    </w:p>
    <w:p>
      <w:pPr>
        <w:jc w:val="center"/>
        <w:rPr>
          <w:rFonts w:hint="eastAsia" w:eastAsia="宋体"/>
          <w:lang w:eastAsia="zh-CN"/>
        </w:rPr>
      </w:pPr>
      <w:r>
        <w:pict>
          <v:shape id="_x0000_i1033" o:spt="75" type="#_x0000_t75" style="height:137.5pt;width:277.3pt;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</w:p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567" w:hanging="567"/>
        <w:jc w:val="left"/>
        <w:textAlignment w:val="auto"/>
        <w:rPr>
          <w:rFonts w:hint="eastAsia" w:hAnsi="Times New Roman" w:cs="Arial"/>
          <w:sz w:val="30"/>
          <w:szCs w:val="30"/>
        </w:rPr>
      </w:pPr>
      <w:bookmarkStart w:id="46" w:name="_Toc14414"/>
      <w:r>
        <w:rPr>
          <w:rFonts w:hint="eastAsia" w:hAnsi="Times New Roman" w:cs="Arial"/>
          <w:sz w:val="30"/>
          <w:szCs w:val="30"/>
        </w:rPr>
        <w:t>功能模块4：修改界面颜色</w:t>
      </w:r>
      <w:bookmarkEnd w:id="46"/>
    </w:p>
    <w:p>
      <w:pPr>
        <w:ind w:firstLine="420"/>
        <w:rPr>
          <w:rFonts w:hint="eastAsia"/>
        </w:rPr>
      </w:pPr>
      <w:r>
        <w:rPr>
          <w:rFonts w:hint="eastAsia"/>
        </w:rPr>
        <w:t>利用ASP.NET母版页，使用Bootstrap美化，通过在母版页中编写jQuery代码的方式，获取用户选中的radio按钮的值，对应修改标题栏或者按钮的css样式，实现用户自定义界面的功能。</w:t>
      </w:r>
    </w:p>
    <w:p>
      <w:pPr>
        <w:jc w:val="center"/>
        <w:rPr>
          <w:rFonts w:hint="eastAsia"/>
        </w:rPr>
      </w:pPr>
      <w:r>
        <w:pict>
          <v:shape id="_x0000_i1034" o:spt="75" type="#_x0000_t75" style="height:293.85pt;width:321.7pt;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</w:pict>
      </w:r>
    </w:p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567" w:hanging="567"/>
        <w:jc w:val="left"/>
        <w:textAlignment w:val="auto"/>
        <w:rPr>
          <w:rFonts w:hint="eastAsia" w:hAnsi="Times New Roman" w:cs="Arial"/>
          <w:sz w:val="30"/>
          <w:szCs w:val="30"/>
        </w:rPr>
      </w:pPr>
      <w:bookmarkStart w:id="47" w:name="_Toc29292"/>
      <w:r>
        <w:rPr>
          <w:rFonts w:hint="eastAsia" w:hAnsi="Times New Roman" w:cs="Arial"/>
          <w:sz w:val="30"/>
          <w:szCs w:val="30"/>
        </w:rPr>
        <w:t>功能模块5：展示识别代码</w:t>
      </w:r>
      <w:bookmarkEnd w:id="47"/>
    </w:p>
    <w:p>
      <w:pPr>
        <w:ind w:firstLine="420"/>
        <w:rPr>
          <w:rFonts w:hint="eastAsia"/>
        </w:rPr>
      </w:pPr>
      <w:r>
        <w:rPr>
          <w:rFonts w:hint="eastAsia"/>
        </w:rPr>
        <w:t>利用ASP.NET母版页，使用Bootstrap美化，</w:t>
      </w:r>
      <w:r>
        <w:rPr>
          <w:rFonts w:hint="eastAsia"/>
          <w:lang w:val="en-US" w:eastAsia="zh-CN"/>
        </w:rPr>
        <w:t>读取根目录下的uploads文件夹下的代码文件“main.txt”、“ImageProcess.txt”、“Recognition.txt”，调用TextReader类逐行读取并在页面中输出代码</w:t>
      </w:r>
      <w:r>
        <w:rPr>
          <w:rFonts w:hint="eastAsia"/>
        </w:rPr>
        <w:t>。</w:t>
      </w:r>
    </w:p>
    <w:p>
      <w:pPr>
        <w:jc w:val="center"/>
        <w:rPr>
          <w:rFonts w:hint="eastAsia"/>
        </w:rPr>
      </w:pPr>
      <w:r>
        <w:pict>
          <v:shape id="_x0000_i1035" o:spt="75" type="#_x0000_t75" style="height:296.2pt;width:293.4pt;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</w:pict>
      </w:r>
    </w:p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567" w:hanging="567"/>
        <w:jc w:val="left"/>
        <w:textAlignment w:val="auto"/>
        <w:rPr>
          <w:rFonts w:hint="eastAsia" w:hAnsi="Times New Roman" w:cs="Arial"/>
          <w:sz w:val="30"/>
          <w:szCs w:val="30"/>
        </w:rPr>
      </w:pPr>
      <w:bookmarkStart w:id="48" w:name="_Toc17123"/>
      <w:r>
        <w:rPr>
          <w:rFonts w:hint="eastAsia" w:hAnsi="Times New Roman" w:cs="Arial"/>
          <w:sz w:val="30"/>
          <w:szCs w:val="30"/>
        </w:rPr>
        <w:t>功能模块6：设计数据库表</w:t>
      </w:r>
      <w:bookmarkEnd w:id="48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新建数据库LicensePlate，新建数据表License，添加主键字段number，记录已经识别过的车牌号码，添加字段time，记录加入该车牌号码加入数据库的系统时间。</w:t>
      </w:r>
    </w:p>
    <w:p>
      <w:pPr>
        <w:jc w:val="center"/>
        <w:rPr>
          <w:rFonts w:hint="default"/>
          <w:lang w:val="en-US" w:eastAsia="zh-CN"/>
        </w:rPr>
      </w:pPr>
      <w:r>
        <w:pict>
          <v:shape id="_x0000_i1036" o:spt="75" type="#_x0000_t75" style="height:43.85pt;width:180.5pt;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</w:pict>
      </w:r>
    </w:p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567" w:hanging="567"/>
        <w:jc w:val="left"/>
        <w:textAlignment w:val="auto"/>
        <w:rPr>
          <w:rFonts w:hint="eastAsia" w:hAnsi="Times New Roman" w:cs="Arial"/>
          <w:sz w:val="30"/>
          <w:szCs w:val="30"/>
        </w:rPr>
      </w:pPr>
      <w:bookmarkStart w:id="49" w:name="_Toc2746"/>
      <w:r>
        <w:rPr>
          <w:rFonts w:hint="eastAsia" w:hAnsi="Times New Roman" w:cs="Arial"/>
          <w:sz w:val="30"/>
          <w:szCs w:val="30"/>
        </w:rPr>
        <w:t>功能模块7：前端界面交互</w:t>
      </w:r>
      <w:bookmarkEnd w:id="49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</w:rPr>
        <w:t>利用ASP.NET母版页，使用Bootstrap美化，</w:t>
      </w:r>
      <w:r>
        <w:rPr>
          <w:rFonts w:hint="eastAsia"/>
          <w:lang w:val="en-US" w:eastAsia="zh-CN"/>
        </w:rPr>
        <w:t>通过GridView和LinqDataSource控件，绑定数据库，使用LINQ将uploads文件下保存的已识别的车牌号码加入数据库，并在前端页面中显示License数据表中的数据。</w:t>
      </w:r>
    </w:p>
    <w:p>
      <w:pPr>
        <w:jc w:val="center"/>
        <w:rPr>
          <w:rFonts w:hint="default"/>
          <w:lang w:val="en-US" w:eastAsia="zh-CN"/>
        </w:rPr>
      </w:pPr>
      <w:r>
        <w:pict>
          <v:shape id="_x0000_i1037" o:spt="75" type="#_x0000_t75" style="height:170.3pt;width:375.6pt;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</w:pict>
      </w:r>
    </w:p>
    <w:p>
      <w:pPr>
        <w:pStyle w:val="2"/>
        <w:keepNext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25" w:hanging="425"/>
        <w:jc w:val="left"/>
        <w:textAlignment w:val="auto"/>
        <w:rPr>
          <w:rFonts w:hint="eastAsia" w:ascii="Arial" w:eastAsia="黑体" w:cs="Arial"/>
          <w:sz w:val="32"/>
          <w:szCs w:val="32"/>
        </w:rPr>
      </w:pPr>
      <w:bookmarkStart w:id="50" w:name="_Toc164339704"/>
      <w:bookmarkStart w:id="51" w:name="_Toc9844"/>
      <w:r>
        <w:rPr>
          <w:rFonts w:hint="eastAsia" w:ascii="Arial" w:eastAsia="黑体" w:cs="Arial"/>
          <w:sz w:val="32"/>
          <w:szCs w:val="32"/>
        </w:rPr>
        <w:t>设计结果及分析</w:t>
      </w:r>
      <w:bookmarkEnd w:id="50"/>
      <w:bookmarkEnd w:id="51"/>
    </w:p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567" w:hanging="567"/>
        <w:jc w:val="left"/>
        <w:textAlignment w:val="auto"/>
        <w:rPr>
          <w:rFonts w:hint="eastAsia" w:hAnsi="Times New Roman" w:cs="Arial"/>
          <w:sz w:val="30"/>
          <w:szCs w:val="30"/>
          <w:lang w:val="en-US" w:eastAsia="zh-CN"/>
        </w:rPr>
      </w:pPr>
      <w:bookmarkStart w:id="52" w:name="_Toc23735"/>
      <w:bookmarkStart w:id="53" w:name="_Toc164339705"/>
      <w:r>
        <w:rPr>
          <w:rFonts w:hint="eastAsia" w:hAnsi="Times New Roman" w:cs="Arial"/>
          <w:sz w:val="30"/>
          <w:szCs w:val="30"/>
          <w:lang w:val="en-US" w:eastAsia="zh-CN"/>
        </w:rPr>
        <w:t>系统首页</w:t>
      </w:r>
      <w:bookmarkEnd w:id="52"/>
    </w:p>
    <w:p>
      <w:pPr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添加了网站图标，应用了Bootstrap框架</w:t>
      </w:r>
    </w:p>
    <w:p>
      <w:pPr>
        <w:jc w:val="center"/>
      </w:pPr>
      <w:r>
        <w:pict>
          <v:shape id="_x0000_i1038" o:spt="75" type="#_x0000_t75" style="height:143.65pt;width:239.15pt;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</w:pict>
      </w:r>
    </w:p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567" w:hanging="567"/>
        <w:jc w:val="left"/>
        <w:textAlignment w:val="auto"/>
        <w:rPr>
          <w:rFonts w:hint="eastAsia" w:hAnsi="Times New Roman" w:cs="Arial"/>
          <w:sz w:val="30"/>
          <w:szCs w:val="30"/>
          <w:lang w:val="en-US" w:eastAsia="zh-CN"/>
        </w:rPr>
      </w:pPr>
      <w:bookmarkStart w:id="54" w:name="_Toc13318"/>
      <w:r>
        <w:rPr>
          <w:rFonts w:hint="eastAsia" w:hAnsi="Times New Roman" w:cs="Arial"/>
          <w:sz w:val="30"/>
          <w:szCs w:val="30"/>
          <w:lang w:val="en-US" w:eastAsia="zh-CN"/>
        </w:rPr>
        <w:t>登录界面</w:t>
      </w:r>
      <w:bookmarkEnd w:id="54"/>
    </w:p>
    <w:p>
      <w:pPr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增加了输入合法性的验证，Session获取用户名</w:t>
      </w:r>
    </w:p>
    <w:p>
      <w:pPr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可提升：利用Cookie同时保存用户名及密码，下次进入时自动登录</w:t>
      </w:r>
    </w:p>
    <w:p>
      <w:pPr>
        <w:jc w:val="center"/>
      </w:pPr>
      <w:r>
        <w:pict>
          <v:shape id="_x0000_i1039" o:spt="75" type="#_x0000_t75" style="height:128.55pt;width:243.95pt;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</w:pict>
      </w:r>
    </w:p>
    <w:p>
      <w:pPr>
        <w:jc w:val="center"/>
      </w:pPr>
      <w:r>
        <w:pict>
          <v:shape id="_x0000_i1040" o:spt="75" type="#_x0000_t75" style="height:35.25pt;width:121.8pt;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</w:pict>
      </w:r>
      <w:r>
        <w:pict>
          <v:shape id="_x0000_i1041" o:spt="75" type="#_x0000_t75" style="height:39.7pt;width:134.45pt;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</w:pict>
      </w:r>
      <w:r>
        <w:pict>
          <v:shape id="_x0000_i1042" o:spt="75" type="#_x0000_t75" style="height:40.3pt;width:140.3pt;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</w:pict>
      </w:r>
    </w:p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567" w:hanging="567"/>
        <w:jc w:val="left"/>
        <w:textAlignment w:val="auto"/>
        <w:rPr>
          <w:rFonts w:hint="eastAsia" w:hAnsi="Times New Roman" w:cs="Arial"/>
          <w:sz w:val="30"/>
          <w:szCs w:val="30"/>
          <w:lang w:val="en-US" w:eastAsia="zh-CN"/>
        </w:rPr>
      </w:pPr>
      <w:bookmarkStart w:id="55" w:name="_Toc15491"/>
      <w:r>
        <w:rPr>
          <w:rFonts w:hint="eastAsia" w:hAnsi="Times New Roman" w:cs="Arial"/>
          <w:sz w:val="30"/>
          <w:szCs w:val="30"/>
          <w:lang w:val="en-US" w:eastAsia="zh-CN"/>
        </w:rPr>
        <w:t>打开图片</w:t>
      </w:r>
      <w:bookmarkEnd w:id="55"/>
    </w:p>
    <w:p>
      <w:pPr>
        <w:ind w:firstLine="480" w:firstLineChars="200"/>
        <w:jc w:val="both"/>
        <w:rPr>
          <w:rFonts w:hint="eastAsia"/>
        </w:rPr>
      </w:pPr>
      <w:r>
        <w:rPr>
          <w:rFonts w:hint="eastAsia"/>
        </w:rPr>
        <w:t>验证图片格式及大小，成功上传后打开exe</w:t>
      </w:r>
    </w:p>
    <w:p>
      <w:pPr>
        <w:ind w:firstLine="480" w:firstLineChars="200"/>
        <w:jc w:val="both"/>
      </w:pPr>
      <w:r>
        <w:rPr>
          <w:rFonts w:hint="eastAsia"/>
        </w:rPr>
        <w:t>可提升：扩充图片格式，增加.gif格式图片的识别</w:t>
      </w:r>
    </w:p>
    <w:p>
      <w:pPr>
        <w:jc w:val="center"/>
      </w:pPr>
      <w:r>
        <w:pict>
          <v:shape id="_x0000_i1043" o:spt="75" type="#_x0000_t75" style="height:63.3pt;width:311.65pt;" filled="f" o:preferrelative="t" stroked="f" coordsize="21600,21600">
            <v:path/>
            <v:fill on="f" focussize="0,0"/>
            <v:stroke on="f"/>
            <v:imagedata r:id="rId24" cropbottom="40259f" o:title=""/>
            <o:lock v:ext="edit" aspectratio="t"/>
            <w10:wrap type="none"/>
            <w10:anchorlock/>
          </v:shape>
        </w:pict>
      </w:r>
    </w:p>
    <w:p>
      <w:pPr>
        <w:jc w:val="center"/>
      </w:pPr>
      <w:r>
        <w:pict>
          <v:shape id="_x0000_i1044" o:spt="75" type="#_x0000_t75" style="height:44.05pt;width:154.25pt;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>.</w:t>
      </w:r>
      <w:r>
        <w:pict>
          <v:shape id="_x0000_i1045" o:spt="75" type="#_x0000_t75" style="height:43.2pt;width:146.3pt;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</w:pict>
      </w:r>
    </w:p>
    <w:p>
      <w:pPr>
        <w:jc w:val="center"/>
      </w:pPr>
      <w:r>
        <w:pict>
          <v:shape id="_x0000_i1046" o:spt="75" type="#_x0000_t75" style="height:113.55pt;width:255.1pt;" filled="f" o:preferrelative="t" stroked="f" coordsize="21600,21600">
            <v:path/>
            <v:fill on="f" focussize="0,0"/>
            <v:stroke on="f"/>
            <v:imagedata r:id="rId27" cropbottom="10126f" o:title=""/>
            <o:lock v:ext="edit" aspectratio="t"/>
            <w10:wrap type="none"/>
            <w10:anchorlock/>
          </v:shape>
        </w:pict>
      </w:r>
    </w:p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567" w:hanging="567"/>
        <w:jc w:val="left"/>
        <w:textAlignment w:val="auto"/>
        <w:rPr>
          <w:rFonts w:hint="eastAsia" w:hAnsi="Times New Roman" w:cs="Arial"/>
          <w:sz w:val="30"/>
          <w:szCs w:val="30"/>
          <w:lang w:val="en-US" w:eastAsia="zh-CN"/>
        </w:rPr>
      </w:pPr>
      <w:bookmarkStart w:id="56" w:name="_Toc16830"/>
      <w:r>
        <w:rPr>
          <w:rFonts w:hint="eastAsia" w:hAnsi="Times New Roman" w:cs="Arial"/>
          <w:sz w:val="30"/>
          <w:szCs w:val="30"/>
          <w:lang w:val="en-US" w:eastAsia="zh-CN"/>
        </w:rPr>
        <w:t>查看结果</w:t>
      </w:r>
      <w:bookmarkEnd w:id="56"/>
    </w:p>
    <w:p>
      <w:pPr>
        <w:ind w:firstLine="480" w:firstLineChars="200"/>
        <w:jc w:val="both"/>
      </w:pPr>
      <w:r>
        <w:rPr>
          <w:rFonts w:hint="eastAsia"/>
        </w:rPr>
        <w:t>与数据库交互，显示数据库数据</w:t>
      </w:r>
    </w:p>
    <w:p>
      <w:pPr>
        <w:jc w:val="center"/>
      </w:pPr>
      <w:r>
        <w:pict>
          <v:shape id="_x0000_i1047" o:spt="75" type="#_x0000_t75" style="height:55.35pt;width:255.1pt;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</w:pict>
      </w:r>
    </w:p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567" w:hanging="567"/>
        <w:jc w:val="left"/>
        <w:textAlignment w:val="auto"/>
        <w:rPr>
          <w:rFonts w:hint="eastAsia" w:hAnsi="Times New Roman" w:cs="Arial"/>
          <w:sz w:val="30"/>
          <w:szCs w:val="30"/>
          <w:lang w:val="en-US" w:eastAsia="zh-CN"/>
        </w:rPr>
      </w:pPr>
      <w:bookmarkStart w:id="57" w:name="_Toc14375"/>
      <w:r>
        <w:rPr>
          <w:rFonts w:hint="eastAsia" w:hAnsi="Times New Roman" w:cs="Arial"/>
          <w:sz w:val="30"/>
          <w:szCs w:val="30"/>
          <w:lang w:val="en-US" w:eastAsia="zh-CN"/>
        </w:rPr>
        <w:t>修改颜色</w:t>
      </w:r>
      <w:bookmarkEnd w:id="57"/>
    </w:p>
    <w:p>
      <w:pPr>
        <w:ind w:firstLine="480" w:firstLineChars="200"/>
        <w:jc w:val="both"/>
      </w:pPr>
      <w:r>
        <w:rPr>
          <w:rFonts w:hint="eastAsia"/>
          <w:lang w:val="en-US" w:eastAsia="zh-CN"/>
        </w:rPr>
        <w:t>jQuery操作页面CSS样式更改颜色</w:t>
      </w:r>
    </w:p>
    <w:p>
      <w:pPr>
        <w:jc w:val="center"/>
      </w:pPr>
      <w:r>
        <w:pict>
          <v:shape id="_x0000_i1048" o:spt="75" type="#_x0000_t75" style="height:76.6pt;width:255.1pt;" filled="f" o:preferrelative="t" stroked="f" coordsize="21600,21600">
            <v:path/>
            <v:fill on="f" focussize="0,0"/>
            <v:stroke on="f"/>
            <v:imagedata r:id="rId29" cropbottom="28154f" o:title=""/>
            <o:lock v:ext="edit" aspectratio="t"/>
            <w10:wrap type="none"/>
            <w10:anchorlock/>
          </v:shape>
        </w:pict>
      </w:r>
    </w:p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567" w:hanging="567"/>
        <w:jc w:val="left"/>
        <w:textAlignment w:val="auto"/>
        <w:rPr>
          <w:rFonts w:hint="eastAsia" w:hAnsi="Times New Roman" w:cs="Arial"/>
          <w:sz w:val="30"/>
          <w:szCs w:val="30"/>
          <w:lang w:val="en-US" w:eastAsia="zh-CN"/>
        </w:rPr>
      </w:pPr>
      <w:bookmarkStart w:id="58" w:name="_Toc23572"/>
      <w:r>
        <w:rPr>
          <w:rFonts w:hint="eastAsia" w:hAnsi="Times New Roman" w:cs="Arial"/>
          <w:sz w:val="30"/>
          <w:szCs w:val="30"/>
          <w:lang w:val="en-US" w:eastAsia="zh-CN"/>
        </w:rPr>
        <w:t>查看代码</w:t>
      </w:r>
      <w:bookmarkEnd w:id="58"/>
    </w:p>
    <w:p>
      <w:pPr>
        <w:ind w:firstLine="480" w:firstLineChars="200"/>
        <w:jc w:val="both"/>
      </w:pPr>
      <w:r>
        <w:rPr>
          <w:rFonts w:hint="eastAsia"/>
          <w:lang w:val="en-US" w:eastAsia="zh-CN"/>
        </w:rPr>
        <w:t>读取txt文件，显示代码</w:t>
      </w:r>
    </w:p>
    <w:p>
      <w:pPr>
        <w:jc w:val="center"/>
      </w:pPr>
      <w:r>
        <w:pict>
          <v:shape id="_x0000_i1049" o:spt="75" type="#_x0000_t75" style="height:134.25pt;width:255.1pt;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</w:pict>
      </w:r>
    </w:p>
    <w:p>
      <w:pPr>
        <w:pStyle w:val="2"/>
        <w:keepNext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25" w:hanging="425"/>
        <w:jc w:val="left"/>
        <w:textAlignment w:val="auto"/>
        <w:rPr>
          <w:rFonts w:hint="eastAsia" w:ascii="Arial" w:eastAsia="黑体" w:cs="Arial"/>
          <w:sz w:val="32"/>
          <w:szCs w:val="32"/>
        </w:rPr>
      </w:pPr>
      <w:bookmarkStart w:id="59" w:name="_Toc20098"/>
      <w:r>
        <w:rPr>
          <w:rFonts w:hint="eastAsia" w:ascii="Arial" w:eastAsia="黑体" w:cs="Arial"/>
          <w:sz w:val="32"/>
          <w:szCs w:val="32"/>
        </w:rPr>
        <w:t>问题及心得体会</w:t>
      </w:r>
      <w:bookmarkEnd w:id="53"/>
      <w:bookmarkEnd w:id="59"/>
    </w:p>
    <w:p>
      <w:pPr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本次课程设计过程总体而言是秩序井然的，从确定选题到分工合作再到确定作品模型都进行的十分顺利，利用所学OpenCV及ASP.NET的知识进行设计编码，结合Bootstrap框架以及OCR技术提升作品的质量。</w:t>
      </w:r>
    </w:p>
    <w:p>
      <w:pPr>
        <w:ind w:firstLine="48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前存在且暂时无法解决的问题是，与数据库交互时，当openImage.aspx运行完OpenCV.exe之后，该页面后续代码无法继续运行，导致页面间传参时无法将识别到的车牌号码及时间传递给viewResults.aspx页面，从而无法将数据插入数据库中，也无法更新数据库的数据，表现在点击“更新数据”按钮后程序报错，后续将进一步对此问题进行研究。</w:t>
      </w:r>
    </w:p>
    <w:p>
      <w:pPr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，该设计作品还有其他问题需完善，首先界面功能过于简单，可以多增加其他功能，例如改为移动端平台的系统，或者增加调用设备摄像头拍摄车牌号码进行识别；其次该作品限制因素较多，因网上车牌图片多为单数字重复号码，设计的程序容错度较低，且图片限制为200KB，可以考虑添加裁剪图片的程序，确保用户每一张图片都可以选中并进行识别。</w:t>
      </w:r>
    </w:p>
    <w:p>
      <w:pPr>
        <w:ind w:firstLine="48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通过本次课程设计活动，进一步加深对OpenCV操作图像的理解，学会了将DOC窗口的运行结果显示在UI界面上，提升了自身的编程及项目规划能力。</w:t>
      </w:r>
    </w:p>
    <w:p>
      <w:pPr>
        <w:pStyle w:val="2"/>
        <w:keepNext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25" w:hanging="425"/>
        <w:jc w:val="left"/>
        <w:textAlignment w:val="auto"/>
        <w:rPr>
          <w:rFonts w:hint="eastAsia" w:ascii="Arial" w:eastAsia="黑体" w:cs="Arial"/>
          <w:sz w:val="32"/>
          <w:szCs w:val="32"/>
        </w:rPr>
      </w:pPr>
      <w:bookmarkStart w:id="60" w:name="_Toc164339706"/>
      <w:bookmarkStart w:id="61" w:name="_Toc16777"/>
      <w:r>
        <w:rPr>
          <w:rFonts w:hint="eastAsia" w:ascii="Arial" w:eastAsia="黑体" w:cs="Arial"/>
          <w:sz w:val="32"/>
          <w:szCs w:val="32"/>
        </w:rPr>
        <w:t>对本设计过程及方法、手段的改进建议</w:t>
      </w:r>
      <w:bookmarkEnd w:id="60"/>
      <w:bookmarkEnd w:id="61"/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界面功能过于简单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lang w:eastAsia="zh-CN"/>
        </w:rPr>
      </w:pPr>
      <w:r>
        <w:rPr>
          <w:rFonts w:hint="eastAsia"/>
        </w:rPr>
        <w:t>可以多增加其他功能，例如增加调用设备摄像头拍摄车牌号码进行识别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网页操作繁琐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可以编写成</w:t>
      </w:r>
      <w:r>
        <w:rPr>
          <w:rFonts w:hint="eastAsia"/>
        </w:rPr>
        <w:t>移动端平台的系统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ASP.NET技术不够主流</w:t>
      </w:r>
    </w:p>
    <w:p>
      <w:pPr>
        <w:numPr>
          <w:ilvl w:val="0"/>
          <w:numId w:val="0"/>
        </w:numPr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可以考虑使用Python语言进行编写。在设计过程初期，曾考虑过在Linux系统下利用Python3及tkinter编写UI界面，后遇到程序所需包Pillow无法安装的问题，后改为Windows系统下ASP.NET编写。</w:t>
      </w:r>
    </w:p>
    <w:p>
      <w:pPr>
        <w:pStyle w:val="2"/>
        <w:keepNext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25" w:hanging="425"/>
        <w:jc w:val="left"/>
        <w:textAlignment w:val="auto"/>
        <w:rPr>
          <w:rFonts w:hint="eastAsia" w:ascii="Arial" w:eastAsia="黑体" w:cs="Arial"/>
          <w:sz w:val="32"/>
          <w:szCs w:val="32"/>
        </w:rPr>
      </w:pPr>
      <w:bookmarkStart w:id="62" w:name="_Toc164339707"/>
      <w:bookmarkStart w:id="63" w:name="_Toc6828"/>
      <w:r>
        <w:rPr>
          <w:rFonts w:hint="eastAsia" w:ascii="Arial" w:eastAsia="黑体" w:cs="Arial"/>
          <w:sz w:val="32"/>
          <w:szCs w:val="32"/>
        </w:rPr>
        <w:t>参考文献</w:t>
      </w:r>
      <w:bookmarkEnd w:id="62"/>
      <w:bookmarkEnd w:id="63"/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开发平台工具简介参考自百度百科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系统首页及登录的背景图片来源于百度图片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部分代码参考自《Web程序设计——ASP.NET实用网站开发（第3版）》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页面跳转exe参考自https://blog.csdn.net/qq_42146775/article/details/101224910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页面之间传参参考自https://blog.csdn.net/liang520521/article/details/80286195</w:t>
      </w:r>
    </w:p>
    <w:p>
      <w:pPr>
        <w:pStyle w:val="2"/>
        <w:keepNext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25" w:hanging="425"/>
        <w:jc w:val="left"/>
        <w:textAlignment w:val="auto"/>
        <w:rPr>
          <w:rFonts w:hint="eastAsia" w:ascii="Arial" w:eastAsia="黑体" w:cs="Arial"/>
          <w:sz w:val="32"/>
          <w:szCs w:val="32"/>
        </w:rPr>
      </w:pPr>
      <w:bookmarkStart w:id="64" w:name="_Toc164339708"/>
      <w:bookmarkStart w:id="65" w:name="_Toc1290"/>
      <w:r>
        <w:rPr>
          <w:rFonts w:hint="eastAsia" w:ascii="Arial" w:eastAsia="黑体" w:cs="Arial"/>
          <w:sz w:val="32"/>
          <w:szCs w:val="32"/>
        </w:rPr>
        <w:t>课程设计评价(教师)</w:t>
      </w:r>
      <w:bookmarkEnd w:id="64"/>
      <w:bookmarkEnd w:id="65"/>
    </w:p>
    <w:p>
      <w:pPr>
        <w:ind w:firstLine="480" w:firstLineChars="200"/>
        <w:rPr>
          <w:rFonts w:ascii="楷体_GB2312" w:eastAsia="楷体_GB2312"/>
        </w:rPr>
      </w:pP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440"/>
        <w:gridCol w:w="1980"/>
        <w:gridCol w:w="1800"/>
        <w:gridCol w:w="1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楷体_GB2312" w:eastAsia="楷体_GB2312"/>
                <w:bCs/>
              </w:rPr>
              <w:t>创新性（10）</w:t>
            </w:r>
          </w:p>
        </w:tc>
        <w:tc>
          <w:tcPr>
            <w:tcW w:w="1440" w:type="dxa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楷体_GB2312" w:eastAsia="楷体_GB2312"/>
              </w:rPr>
              <w:t>难度（10）</w:t>
            </w:r>
          </w:p>
        </w:tc>
        <w:tc>
          <w:tcPr>
            <w:tcW w:w="1980" w:type="dxa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楷体_GB2312" w:eastAsia="楷体_GB2312"/>
              </w:rPr>
              <w:t>完成情况（60）</w:t>
            </w:r>
          </w:p>
        </w:tc>
        <w:tc>
          <w:tcPr>
            <w:tcW w:w="1800" w:type="dxa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楷体_GB2312" w:eastAsia="楷体_GB2312"/>
              </w:rPr>
              <w:t>设计报告（20）</w:t>
            </w:r>
          </w:p>
        </w:tc>
        <w:tc>
          <w:tcPr>
            <w:tcW w:w="1348" w:type="dxa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总计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>
            <w:pPr>
              <w:rPr>
                <w:rFonts w:ascii="宋体" w:hAnsi="宋体"/>
              </w:rPr>
            </w:pPr>
          </w:p>
        </w:tc>
        <w:tc>
          <w:tcPr>
            <w:tcW w:w="1440" w:type="dxa"/>
          </w:tcPr>
          <w:p>
            <w:pPr>
              <w:rPr>
                <w:rFonts w:ascii="宋体" w:hAnsi="宋体"/>
              </w:rPr>
            </w:pPr>
          </w:p>
        </w:tc>
        <w:tc>
          <w:tcPr>
            <w:tcW w:w="1980" w:type="dxa"/>
          </w:tcPr>
          <w:p>
            <w:pPr>
              <w:rPr>
                <w:rFonts w:ascii="宋体" w:hAnsi="宋体"/>
              </w:rPr>
            </w:pPr>
          </w:p>
        </w:tc>
        <w:tc>
          <w:tcPr>
            <w:tcW w:w="1800" w:type="dxa"/>
          </w:tcPr>
          <w:p>
            <w:pPr>
              <w:rPr>
                <w:rFonts w:ascii="宋体" w:hAnsi="宋体"/>
              </w:rPr>
            </w:pPr>
          </w:p>
        </w:tc>
        <w:tc>
          <w:tcPr>
            <w:tcW w:w="1348" w:type="dxa"/>
          </w:tcPr>
          <w:p>
            <w:pPr>
              <w:rPr>
                <w:rFonts w:ascii="宋体" w:hAnsi="宋体"/>
              </w:rPr>
            </w:pPr>
          </w:p>
        </w:tc>
      </w:tr>
    </w:tbl>
    <w:p>
      <w:pPr>
        <w:ind w:firstLine="480" w:firstLineChars="200"/>
        <w:rPr>
          <w:rFonts w:ascii="宋体" w:hAnsi="宋体"/>
        </w:rPr>
      </w:pPr>
    </w:p>
    <w:p>
      <w:pPr>
        <w:ind w:firstLine="480" w:firstLineChars="200"/>
        <w:rPr>
          <w:rFonts w:ascii="宋体" w:hAnsi="宋体"/>
        </w:rPr>
      </w:pPr>
    </w:p>
    <w:p>
      <w:pPr>
        <w:ind w:firstLine="420"/>
      </w:pPr>
    </w:p>
    <w:p/>
    <w:sectPr>
      <w:headerReference r:id="rId3" w:type="default"/>
      <w:footerReference r:id="rId4" w:type="default"/>
      <w:pgSz w:w="11906" w:h="16838"/>
      <w:pgMar w:top="1440" w:right="1797" w:bottom="1440" w:left="1797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大标宋简体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ˎ̥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right"/>
    </w:pPr>
    <w:r>
      <w:rPr>
        <w:rFonts w:hint="eastAsia"/>
        <w:kern w:val="0"/>
        <w:szCs w:val="21"/>
      </w:rPr>
      <w:t xml:space="preserve">第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7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 共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8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rFonts w:hint="eastAsia"/>
        <w:kern w:val="0"/>
        <w:szCs w:val="21"/>
      </w:rPr>
      <w:t>2017030401048_陈淑婷_车牌识别系统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B02EF4"/>
    <w:multiLevelType w:val="singleLevel"/>
    <w:tmpl w:val="86B02EF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A3FE75B"/>
    <w:multiLevelType w:val="singleLevel"/>
    <w:tmpl w:val="4A3FE75B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65984A5F"/>
    <w:multiLevelType w:val="multilevel"/>
    <w:tmpl w:val="65984A5F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FD5A57"/>
    <w:rsid w:val="00000896"/>
    <w:rsid w:val="00002C0F"/>
    <w:rsid w:val="00012625"/>
    <w:rsid w:val="00037168"/>
    <w:rsid w:val="00055D28"/>
    <w:rsid w:val="00072EEB"/>
    <w:rsid w:val="00083FED"/>
    <w:rsid w:val="00084F67"/>
    <w:rsid w:val="00094D49"/>
    <w:rsid w:val="000B3DA3"/>
    <w:rsid w:val="00103C27"/>
    <w:rsid w:val="00106D90"/>
    <w:rsid w:val="00147CED"/>
    <w:rsid w:val="001619A4"/>
    <w:rsid w:val="001660BF"/>
    <w:rsid w:val="00171048"/>
    <w:rsid w:val="001F7979"/>
    <w:rsid w:val="00205535"/>
    <w:rsid w:val="002109AA"/>
    <w:rsid w:val="00221A8A"/>
    <w:rsid w:val="0022586C"/>
    <w:rsid w:val="002576BA"/>
    <w:rsid w:val="00265C3C"/>
    <w:rsid w:val="0027458D"/>
    <w:rsid w:val="00274C8C"/>
    <w:rsid w:val="00291035"/>
    <w:rsid w:val="002A2DBB"/>
    <w:rsid w:val="002C2B56"/>
    <w:rsid w:val="002C54D1"/>
    <w:rsid w:val="002D0DED"/>
    <w:rsid w:val="002E3D4F"/>
    <w:rsid w:val="002E6348"/>
    <w:rsid w:val="002F6A43"/>
    <w:rsid w:val="00306774"/>
    <w:rsid w:val="00306FBA"/>
    <w:rsid w:val="00315079"/>
    <w:rsid w:val="00326EAF"/>
    <w:rsid w:val="00364E84"/>
    <w:rsid w:val="00371D55"/>
    <w:rsid w:val="00371E37"/>
    <w:rsid w:val="00373E2E"/>
    <w:rsid w:val="00374BE9"/>
    <w:rsid w:val="00376DEA"/>
    <w:rsid w:val="003772B8"/>
    <w:rsid w:val="00381347"/>
    <w:rsid w:val="00394F32"/>
    <w:rsid w:val="003C30C3"/>
    <w:rsid w:val="003E7817"/>
    <w:rsid w:val="003F1C80"/>
    <w:rsid w:val="0042091D"/>
    <w:rsid w:val="00433D6D"/>
    <w:rsid w:val="00447294"/>
    <w:rsid w:val="00450E87"/>
    <w:rsid w:val="00460EFC"/>
    <w:rsid w:val="00477210"/>
    <w:rsid w:val="004C4F68"/>
    <w:rsid w:val="004E3CF9"/>
    <w:rsid w:val="004E418A"/>
    <w:rsid w:val="004F48DC"/>
    <w:rsid w:val="005066E9"/>
    <w:rsid w:val="00540E2A"/>
    <w:rsid w:val="00552C6C"/>
    <w:rsid w:val="005547C4"/>
    <w:rsid w:val="005627C7"/>
    <w:rsid w:val="0056423F"/>
    <w:rsid w:val="00575D9F"/>
    <w:rsid w:val="00584CE5"/>
    <w:rsid w:val="00584D39"/>
    <w:rsid w:val="00586FA2"/>
    <w:rsid w:val="00595CB0"/>
    <w:rsid w:val="005A1D9E"/>
    <w:rsid w:val="005A319D"/>
    <w:rsid w:val="005C7869"/>
    <w:rsid w:val="005E3923"/>
    <w:rsid w:val="0061532B"/>
    <w:rsid w:val="00620A68"/>
    <w:rsid w:val="00626464"/>
    <w:rsid w:val="00656B80"/>
    <w:rsid w:val="00686218"/>
    <w:rsid w:val="006A5D19"/>
    <w:rsid w:val="006D6672"/>
    <w:rsid w:val="006E1FF4"/>
    <w:rsid w:val="007273E9"/>
    <w:rsid w:val="007513DB"/>
    <w:rsid w:val="007753AF"/>
    <w:rsid w:val="00784688"/>
    <w:rsid w:val="00790F29"/>
    <w:rsid w:val="007C4600"/>
    <w:rsid w:val="007D2D24"/>
    <w:rsid w:val="007E0D8F"/>
    <w:rsid w:val="007E63BD"/>
    <w:rsid w:val="00821C1F"/>
    <w:rsid w:val="00836BE0"/>
    <w:rsid w:val="008723EE"/>
    <w:rsid w:val="008B5021"/>
    <w:rsid w:val="008C64FE"/>
    <w:rsid w:val="008C67CC"/>
    <w:rsid w:val="008D081E"/>
    <w:rsid w:val="0091178D"/>
    <w:rsid w:val="009119FC"/>
    <w:rsid w:val="00952645"/>
    <w:rsid w:val="009543D9"/>
    <w:rsid w:val="009653CF"/>
    <w:rsid w:val="00A07E8D"/>
    <w:rsid w:val="00A16D6A"/>
    <w:rsid w:val="00A3074D"/>
    <w:rsid w:val="00A51FAC"/>
    <w:rsid w:val="00A629C6"/>
    <w:rsid w:val="00A676B3"/>
    <w:rsid w:val="00A91005"/>
    <w:rsid w:val="00AA234D"/>
    <w:rsid w:val="00AB48CD"/>
    <w:rsid w:val="00AC17B6"/>
    <w:rsid w:val="00B07E43"/>
    <w:rsid w:val="00B15DBA"/>
    <w:rsid w:val="00B552DA"/>
    <w:rsid w:val="00B601D3"/>
    <w:rsid w:val="00B60B0F"/>
    <w:rsid w:val="00B84847"/>
    <w:rsid w:val="00BD5C81"/>
    <w:rsid w:val="00C004EE"/>
    <w:rsid w:val="00C03512"/>
    <w:rsid w:val="00C0421A"/>
    <w:rsid w:val="00C12421"/>
    <w:rsid w:val="00C57FD4"/>
    <w:rsid w:val="00C70C6B"/>
    <w:rsid w:val="00C77CC3"/>
    <w:rsid w:val="00CB16DF"/>
    <w:rsid w:val="00CD01A0"/>
    <w:rsid w:val="00CD0335"/>
    <w:rsid w:val="00CE3E21"/>
    <w:rsid w:val="00CF4F72"/>
    <w:rsid w:val="00D104E6"/>
    <w:rsid w:val="00D166BA"/>
    <w:rsid w:val="00D63319"/>
    <w:rsid w:val="00D809CA"/>
    <w:rsid w:val="00D83972"/>
    <w:rsid w:val="00D85859"/>
    <w:rsid w:val="00D87DB2"/>
    <w:rsid w:val="00D95E8F"/>
    <w:rsid w:val="00DA68E0"/>
    <w:rsid w:val="00DA7C3C"/>
    <w:rsid w:val="00DB7320"/>
    <w:rsid w:val="00DC21B2"/>
    <w:rsid w:val="00DD54AD"/>
    <w:rsid w:val="00DF4CFE"/>
    <w:rsid w:val="00DF5428"/>
    <w:rsid w:val="00DF652F"/>
    <w:rsid w:val="00DF7201"/>
    <w:rsid w:val="00E41377"/>
    <w:rsid w:val="00EA5468"/>
    <w:rsid w:val="00EF107E"/>
    <w:rsid w:val="00F00743"/>
    <w:rsid w:val="00F00EB1"/>
    <w:rsid w:val="00F24052"/>
    <w:rsid w:val="00F33B16"/>
    <w:rsid w:val="00F50962"/>
    <w:rsid w:val="00FA7E58"/>
    <w:rsid w:val="00FB78A0"/>
    <w:rsid w:val="00FD1CB2"/>
    <w:rsid w:val="00FD5A57"/>
    <w:rsid w:val="00FE7FAD"/>
    <w:rsid w:val="00FF67EE"/>
    <w:rsid w:val="02B97FBB"/>
    <w:rsid w:val="02C57751"/>
    <w:rsid w:val="0B9E37F1"/>
    <w:rsid w:val="188D6AD0"/>
    <w:rsid w:val="26C06404"/>
    <w:rsid w:val="34EC360C"/>
    <w:rsid w:val="476205BB"/>
    <w:rsid w:val="5C5D10BA"/>
    <w:rsid w:val="616406E0"/>
    <w:rsid w:val="6C1C2B71"/>
    <w:rsid w:val="7176064C"/>
    <w:rsid w:val="77E57FF3"/>
    <w:rsid w:val="7E222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name="toc 1"/>
    <w:lsdException w:qFormat="1" w:unhideWhenUsed="0" w:uiPriority="0" w:name="toc 2"/>
    <w:lsdException w:qFormat="1" w:unhideWhenUsed="0" w:uiPriority="0" w:name="toc 3"/>
    <w:lsdException w:qFormat="1" w:unhideWhenUsed="0" w:uiPriority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character" w:default="1" w:styleId="16">
    <w:name w:val="Default Paragraph Font"/>
    <w:semiHidden/>
    <w:unhideWhenUsed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semiHidden/>
    <w:qFormat/>
    <w:uiPriority w:val="0"/>
    <w:pPr>
      <w:shd w:val="clear" w:color="auto" w:fill="000080"/>
    </w:pPr>
  </w:style>
  <w:style w:type="paragraph" w:styleId="7">
    <w:name w:val="Body Text"/>
    <w:basedOn w:val="1"/>
    <w:qFormat/>
    <w:uiPriority w:val="0"/>
    <w:pPr>
      <w:spacing w:line="240" w:lineRule="auto"/>
      <w:jc w:val="center"/>
    </w:pPr>
    <w:rPr>
      <w:rFonts w:eastAsia="方正大标宋简体"/>
      <w:sz w:val="76"/>
    </w:rPr>
  </w:style>
  <w:style w:type="paragraph" w:styleId="8">
    <w:name w:val="toc 3"/>
    <w:basedOn w:val="1"/>
    <w:next w:val="1"/>
    <w:semiHidden/>
    <w:qFormat/>
    <w:uiPriority w:val="0"/>
    <w:pPr>
      <w:ind w:left="482"/>
    </w:pPr>
    <w:rPr>
      <w:sz w:val="21"/>
    </w:r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10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1">
    <w:name w:val="toc 1"/>
    <w:basedOn w:val="1"/>
    <w:next w:val="1"/>
    <w:semiHidden/>
    <w:qFormat/>
    <w:uiPriority w:val="0"/>
    <w:pPr>
      <w:tabs>
        <w:tab w:val="left" w:pos="420"/>
        <w:tab w:val="right" w:leader="dot" w:pos="8302"/>
      </w:tabs>
      <w:spacing w:before="156" w:beforeLines="50" w:after="156" w:afterLines="50"/>
    </w:pPr>
    <w:rPr>
      <w:rFonts w:ascii="Arial" w:cs="Arial"/>
      <w:b/>
    </w:rPr>
  </w:style>
  <w:style w:type="paragraph" w:styleId="12">
    <w:name w:val="toc 4"/>
    <w:basedOn w:val="1"/>
    <w:next w:val="1"/>
    <w:semiHidden/>
    <w:qFormat/>
    <w:uiPriority w:val="0"/>
    <w:pPr>
      <w:ind w:left="720"/>
      <w:jc w:val="left"/>
    </w:pPr>
    <w:rPr>
      <w:sz w:val="18"/>
      <w:szCs w:val="18"/>
    </w:rPr>
  </w:style>
  <w:style w:type="paragraph" w:styleId="13">
    <w:name w:val="toc 2"/>
    <w:basedOn w:val="1"/>
    <w:next w:val="1"/>
    <w:semiHidden/>
    <w:qFormat/>
    <w:uiPriority w:val="0"/>
    <w:pPr>
      <w:ind w:left="238"/>
    </w:pPr>
    <w:rPr>
      <w:sz w:val="21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7">
    <w:name w:val="Hyperlink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1">
      <extobjdata type="ECB019B1-382A-4266-B25C-5B523AA43C14" data="ewogICAiRmlsZUlkIiA6ICI1MjU2ODY1ODA5NCIsCiAgICJHcm91cElkIiA6ICI1MjMxNjc3NjgiLAogICAiSW1hZ2UiIDogImlWQk9SdzBLR2dvQUFBQU5TVWhFVWdBQUFsc0FBQUd1Q0FZQUFBQ25jc05HQUFBQUNYQklXWE1BQUFzVEFBQUxFd0VBbXB3WUFBQWdBRWxFUVZSNG5PemRlVnhVOWY0LzhOY1pjQVJaUlhhQ0NVazB6UTF3UmNvTlV3SGp1cEJhM3R4eVh6SXQrN3FrWHIxcXBLVnlpOXhLelN1NWV3MjNXeTdWZFMxdzZXcWk1UktMS0lpQ3d3NXpmbi93bTNNWkFUY1l6aG5tOVh3OGZEaWNPVFB6UHN5SHo3em1uTS81SElD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VUUorMzk0K2JORkZuL3BRd0FBQUFCSlJVNUVya0pnZ2c9PSIsCiAgICJUeXBlIiA6ICJmbG93Igp9Cg=="/>
    </extobj>
    <extobj name="ECB019B1-382A-4266-B25C-5B523AA43C14-2">
      <extobjdata type="ECB019B1-382A-4266-B25C-5B523AA43C14" data="ewogICAiRmlsZUlkIiA6ICI1MjY2MzU3NDQwMSIsCiAgICJHcm91cElkIiA6ICI1MjMxNjc3NjgiLAogICAiSW1hZ2UiIDogImlWQk9SdzBLR2dvQUFBQU5TVWhFVWdBQUFmRUFBQUtFQ0FZQUFBQVhOUU9TQUFBQUNYQklXWE1BQUFzVEFBQUxFd0VBbXB3WUFBQWdBRWxFUVZSNG5PemRlVnpVZGY0SDhOZG5aamcwQlc4eVBDcHgwU2lPR1pRb0Q5TFVORnRQam1HN3Rrd3RVek03dG15ejAxMS81cFptbDhldVpUSmMzb3FtcVhpeUpETUlpWVZoNXEya2lLaklNVE9mM3g4dzMyVVVFRXdZQmw3UHgyTWZDNS92ZDJiZUpNeHJ2cC92OS90NUEw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NEJMMS93RmhyRGg5eHgvOXJBQUFBQUJKUlU1RXJrSmdnZz09IiwKICAgIlR5cGUiIDogImZsb3ciCn0K"/>
    </extobj>
    <extobj name="ECB019B1-382A-4266-B25C-5B523AA43C14-3">
      <extobjdata type="ECB019B1-382A-4266-B25C-5B523AA43C14" data="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ZU1gvRDNSelRlUU5LWFBnQUFBQUFFbEZUa1N1UW1DQyIsCiAgICJUeXBlIiA6ICJmbG93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电子科技大学中山学院</Company>
  <Pages>8</Pages>
  <Words>665</Words>
  <Characters>3797</Characters>
  <Lines>31</Lines>
  <Paragraphs>8</Paragraphs>
  <TotalTime>0</TotalTime>
  <ScaleCrop>false</ScaleCrop>
  <LinksUpToDate>false</LinksUpToDate>
  <CharactersWithSpaces>4454</CharactersWithSpaces>
  <Application>WPS Office_11.1.0.9209_F1E327BC-269C-435d-A152-05C5408002CA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2006-10-19T09:28:00Z</dcterms:created>
  <dc:creator>周艳明</dc:creator>
  <cp:lastModifiedBy>YG</cp:lastModifiedBy>
  <dcterms:modified xsi:type="dcterms:W3CDTF">2019-12-15T07:18:26Z</dcterms:modified>
  <dc:title>课程设计报告模板</dc:title>
  <cp:revision>130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