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1FBDA" w14:textId="187D5F00" w:rsidR="004A73BF" w:rsidRPr="00BD3B05" w:rsidRDefault="00A0196A" w:rsidP="00FC1ED3">
      <w:pPr>
        <w:jc w:val="center"/>
      </w:pPr>
      <w:r>
        <w:rPr>
          <w:noProof/>
          <w:lang w:val="en-IN" w:eastAsia="en-IN"/>
        </w:rPr>
        <w:drawing>
          <wp:anchor distT="0" distB="0" distL="114300" distR="114300" simplePos="0" relativeHeight="251658752" behindDoc="1" locked="0" layoutInCell="1" allowOverlap="1" wp14:anchorId="37AD5A22" wp14:editId="4C00612F">
            <wp:simplePos x="0" y="0"/>
            <wp:positionH relativeFrom="margin">
              <wp:align>left</wp:align>
            </wp:positionH>
            <wp:positionV relativeFrom="paragraph">
              <wp:posOffset>-1026406</wp:posOffset>
            </wp:positionV>
            <wp:extent cx="7840345" cy="11087100"/>
            <wp:effectExtent l="0" t="0" r="8255" b="0"/>
            <wp:wrapNone/>
            <wp:docPr id="410" name="Picture 4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0345" cy="1108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787AD" w14:textId="76ABB6C3" w:rsidR="004A73BF" w:rsidRPr="00BD3B05" w:rsidRDefault="00FC1ED3" w:rsidP="00FC1ED3">
      <w:pPr>
        <w:jc w:val="center"/>
      </w:pPr>
      <w:r>
        <w:rPr>
          <w:noProof/>
          <w:lang w:val="en-IN" w:eastAsia="en-IN"/>
        </w:rPr>
        <w:drawing>
          <wp:inline distT="0" distB="0" distL="0" distR="0" wp14:anchorId="348F6129" wp14:editId="0DE08C3B">
            <wp:extent cx="519049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696"/>
                    <a:stretch/>
                  </pic:blipFill>
                  <pic:spPr bwMode="auto">
                    <a:xfrm>
                      <a:off x="0" y="0"/>
                      <a:ext cx="5260491" cy="917079"/>
                    </a:xfrm>
                    <a:prstGeom prst="rect">
                      <a:avLst/>
                    </a:prstGeom>
                    <a:ln>
                      <a:noFill/>
                    </a:ln>
                    <a:extLst>
                      <a:ext uri="{53640926-AAD7-44D8-BBD7-CCE9431645EC}">
                        <a14:shadowObscured xmlns:a14="http://schemas.microsoft.com/office/drawing/2010/main"/>
                      </a:ext>
                    </a:extLst>
                  </pic:spPr>
                </pic:pic>
              </a:graphicData>
            </a:graphic>
          </wp:inline>
        </w:drawing>
      </w:r>
    </w:p>
    <w:p w14:paraId="07ECDB82" w14:textId="77777777" w:rsidR="004A73BF" w:rsidRPr="00BD3B05" w:rsidRDefault="004A73BF" w:rsidP="007D5AC1"/>
    <w:p w14:paraId="24ADADAB" w14:textId="77777777" w:rsidR="004A73BF" w:rsidRPr="00BD3B05" w:rsidRDefault="004A73BF" w:rsidP="007D5AC1"/>
    <w:p w14:paraId="35EC4FBD" w14:textId="77777777" w:rsidR="004A73BF" w:rsidRPr="00BD3B05" w:rsidRDefault="004A73BF" w:rsidP="007D5AC1"/>
    <w:p w14:paraId="45BBDE9A" w14:textId="77777777" w:rsidR="004A73BF" w:rsidRPr="00BD3B05" w:rsidRDefault="004A73BF" w:rsidP="007D5AC1"/>
    <w:p w14:paraId="535784B9" w14:textId="77777777" w:rsidR="004A73BF" w:rsidRPr="00BD3B05" w:rsidRDefault="004A73BF" w:rsidP="007D5AC1"/>
    <w:p w14:paraId="5F8B91AF" w14:textId="77777777" w:rsidR="004A73BF" w:rsidRPr="00BD3B05" w:rsidRDefault="00A0196A" w:rsidP="007D5AC1">
      <w:r w:rsidRPr="00BD3B05">
        <w:rPr>
          <w:noProof/>
          <w:lang w:val="en-IN" w:eastAsia="en-IN"/>
        </w:rPr>
        <mc:AlternateContent>
          <mc:Choice Requires="wps">
            <w:drawing>
              <wp:anchor distT="36576" distB="36576" distL="36576" distR="36576" simplePos="0" relativeHeight="251653632" behindDoc="0" locked="0" layoutInCell="1" allowOverlap="1" wp14:anchorId="728BA38C" wp14:editId="720E337C">
                <wp:simplePos x="0" y="0"/>
                <wp:positionH relativeFrom="column">
                  <wp:posOffset>914400</wp:posOffset>
                </wp:positionH>
                <wp:positionV relativeFrom="page">
                  <wp:posOffset>1943100</wp:posOffset>
                </wp:positionV>
                <wp:extent cx="5943600" cy="15462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462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C76873E" w14:textId="77777777" w:rsidR="00277ADB" w:rsidRPr="00B07466" w:rsidRDefault="00A0196A" w:rsidP="00470FE1">
                            <w:pPr>
                              <w:pStyle w:val="MyHeadtitle"/>
                              <w:jc w:val="center"/>
                              <w:rPr>
                                <w:rStyle w:val="sowc"/>
                                <w:rFonts w:ascii="Times New Roman" w:hAnsi="Times New Roman" w:cs="Times New Roman"/>
                                <w:color w:val="FFFFFF"/>
                                <w:sz w:val="72"/>
                                <w:szCs w:val="72"/>
                              </w:rPr>
                            </w:pPr>
                            <w:r w:rsidRPr="00B07466">
                              <w:rPr>
                                <w:rFonts w:ascii="Times New Roman" w:hAnsi="Times New Roman" w:cs="Times New Roman"/>
                                <w:color w:val="FFFFFF"/>
                                <w:sz w:val="72"/>
                                <w:szCs w:val="72"/>
                              </w:rPr>
                              <w:t>HDFC Bank</w:t>
                            </w:r>
                          </w:p>
                          <w:p w14:paraId="3A2F0674" w14:textId="77777777" w:rsidR="004F6FD5" w:rsidRPr="00B07466" w:rsidRDefault="00A0196A" w:rsidP="00470FE1">
                            <w:pPr>
                              <w:pStyle w:val="Mysubhead"/>
                              <w:jc w:val="center"/>
                              <w:rPr>
                                <w:rStyle w:val="sowc"/>
                                <w:rFonts w:ascii="Times New Roman" w:hAnsi="Times New Roman" w:cs="Times New Roman"/>
                                <w:b w:val="0"/>
                                <w:color w:val="FFFFFF"/>
                                <w:sz w:val="72"/>
                                <w:szCs w:val="72"/>
                              </w:rPr>
                            </w:pPr>
                            <w:r w:rsidRPr="00B07466">
                              <w:rPr>
                                <w:rStyle w:val="sowc"/>
                                <w:rFonts w:ascii="Times New Roman" w:hAnsi="Times New Roman" w:cs="Times New Roman"/>
                                <w:b w:val="0"/>
                                <w:color w:val="FFFFFF"/>
                                <w:sz w:val="72"/>
                                <w:szCs w:val="72"/>
                              </w:rPr>
                              <w:t>We understand your world</w:t>
                            </w:r>
                          </w:p>
                          <w:p w14:paraId="39175B12" w14:textId="77777777" w:rsidR="004F6FD5" w:rsidRPr="00B07466" w:rsidRDefault="004F6FD5" w:rsidP="00470FE1">
                            <w:pPr>
                              <w:pStyle w:val="My"/>
                              <w:jc w:val="center"/>
                              <w:rPr>
                                <w:rStyle w:val="sowc"/>
                                <w:rFonts w:ascii="Times New Roman" w:hAnsi="Times New Roman" w:cs="Times New Roman"/>
                                <w:color w:val="FFFFFF"/>
                                <w:sz w:val="72"/>
                                <w:szCs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BA38C" id="_x0000_t202" coordsize="21600,21600" o:spt="202" path="m,l,21600r21600,l21600,xe">
                <v:stroke joinstyle="miter"/>
                <v:path gradientshapeok="t" o:connecttype="rect"/>
              </v:shapetype>
              <v:shape id="Text Box 4" o:spid="_x0000_s1026" type="#_x0000_t202" style="position:absolute;margin-left:1in;margin-top:153pt;width:468pt;height:121.7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" filled="f" fillcolor="#fffffe" stroked="f" strokecolor="#212120" insetpen="t">
                <v:textbox inset="2.88pt,2.88pt,2.88pt,2.88pt">
                  <w:txbxContent>
                    <w:p w14:paraId="0C76873E" w14:textId="77777777" w:rsidR="00277ADB" w:rsidRPr="00B07466" w:rsidRDefault="00A0196A" w:rsidP="00470FE1">
                      <w:pPr>
                        <w:pStyle w:val="MyHeadtitle"/>
                        <w:jc w:val="center"/>
                        <w:rPr>
                          <w:rStyle w:val="sowc"/>
                          <w:rFonts w:ascii="Times New Roman" w:hAnsi="Times New Roman" w:cs="Times New Roman"/>
                          <w:color w:val="FFFFFF"/>
                          <w:sz w:val="72"/>
                          <w:szCs w:val="72"/>
                        </w:rPr>
                      </w:pPr>
                      <w:r w:rsidRPr="00B07466">
                        <w:rPr>
                          <w:rFonts w:ascii="Times New Roman" w:hAnsi="Times New Roman" w:cs="Times New Roman"/>
                          <w:color w:val="FFFFFF"/>
                          <w:sz w:val="72"/>
                          <w:szCs w:val="72"/>
                        </w:rPr>
                        <w:t>HDFC Bank</w:t>
                      </w:r>
                    </w:p>
                    <w:p w14:paraId="3A2F0674" w14:textId="77777777" w:rsidR="004F6FD5" w:rsidRPr="00B07466" w:rsidRDefault="00A0196A" w:rsidP="00470FE1">
                      <w:pPr>
                        <w:pStyle w:val="Mysubhead"/>
                        <w:jc w:val="center"/>
                        <w:rPr>
                          <w:rStyle w:val="sowc"/>
                          <w:rFonts w:ascii="Times New Roman" w:hAnsi="Times New Roman" w:cs="Times New Roman"/>
                          <w:b w:val="0"/>
                          <w:color w:val="FFFFFF"/>
                          <w:sz w:val="72"/>
                          <w:szCs w:val="72"/>
                        </w:rPr>
                      </w:pPr>
                      <w:r w:rsidRPr="00B07466">
                        <w:rPr>
                          <w:rStyle w:val="sowc"/>
                          <w:rFonts w:ascii="Times New Roman" w:hAnsi="Times New Roman" w:cs="Times New Roman"/>
                          <w:b w:val="0"/>
                          <w:color w:val="FFFFFF"/>
                          <w:sz w:val="72"/>
                          <w:szCs w:val="72"/>
                        </w:rPr>
                        <w:t>We understand your world</w:t>
                      </w:r>
                    </w:p>
                    <w:p w14:paraId="39175B12" w14:textId="77777777" w:rsidR="004F6FD5" w:rsidRPr="00B07466" w:rsidRDefault="004F6FD5" w:rsidP="00470FE1">
                      <w:pPr>
                        <w:pStyle w:val="My"/>
                        <w:jc w:val="center"/>
                        <w:rPr>
                          <w:rStyle w:val="sowc"/>
                          <w:rFonts w:ascii="Times New Roman" w:hAnsi="Times New Roman" w:cs="Times New Roman"/>
                          <w:color w:val="FFFFFF"/>
                          <w:sz w:val="72"/>
                          <w:szCs w:val="72"/>
                          <w:lang w:val="en-US"/>
                        </w:rPr>
                      </w:pPr>
                    </w:p>
                  </w:txbxContent>
                </v:textbox>
                <w10:wrap anchory="page"/>
              </v:shape>
            </w:pict>
          </mc:Fallback>
        </mc:AlternateContent>
      </w:r>
    </w:p>
    <w:p w14:paraId="0860D6AC" w14:textId="77777777" w:rsidR="004A73BF" w:rsidRPr="00BD3B05" w:rsidRDefault="004A73BF" w:rsidP="007D5AC1"/>
    <w:p w14:paraId="06182DC6" w14:textId="77777777" w:rsidR="004A73BF" w:rsidRPr="00BD3B05" w:rsidRDefault="004A73BF" w:rsidP="007D5AC1"/>
    <w:p w14:paraId="68A0BBA0" w14:textId="77777777" w:rsidR="004A73BF" w:rsidRPr="00BD3B05" w:rsidRDefault="004A73BF" w:rsidP="007D5AC1"/>
    <w:p w14:paraId="794AD9E4" w14:textId="77777777" w:rsidR="004A73BF" w:rsidRPr="00BD3B05" w:rsidRDefault="004A73BF" w:rsidP="007D5AC1"/>
    <w:p w14:paraId="4795E7D4" w14:textId="77777777" w:rsidR="004A73BF" w:rsidRPr="00BD3B05" w:rsidRDefault="004A73BF" w:rsidP="007D5AC1"/>
    <w:p w14:paraId="5CEB8E59" w14:textId="77777777" w:rsidR="004A73BF" w:rsidRPr="00BD3B05" w:rsidRDefault="004A73BF" w:rsidP="007D5AC1"/>
    <w:p w14:paraId="53C0E078" w14:textId="77777777" w:rsidR="004A73BF" w:rsidRPr="00BD3B05" w:rsidRDefault="004A73BF" w:rsidP="007D5AC1"/>
    <w:p w14:paraId="29704A44" w14:textId="77777777" w:rsidR="004A73BF" w:rsidRPr="00BD3B05" w:rsidRDefault="004A73BF" w:rsidP="007D5AC1"/>
    <w:p w14:paraId="53DDD10B" w14:textId="77777777" w:rsidR="004A73BF" w:rsidRPr="00BD3B05" w:rsidRDefault="004A73BF" w:rsidP="007D5AC1"/>
    <w:p w14:paraId="7FA971A1" w14:textId="77777777" w:rsidR="004A73BF" w:rsidRPr="00BD3B05" w:rsidRDefault="00F0441F" w:rsidP="00F0441F">
      <w:pPr>
        <w:tabs>
          <w:tab w:val="left" w:pos="3153"/>
        </w:tabs>
      </w:pPr>
      <w:r w:rsidRPr="00BD3B05">
        <w:tab/>
      </w:r>
    </w:p>
    <w:p w14:paraId="22791724" w14:textId="77777777" w:rsidR="004A73BF" w:rsidRPr="00BD3B05" w:rsidRDefault="004A73BF" w:rsidP="007D5AC1"/>
    <w:p w14:paraId="1A79780D" w14:textId="77777777" w:rsidR="004A73BF" w:rsidRPr="00BD3B05" w:rsidRDefault="004A73BF" w:rsidP="007D5AC1"/>
    <w:p w14:paraId="40FF5880" w14:textId="77777777" w:rsidR="004A73BF" w:rsidRPr="00BD3B05" w:rsidRDefault="004A73BF" w:rsidP="007D5AC1"/>
    <w:p w14:paraId="1EF2EECF" w14:textId="77777777" w:rsidR="004A73BF" w:rsidRPr="00BD3B05" w:rsidRDefault="004A73BF" w:rsidP="007D5AC1"/>
    <w:p w14:paraId="68C0398A" w14:textId="77777777" w:rsidR="004A73BF" w:rsidRPr="00BD3B05" w:rsidRDefault="004A73BF" w:rsidP="007D5AC1"/>
    <w:p w14:paraId="316C41C5" w14:textId="77777777" w:rsidR="004A73BF" w:rsidRPr="00BD3B05" w:rsidRDefault="004A73BF" w:rsidP="007D5AC1"/>
    <w:p w14:paraId="2123E5DB" w14:textId="77777777" w:rsidR="004A73BF" w:rsidRPr="00BD3B05" w:rsidRDefault="004A73BF" w:rsidP="007D5AC1"/>
    <w:p w14:paraId="7935BA61" w14:textId="77777777" w:rsidR="004A73BF" w:rsidRPr="00BD3B05" w:rsidRDefault="004A73BF" w:rsidP="007D5AC1"/>
    <w:p w14:paraId="1D3C0171" w14:textId="77777777" w:rsidR="004A73BF" w:rsidRPr="00BD3B05" w:rsidRDefault="004A73BF" w:rsidP="004A73BF">
      <w:pPr>
        <w:pStyle w:val="My"/>
        <w:jc w:val="right"/>
        <w:rPr>
          <w:rStyle w:val="sowc"/>
          <w:color w:val="333333"/>
          <w:lang w:val="en-US"/>
        </w:rPr>
      </w:pPr>
    </w:p>
    <w:p w14:paraId="22101C9A" w14:textId="77777777" w:rsidR="004A73BF" w:rsidRPr="00BD3B05" w:rsidRDefault="004A73BF" w:rsidP="007D5AC1"/>
    <w:p w14:paraId="5F25FD89" w14:textId="77777777" w:rsidR="004A73BF" w:rsidRPr="00BD3B05" w:rsidRDefault="004A73BF" w:rsidP="007D5AC1"/>
    <w:p w14:paraId="4F7C5672" w14:textId="77777777" w:rsidR="004A73BF" w:rsidRPr="00BD3B05" w:rsidRDefault="004A73BF" w:rsidP="007D5AC1"/>
    <w:p w14:paraId="700D3FE8" w14:textId="77777777" w:rsidR="004A73BF" w:rsidRPr="00BD3B05" w:rsidRDefault="004A73BF" w:rsidP="007D5AC1"/>
    <w:p w14:paraId="4759A815" w14:textId="77777777" w:rsidR="004A73BF" w:rsidRPr="00BD3B05" w:rsidRDefault="004A73BF" w:rsidP="007D5AC1"/>
    <w:p w14:paraId="559210C2" w14:textId="77777777" w:rsidR="004A73BF" w:rsidRPr="00BD3B05" w:rsidRDefault="004A73BF" w:rsidP="007D5AC1"/>
    <w:p w14:paraId="5F99C83A" w14:textId="77777777" w:rsidR="004A73BF" w:rsidRPr="00BD3B05" w:rsidRDefault="004A73BF" w:rsidP="007D5AC1"/>
    <w:p w14:paraId="29A34C89" w14:textId="77777777" w:rsidR="004A73BF" w:rsidRPr="00BD3B05" w:rsidRDefault="004A73BF" w:rsidP="007D5AC1"/>
    <w:p w14:paraId="78BBFA15" w14:textId="77777777" w:rsidR="004A73BF" w:rsidRPr="00BD3B05" w:rsidRDefault="004A73BF" w:rsidP="007D5AC1"/>
    <w:p w14:paraId="5E76016C" w14:textId="77777777" w:rsidR="004A73BF" w:rsidRPr="00BD3B05" w:rsidRDefault="004A73BF" w:rsidP="007D5AC1"/>
    <w:p w14:paraId="70216792" w14:textId="77777777" w:rsidR="004A73BF" w:rsidRPr="00BD3B05" w:rsidRDefault="004A73BF" w:rsidP="007D5AC1"/>
    <w:p w14:paraId="4C8F35FD" w14:textId="77777777" w:rsidR="004A73BF" w:rsidRPr="00BD3B05" w:rsidRDefault="004A73BF" w:rsidP="007D5AC1"/>
    <w:p w14:paraId="2D16FEC2" w14:textId="77777777" w:rsidR="004A73BF" w:rsidRPr="00BD3B05" w:rsidRDefault="004A73BF" w:rsidP="007D5AC1"/>
    <w:p w14:paraId="663815C4" w14:textId="77777777" w:rsidR="004A73BF" w:rsidRPr="00BD3B05" w:rsidRDefault="004A73BF" w:rsidP="007D5AC1"/>
    <w:p w14:paraId="10A7F060" w14:textId="77777777" w:rsidR="004A73BF" w:rsidRPr="00BD3B05" w:rsidRDefault="004A73BF" w:rsidP="007D5AC1"/>
    <w:p w14:paraId="15BD4322" w14:textId="77777777" w:rsidR="004A73BF" w:rsidRPr="00BD3B05" w:rsidRDefault="004A73BF" w:rsidP="007D5AC1"/>
    <w:p w14:paraId="18C521EE" w14:textId="77777777" w:rsidR="004A73BF" w:rsidRPr="00BD3B05" w:rsidRDefault="004A73BF" w:rsidP="007D5AC1"/>
    <w:p w14:paraId="5DB3723D" w14:textId="77777777" w:rsidR="004A73BF" w:rsidRPr="00BD3B05" w:rsidRDefault="004A73BF" w:rsidP="007D5AC1"/>
    <w:p w14:paraId="483272A4" w14:textId="77777777" w:rsidR="004A73BF" w:rsidRPr="00BD3B05" w:rsidRDefault="004A73BF" w:rsidP="007D5AC1"/>
    <w:p w14:paraId="5264C74F" w14:textId="77777777" w:rsidR="004A73BF" w:rsidRPr="00BD3B05" w:rsidRDefault="004A73BF" w:rsidP="007D5AC1"/>
    <w:p w14:paraId="7F3EF158" w14:textId="77777777" w:rsidR="004A73BF" w:rsidRPr="00BD3B05" w:rsidRDefault="004A73BF" w:rsidP="007D5AC1"/>
    <w:p w14:paraId="2CBDC065" w14:textId="77777777" w:rsidR="004A73BF" w:rsidRPr="00BD3B05" w:rsidRDefault="004A73BF" w:rsidP="007D5AC1"/>
    <w:p w14:paraId="068AAD40" w14:textId="77777777" w:rsidR="004A73BF" w:rsidRPr="00BD3B05" w:rsidRDefault="004A73BF" w:rsidP="007D5AC1"/>
    <w:p w14:paraId="16475275" w14:textId="23D9A06C" w:rsidR="00492097" w:rsidRDefault="00492097" w:rsidP="00FC1ED3">
      <w:pPr>
        <w:jc w:val="center"/>
        <w:rPr>
          <w:b/>
          <w:bCs/>
          <w:sz w:val="48"/>
          <w:szCs w:val="48"/>
        </w:rPr>
      </w:pPr>
      <w:r w:rsidRPr="00492097">
        <w:rPr>
          <w:b/>
          <w:bCs/>
          <w:sz w:val="48"/>
          <w:szCs w:val="48"/>
        </w:rPr>
        <w:t>History o</w:t>
      </w:r>
      <w:r>
        <w:rPr>
          <w:b/>
          <w:bCs/>
          <w:sz w:val="48"/>
          <w:szCs w:val="48"/>
        </w:rPr>
        <w:t>f</w:t>
      </w:r>
      <w:r w:rsidR="00FC1ED3">
        <w:rPr>
          <w:b/>
          <w:bCs/>
          <w:sz w:val="48"/>
          <w:szCs w:val="48"/>
        </w:rPr>
        <w:t xml:space="preserve"> HDFC B</w:t>
      </w:r>
      <w:r w:rsidR="00F30378">
        <w:rPr>
          <w:b/>
          <w:bCs/>
          <w:sz w:val="48"/>
          <w:szCs w:val="48"/>
        </w:rPr>
        <w:t>ank</w:t>
      </w:r>
    </w:p>
    <w:p w14:paraId="1FC55A07" w14:textId="48B2104B" w:rsidR="00492097" w:rsidRDefault="00492097" w:rsidP="00492097">
      <w:pPr>
        <w:jc w:val="center"/>
        <w:rPr>
          <w:b/>
          <w:bCs/>
          <w:sz w:val="48"/>
          <w:szCs w:val="48"/>
        </w:rPr>
      </w:pPr>
    </w:p>
    <w:p w14:paraId="0835A5D8" w14:textId="77777777" w:rsidR="00492097" w:rsidRPr="00A177B2" w:rsidRDefault="00492097" w:rsidP="00492097">
      <w:pPr>
        <w:pStyle w:val="Heading2"/>
        <w:ind w:left="708"/>
        <w:rPr>
          <w:rFonts w:ascii="Century Gothic" w:hAnsi="Century Gothic"/>
          <w:sz w:val="30"/>
          <w:szCs w:val="30"/>
          <w:lang w:val="en-IN" w:eastAsia="en-IN"/>
        </w:rPr>
      </w:pPr>
      <w:r w:rsidRPr="00A177B2">
        <w:rPr>
          <w:rStyle w:val="Strong"/>
          <w:rFonts w:ascii="Century Gothic" w:hAnsi="Century Gothic"/>
          <w:b w:val="0"/>
          <w:bCs w:val="0"/>
          <w:sz w:val="30"/>
          <w:szCs w:val="30"/>
        </w:rPr>
        <w:t>How it all started</w:t>
      </w:r>
    </w:p>
    <w:p w14:paraId="0D28117C" w14:textId="77777777" w:rsidR="00492097" w:rsidRPr="00A177B2" w:rsidRDefault="00492097" w:rsidP="00492097">
      <w:pPr>
        <w:pStyle w:val="NormalWeb"/>
        <w:ind w:left="708"/>
        <w:rPr>
          <w:rFonts w:ascii="Century Gothic" w:hAnsi="Century Gothic"/>
          <w:sz w:val="30"/>
          <w:szCs w:val="30"/>
        </w:rPr>
      </w:pPr>
      <w:r w:rsidRPr="00A177B2">
        <w:rPr>
          <w:rFonts w:ascii="Century Gothic" w:hAnsi="Century Gothic"/>
          <w:sz w:val="30"/>
          <w:szCs w:val="30"/>
        </w:rPr>
        <w:t>The Housing Development Finance Corporation Limited or HDFC was among the first financial institutions in India to receive an “in principle” approval from the Reserve Bank of India (RBI) to set up a bank in the private sector. This was done as part of RBI’s policy for liberalisation of the Indian banking industry in 1994.</w:t>
      </w:r>
    </w:p>
    <w:p w14:paraId="5533767F" w14:textId="535B1766" w:rsidR="00492097" w:rsidRPr="00A177B2" w:rsidRDefault="00492097" w:rsidP="00492097">
      <w:pPr>
        <w:pStyle w:val="NormalWeb"/>
        <w:ind w:left="708"/>
        <w:rPr>
          <w:rFonts w:ascii="Century Gothic" w:hAnsi="Century Gothic"/>
          <w:sz w:val="30"/>
          <w:szCs w:val="30"/>
        </w:rPr>
      </w:pPr>
      <w:r w:rsidRPr="00A177B2">
        <w:rPr>
          <w:rFonts w:ascii="Century Gothic" w:hAnsi="Century Gothic"/>
          <w:sz w:val="30"/>
          <w:szCs w:val="30"/>
        </w:rPr>
        <w:t>HDFC Bank was incorporated in August 1994 in the name of HDFC Bank Limited, with its registered office in Mumbai, India. The bank commenced operations as a Scheduled Commercial Bank in January 1995.</w:t>
      </w:r>
    </w:p>
    <w:p w14:paraId="689D915F" w14:textId="412AE990" w:rsidR="00492097" w:rsidRDefault="00492097" w:rsidP="00492097">
      <w:pPr>
        <w:pStyle w:val="NormalWeb"/>
      </w:pPr>
    </w:p>
    <w:p w14:paraId="7227EB47" w14:textId="19B9FE3D" w:rsidR="00492097" w:rsidRPr="00492097" w:rsidRDefault="00492097" w:rsidP="00492097">
      <w:pPr>
        <w:rPr>
          <w:b/>
          <w:bCs/>
          <w:sz w:val="48"/>
          <w:szCs w:val="48"/>
        </w:rPr>
      </w:pPr>
      <w:r>
        <w:rPr>
          <w:noProof/>
          <w:lang w:val="en-IN" w:eastAsia="en-IN"/>
        </w:rPr>
        <w:drawing>
          <wp:inline distT="0" distB="0" distL="0" distR="0" wp14:anchorId="0F5B3804" wp14:editId="39809A5D">
            <wp:extent cx="6144768" cy="1920240"/>
            <wp:effectExtent l="0" t="0" r="8890" b="3810"/>
            <wp:docPr id="3" name="Picture 3"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9772" cy="1921804"/>
                    </a:xfrm>
                    <a:prstGeom prst="rect">
                      <a:avLst/>
                    </a:prstGeom>
                    <a:noFill/>
                    <a:ln>
                      <a:noFill/>
                    </a:ln>
                  </pic:spPr>
                </pic:pic>
              </a:graphicData>
            </a:graphic>
          </wp:inline>
        </w:drawing>
      </w:r>
    </w:p>
    <w:p w14:paraId="413BD42D" w14:textId="58934168" w:rsidR="00492097" w:rsidRDefault="00FC1ED3">
      <w:r w:rsidRPr="00492097">
        <w:rPr>
          <w:b/>
          <w:bCs/>
          <w:noProof/>
          <w:sz w:val="48"/>
          <w:szCs w:val="48"/>
          <w:lang w:val="en-IN" w:eastAsia="en-IN"/>
        </w:rPr>
        <w:drawing>
          <wp:anchor distT="0" distB="0" distL="114300" distR="114300" simplePos="0" relativeHeight="251672064" behindDoc="1" locked="0" layoutInCell="1" allowOverlap="1" wp14:anchorId="45FA5D6B" wp14:editId="08F6F0B0">
            <wp:simplePos x="0" y="0"/>
            <wp:positionH relativeFrom="margin">
              <wp:align>left</wp:align>
            </wp:positionH>
            <wp:positionV relativeFrom="paragraph">
              <wp:posOffset>1847850</wp:posOffset>
            </wp:positionV>
            <wp:extent cx="9144000" cy="1924050"/>
            <wp:effectExtent l="0" t="0" r="0" b="0"/>
            <wp:wrapNone/>
            <wp:docPr id="13" name="Picture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97">
        <w:br w:type="page"/>
      </w:r>
    </w:p>
    <w:p w14:paraId="68A4715A" w14:textId="4946BA7F" w:rsidR="00492097" w:rsidRDefault="00492097"/>
    <w:p w14:paraId="396D813D" w14:textId="4B151471" w:rsidR="00492097" w:rsidRPr="00A177B2" w:rsidRDefault="00A177B2" w:rsidP="00A177B2">
      <w:pPr>
        <w:jc w:val="center"/>
        <w:rPr>
          <w:b/>
          <w:bCs/>
          <w:sz w:val="48"/>
          <w:szCs w:val="48"/>
        </w:rPr>
      </w:pPr>
      <w:r w:rsidRPr="00A177B2">
        <w:rPr>
          <w:b/>
          <w:bCs/>
          <w:sz w:val="48"/>
          <w:szCs w:val="48"/>
        </w:rPr>
        <w:t>Features:</w:t>
      </w:r>
    </w:p>
    <w:p w14:paraId="68D833C3" w14:textId="1D9BFAA2" w:rsidR="00492097" w:rsidRDefault="00492097"/>
    <w:p w14:paraId="03EAE1D6" w14:textId="268F28B8" w:rsidR="00A177B2" w:rsidRPr="00A177B2" w:rsidRDefault="00A177B2" w:rsidP="00591E49">
      <w:pPr>
        <w:pStyle w:val="ListParagraph"/>
        <w:numPr>
          <w:ilvl w:val="0"/>
          <w:numId w:val="15"/>
        </w:numPr>
        <w:rPr>
          <w:rFonts w:ascii="Century Gothic" w:hAnsi="Century Gothic"/>
          <w:color w:val="5B9BD5" w:themeColor="accent1"/>
          <w:sz w:val="30"/>
          <w:szCs w:val="30"/>
        </w:rPr>
      </w:pPr>
      <w:r w:rsidRPr="00A177B2">
        <w:rPr>
          <w:rFonts w:ascii="Century Gothic" w:hAnsi="Century Gothic"/>
          <w:color w:val="5B9BD5" w:themeColor="accent1"/>
          <w:sz w:val="30"/>
          <w:szCs w:val="30"/>
        </w:rPr>
        <w:t xml:space="preserve">Money Transfer –  </w:t>
      </w:r>
    </w:p>
    <w:p w14:paraId="1DA60774" w14:textId="4E58FB86" w:rsidR="00A177B2" w:rsidRDefault="00A177B2" w:rsidP="00A177B2">
      <w:pPr>
        <w:pStyle w:val="fixed-content"/>
        <w:ind w:left="360"/>
        <w:rPr>
          <w:rFonts w:ascii="Century Gothic" w:hAnsi="Century Gothic"/>
          <w:sz w:val="30"/>
          <w:szCs w:val="30"/>
        </w:rPr>
      </w:pPr>
      <w:r w:rsidRPr="00A177B2">
        <w:rPr>
          <w:rFonts w:ascii="Century Gothic" w:hAnsi="Century Gothic"/>
          <w:sz w:val="30"/>
          <w:szCs w:val="30"/>
        </w:rPr>
        <w:t>Send and receive money in a jiffy. Instantly pay for your shopping from a smartphone. Easily settle utility and credit card bills. You can do all this and more with HDFC Bank's wide range of money transfer products they are convenient, safe, and easy to use.</w:t>
      </w:r>
      <w:r>
        <w:rPr>
          <w:rFonts w:ascii="Century Gothic" w:hAnsi="Century Gothic"/>
          <w:sz w:val="30"/>
          <w:szCs w:val="30"/>
        </w:rPr>
        <w:t xml:space="preserve"> Some of the techniques are—</w:t>
      </w:r>
    </w:p>
    <w:p w14:paraId="67F9E92E" w14:textId="0034E703" w:rsidR="00A177B2" w:rsidRPr="00A177B2" w:rsidRDefault="00A177B2" w:rsidP="00DE6055">
      <w:pPr>
        <w:pStyle w:val="Heading3"/>
        <w:numPr>
          <w:ilvl w:val="0"/>
          <w:numId w:val="39"/>
        </w:numPr>
        <w:jc w:val="both"/>
        <w:rPr>
          <w:rStyle w:val="card-name"/>
          <w:rFonts w:ascii="Century Gothic" w:hAnsi="Century Gothic"/>
          <w:color w:val="000000" w:themeColor="text1"/>
        </w:rPr>
      </w:pPr>
      <w:r w:rsidRPr="00A177B2">
        <w:rPr>
          <w:rStyle w:val="card-name"/>
          <w:rFonts w:ascii="Century Gothic" w:hAnsi="Century Gothic"/>
          <w:color w:val="000000" w:themeColor="text1"/>
        </w:rPr>
        <w:t>UPI (Immediate Money Transfer, Bill Payment &amp; more)</w:t>
      </w:r>
    </w:p>
    <w:p w14:paraId="24E32185" w14:textId="77777777" w:rsidR="00A177B2" w:rsidRPr="00A177B2" w:rsidRDefault="00A177B2" w:rsidP="00DE6055">
      <w:pPr>
        <w:pStyle w:val="Heading3"/>
        <w:numPr>
          <w:ilvl w:val="0"/>
          <w:numId w:val="39"/>
        </w:numPr>
        <w:rPr>
          <w:rFonts w:ascii="Century Gothic" w:hAnsi="Century Gothic"/>
          <w:color w:val="000000" w:themeColor="text1"/>
          <w:sz w:val="27"/>
          <w:szCs w:val="27"/>
          <w:lang w:val="en-IN" w:eastAsia="en-IN"/>
        </w:rPr>
      </w:pPr>
      <w:r w:rsidRPr="00A177B2">
        <w:rPr>
          <w:rStyle w:val="card-name"/>
          <w:rFonts w:ascii="Century Gothic" w:hAnsi="Century Gothic"/>
          <w:color w:val="000000" w:themeColor="text1"/>
        </w:rPr>
        <w:t>IMPS (Immediate Transfer)</w:t>
      </w:r>
    </w:p>
    <w:p w14:paraId="40AA198E" w14:textId="77777777" w:rsidR="00A177B2" w:rsidRPr="00A177B2" w:rsidRDefault="00A177B2" w:rsidP="00DE6055">
      <w:pPr>
        <w:pStyle w:val="Heading3"/>
        <w:numPr>
          <w:ilvl w:val="0"/>
          <w:numId w:val="39"/>
        </w:numPr>
        <w:rPr>
          <w:rFonts w:ascii="Century Gothic" w:hAnsi="Century Gothic"/>
          <w:color w:val="000000" w:themeColor="text1"/>
          <w:sz w:val="27"/>
          <w:szCs w:val="27"/>
          <w:lang w:val="en-IN" w:eastAsia="en-IN"/>
        </w:rPr>
      </w:pPr>
      <w:r w:rsidRPr="00A177B2">
        <w:rPr>
          <w:rStyle w:val="card-name"/>
          <w:rFonts w:ascii="Century Gothic" w:hAnsi="Century Gothic"/>
          <w:color w:val="000000" w:themeColor="text1"/>
        </w:rPr>
        <w:t>NEFT (Transfer Within 2 Hours)</w:t>
      </w:r>
    </w:p>
    <w:p w14:paraId="6A988A75" w14:textId="77777777" w:rsidR="00A177B2" w:rsidRPr="00A177B2" w:rsidRDefault="00A177B2" w:rsidP="00DE6055">
      <w:pPr>
        <w:pStyle w:val="Heading3"/>
        <w:numPr>
          <w:ilvl w:val="0"/>
          <w:numId w:val="39"/>
        </w:numPr>
        <w:rPr>
          <w:rFonts w:ascii="Century Gothic" w:hAnsi="Century Gothic"/>
          <w:color w:val="000000" w:themeColor="text1"/>
          <w:sz w:val="27"/>
          <w:szCs w:val="27"/>
          <w:lang w:val="en-IN" w:eastAsia="en-IN"/>
        </w:rPr>
      </w:pPr>
      <w:r w:rsidRPr="00A177B2">
        <w:rPr>
          <w:rStyle w:val="card-name"/>
          <w:rFonts w:ascii="Century Gothic" w:hAnsi="Century Gothic"/>
          <w:color w:val="000000" w:themeColor="text1"/>
        </w:rPr>
        <w:t>RTGS (Real Time Transfer)</w:t>
      </w:r>
    </w:p>
    <w:p w14:paraId="59C9489B" w14:textId="583D2FE3" w:rsidR="00A177B2" w:rsidRPr="00A177B2" w:rsidRDefault="00A177B2" w:rsidP="00DE6055">
      <w:pPr>
        <w:pStyle w:val="Heading3"/>
        <w:numPr>
          <w:ilvl w:val="0"/>
          <w:numId w:val="39"/>
        </w:numPr>
        <w:rPr>
          <w:rStyle w:val="card-name"/>
          <w:rFonts w:ascii="Century Gothic" w:hAnsi="Century Gothic"/>
          <w:color w:val="000000" w:themeColor="text1"/>
        </w:rPr>
      </w:pPr>
      <w:r w:rsidRPr="00A177B2">
        <w:rPr>
          <w:rStyle w:val="card-name"/>
          <w:rFonts w:ascii="Century Gothic" w:hAnsi="Century Gothic"/>
          <w:color w:val="000000" w:themeColor="text1"/>
        </w:rPr>
        <w:t xml:space="preserve">Card Transfer (Visa </w:t>
      </w:r>
      <w:proofErr w:type="spellStart"/>
      <w:r w:rsidRPr="00A177B2">
        <w:rPr>
          <w:rStyle w:val="card-name"/>
          <w:rFonts w:ascii="Century Gothic" w:hAnsi="Century Gothic"/>
          <w:color w:val="000000" w:themeColor="text1"/>
        </w:rPr>
        <w:t>CardPay</w:t>
      </w:r>
      <w:proofErr w:type="spellEnd"/>
      <w:r w:rsidRPr="00A177B2">
        <w:rPr>
          <w:rStyle w:val="card-name"/>
          <w:rFonts w:ascii="Century Gothic" w:hAnsi="Century Gothic"/>
          <w:color w:val="000000" w:themeColor="text1"/>
        </w:rPr>
        <w:t>)</w:t>
      </w:r>
    </w:p>
    <w:p w14:paraId="7E353FB1" w14:textId="16E171E5" w:rsidR="00A177B2" w:rsidRPr="00A177B2" w:rsidRDefault="00A177B2" w:rsidP="00DE6055">
      <w:pPr>
        <w:pStyle w:val="Heading3"/>
        <w:numPr>
          <w:ilvl w:val="0"/>
          <w:numId w:val="39"/>
        </w:numPr>
        <w:rPr>
          <w:rStyle w:val="card-name"/>
          <w:rFonts w:ascii="Century Gothic" w:hAnsi="Century Gothic"/>
          <w:color w:val="000000" w:themeColor="text1"/>
        </w:rPr>
      </w:pPr>
      <w:r w:rsidRPr="00A177B2">
        <w:rPr>
          <w:rStyle w:val="card-name"/>
          <w:rFonts w:ascii="Century Gothic" w:hAnsi="Century Gothic"/>
          <w:color w:val="000000" w:themeColor="text1"/>
        </w:rPr>
        <w:t>Remittance (International Money Transfers)</w:t>
      </w:r>
    </w:p>
    <w:p w14:paraId="63054D78" w14:textId="2690D6C6" w:rsidR="00A177B2" w:rsidRDefault="00A177B2" w:rsidP="00DE6055">
      <w:pPr>
        <w:pStyle w:val="Heading3"/>
        <w:numPr>
          <w:ilvl w:val="0"/>
          <w:numId w:val="39"/>
        </w:numPr>
        <w:rPr>
          <w:rStyle w:val="card-name"/>
          <w:rFonts w:ascii="Century Gothic" w:hAnsi="Century Gothic"/>
          <w:color w:val="000000" w:themeColor="text1"/>
        </w:rPr>
      </w:pPr>
      <w:proofErr w:type="spellStart"/>
      <w:r w:rsidRPr="00A177B2">
        <w:rPr>
          <w:rStyle w:val="card-name"/>
          <w:rFonts w:ascii="Century Gothic" w:hAnsi="Century Gothic"/>
          <w:color w:val="000000" w:themeColor="text1"/>
        </w:rPr>
        <w:t>RemitNow</w:t>
      </w:r>
      <w:proofErr w:type="spellEnd"/>
      <w:r w:rsidRPr="00A177B2">
        <w:rPr>
          <w:rStyle w:val="card-name"/>
          <w:rFonts w:ascii="Century Gothic" w:hAnsi="Century Gothic"/>
          <w:color w:val="000000" w:themeColor="text1"/>
        </w:rPr>
        <w:t xml:space="preserve"> - Foreign Outward Remittance</w:t>
      </w:r>
    </w:p>
    <w:p w14:paraId="1D8C2F04" w14:textId="25F47210" w:rsidR="00A177B2" w:rsidRDefault="00A177B2" w:rsidP="00A177B2"/>
    <w:p w14:paraId="7D9B3DDD" w14:textId="6A2F7C77" w:rsidR="00A177B2" w:rsidRDefault="00A177B2"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Cards –</w:t>
      </w:r>
      <w:r w:rsidR="00DC3B19">
        <w:rPr>
          <w:rFonts w:ascii="Century Gothic" w:hAnsi="Century Gothic"/>
          <w:color w:val="5B9BD5" w:themeColor="accent1"/>
          <w:sz w:val="30"/>
          <w:szCs w:val="30"/>
        </w:rPr>
        <w:t xml:space="preserve"> </w:t>
      </w:r>
    </w:p>
    <w:p w14:paraId="0A90873A" w14:textId="3AC6CE8D" w:rsidR="00DC3B19" w:rsidRPr="00DC3B19" w:rsidRDefault="00A177B2" w:rsidP="00DC3B19">
      <w:pPr>
        <w:pStyle w:val="fixed-content"/>
        <w:ind w:left="360"/>
        <w:rPr>
          <w:rFonts w:ascii="Century Gothic" w:hAnsi="Century Gothic"/>
          <w:color w:val="000000" w:themeColor="text1"/>
          <w:sz w:val="30"/>
          <w:szCs w:val="30"/>
        </w:rPr>
      </w:pPr>
      <w:r w:rsidRPr="00DC3B19">
        <w:rPr>
          <w:rFonts w:ascii="Century Gothic" w:hAnsi="Century Gothic"/>
          <w:color w:val="000000" w:themeColor="text1"/>
          <w:sz w:val="30"/>
          <w:szCs w:val="30"/>
        </w:rPr>
        <w:t>Swipe your card for travel, entertainment, shopping, bill payment and more for convenient as well as secure payments.</w:t>
      </w:r>
      <w:r w:rsidR="00DC3B19">
        <w:rPr>
          <w:rFonts w:ascii="Century Gothic" w:hAnsi="Century Gothic"/>
          <w:color w:val="000000" w:themeColor="text1"/>
          <w:sz w:val="30"/>
          <w:szCs w:val="30"/>
        </w:rPr>
        <w:t xml:space="preserve"> </w:t>
      </w:r>
      <w:r w:rsidRPr="00DC3B19">
        <w:rPr>
          <w:rFonts w:ascii="Century Gothic" w:hAnsi="Century Gothic"/>
          <w:color w:val="000000" w:themeColor="text1"/>
          <w:sz w:val="30"/>
          <w:szCs w:val="30"/>
        </w:rPr>
        <w:t>HDFC Bank's Cards are an ideal choice for safe, affordable and smart transactions. These cards are a hassle-free way of paying bills quickly, shopping safely and making money-savvy decisions.</w:t>
      </w:r>
      <w:r w:rsidR="00DC3B19" w:rsidRPr="00DC3B19">
        <w:rPr>
          <w:rFonts w:ascii="Century Gothic" w:hAnsi="Century Gothic"/>
          <w:color w:val="000000" w:themeColor="text1"/>
          <w:sz w:val="30"/>
          <w:szCs w:val="30"/>
        </w:rPr>
        <w:t xml:space="preserve"> Some of them are –</w:t>
      </w:r>
    </w:p>
    <w:p w14:paraId="07C73EF4" w14:textId="36ECCD18" w:rsidR="00DC3B19" w:rsidRPr="00DC3B19" w:rsidRDefault="00DC3B19" w:rsidP="00DE6055">
      <w:pPr>
        <w:pStyle w:val="Heading3"/>
        <w:numPr>
          <w:ilvl w:val="0"/>
          <w:numId w:val="40"/>
        </w:numPr>
        <w:rPr>
          <w:rStyle w:val="card-name"/>
          <w:rFonts w:ascii="Century Gothic" w:hAnsi="Century Gothic"/>
          <w:color w:val="000000" w:themeColor="text1"/>
        </w:rPr>
      </w:pPr>
      <w:r w:rsidRPr="00DC3B19">
        <w:rPr>
          <w:rStyle w:val="card-name"/>
          <w:rFonts w:ascii="Century Gothic" w:hAnsi="Century Gothic"/>
          <w:color w:val="000000" w:themeColor="text1"/>
        </w:rPr>
        <w:t>Millennia Cards</w:t>
      </w:r>
    </w:p>
    <w:p w14:paraId="3584F393" w14:textId="348C70BF" w:rsidR="00DC3B19" w:rsidRPr="00DC3B19" w:rsidRDefault="00DC3B19" w:rsidP="00DE6055">
      <w:pPr>
        <w:pStyle w:val="ListParagraph"/>
        <w:numPr>
          <w:ilvl w:val="0"/>
          <w:numId w:val="40"/>
        </w:numPr>
        <w:rPr>
          <w:rFonts w:ascii="Century Gothic" w:hAnsi="Century Gothic"/>
          <w:color w:val="000000" w:themeColor="text1"/>
        </w:rPr>
      </w:pPr>
      <w:r w:rsidRPr="00DC3B19">
        <w:rPr>
          <w:rFonts w:ascii="Century Gothic" w:hAnsi="Century Gothic"/>
          <w:color w:val="000000" w:themeColor="text1"/>
        </w:rPr>
        <w:t>Credit Cards</w:t>
      </w:r>
    </w:p>
    <w:p w14:paraId="0ACE27BB" w14:textId="6FFD9970" w:rsidR="00DC3B19" w:rsidRPr="00DC3B19" w:rsidRDefault="00DC3B19" w:rsidP="00DE6055">
      <w:pPr>
        <w:pStyle w:val="ListParagraph"/>
        <w:numPr>
          <w:ilvl w:val="0"/>
          <w:numId w:val="40"/>
        </w:numPr>
        <w:rPr>
          <w:rFonts w:ascii="Century Gothic" w:hAnsi="Century Gothic"/>
          <w:color w:val="000000" w:themeColor="text1"/>
        </w:rPr>
      </w:pPr>
      <w:r w:rsidRPr="00DC3B19">
        <w:rPr>
          <w:rFonts w:ascii="Century Gothic" w:hAnsi="Century Gothic"/>
          <w:color w:val="000000" w:themeColor="text1"/>
        </w:rPr>
        <w:t>Debit Cards</w:t>
      </w:r>
    </w:p>
    <w:p w14:paraId="6EF453C6" w14:textId="5649A8C2" w:rsidR="00DC3B19" w:rsidRPr="00DC3B19" w:rsidRDefault="00DC3B19" w:rsidP="00DE6055">
      <w:pPr>
        <w:pStyle w:val="ListParagraph"/>
        <w:numPr>
          <w:ilvl w:val="0"/>
          <w:numId w:val="40"/>
        </w:numPr>
        <w:rPr>
          <w:rFonts w:ascii="Century Gothic" w:hAnsi="Century Gothic"/>
          <w:color w:val="000000" w:themeColor="text1"/>
        </w:rPr>
      </w:pPr>
      <w:r w:rsidRPr="00DC3B19">
        <w:rPr>
          <w:rFonts w:ascii="Century Gothic" w:hAnsi="Century Gothic"/>
          <w:color w:val="000000" w:themeColor="text1"/>
        </w:rPr>
        <w:t>Prepaid cards</w:t>
      </w:r>
    </w:p>
    <w:p w14:paraId="62DBEEB2" w14:textId="4E31FAB2" w:rsidR="00DC3B19" w:rsidRPr="00DC3B19" w:rsidRDefault="00DC3B19" w:rsidP="00DE6055">
      <w:pPr>
        <w:pStyle w:val="ListParagraph"/>
        <w:numPr>
          <w:ilvl w:val="0"/>
          <w:numId w:val="40"/>
        </w:numPr>
        <w:rPr>
          <w:rFonts w:ascii="Century Gothic" w:hAnsi="Century Gothic"/>
          <w:color w:val="000000" w:themeColor="text1"/>
        </w:rPr>
      </w:pPr>
      <w:r w:rsidRPr="00DC3B19">
        <w:rPr>
          <w:rFonts w:ascii="Century Gothic" w:hAnsi="Century Gothic"/>
          <w:color w:val="000000" w:themeColor="text1"/>
        </w:rPr>
        <w:t>Forex Cards</w:t>
      </w:r>
    </w:p>
    <w:p w14:paraId="3814CADC" w14:textId="2AEDF1D0" w:rsidR="00DC3B19" w:rsidRDefault="00DC3B19" w:rsidP="00DE6055">
      <w:pPr>
        <w:pStyle w:val="Heading3"/>
        <w:numPr>
          <w:ilvl w:val="0"/>
          <w:numId w:val="40"/>
        </w:numPr>
        <w:rPr>
          <w:rFonts w:ascii="Century Gothic" w:hAnsi="Century Gothic"/>
          <w:color w:val="000000" w:themeColor="text1"/>
        </w:rPr>
      </w:pPr>
      <w:r w:rsidRPr="00DC3B19">
        <w:rPr>
          <w:rFonts w:ascii="Century Gothic" w:hAnsi="Century Gothic"/>
          <w:color w:val="000000" w:themeColor="text1"/>
        </w:rPr>
        <w:t xml:space="preserve">Commercial Credit Cards </w:t>
      </w:r>
    </w:p>
    <w:p w14:paraId="0562831F" w14:textId="2F4CE579" w:rsidR="000D2052" w:rsidRDefault="000D2052" w:rsidP="000D2052"/>
    <w:p w14:paraId="64D1AC06" w14:textId="77777777" w:rsidR="009C34FD" w:rsidRDefault="009C34FD"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Loans</w:t>
      </w:r>
      <w:r w:rsidR="000D2052">
        <w:rPr>
          <w:rFonts w:ascii="Century Gothic" w:hAnsi="Century Gothic"/>
          <w:color w:val="5B9BD5" w:themeColor="accent1"/>
          <w:sz w:val="30"/>
          <w:szCs w:val="30"/>
        </w:rPr>
        <w:t xml:space="preserve"> –</w:t>
      </w:r>
    </w:p>
    <w:p w14:paraId="3F8230D0" w14:textId="77777777" w:rsidR="009C34FD" w:rsidRDefault="009C34FD" w:rsidP="009C34FD">
      <w:pPr>
        <w:rPr>
          <w:rFonts w:ascii="Century Gothic" w:hAnsi="Century Gothic"/>
          <w:color w:val="5B9BD5" w:themeColor="accent1"/>
          <w:sz w:val="30"/>
          <w:szCs w:val="30"/>
        </w:rPr>
      </w:pPr>
    </w:p>
    <w:p w14:paraId="756FBD80" w14:textId="450FC05C" w:rsidR="009C34FD" w:rsidRDefault="009C34FD" w:rsidP="009C34FD">
      <w:pPr>
        <w:ind w:left="360"/>
        <w:rPr>
          <w:rFonts w:ascii="Century Gothic" w:hAnsi="Century Gothic"/>
          <w:sz w:val="30"/>
          <w:szCs w:val="30"/>
        </w:rPr>
      </w:pPr>
      <w:r w:rsidRPr="009C34FD">
        <w:rPr>
          <w:rFonts w:ascii="Century Gothic" w:hAnsi="Century Gothic"/>
          <w:sz w:val="30"/>
          <w:szCs w:val="30"/>
        </w:rPr>
        <w:t>Buy a home, car or bike; invest in your business; or get home the latest gadgets… HDFC Bank helps you achieve a variety of goals with a wide range of loan products.</w:t>
      </w:r>
    </w:p>
    <w:p w14:paraId="395A03A0" w14:textId="77777777" w:rsidR="00FC1ED3" w:rsidRDefault="00FC1ED3" w:rsidP="00FC1ED3">
      <w:pPr>
        <w:pStyle w:val="ListParagraph"/>
        <w:rPr>
          <w:rFonts w:ascii="Century Gothic" w:hAnsi="Century Gothic"/>
          <w:b/>
          <w:bCs/>
          <w:sz w:val="30"/>
          <w:szCs w:val="30"/>
        </w:rPr>
      </w:pPr>
    </w:p>
    <w:p w14:paraId="6B6439C5" w14:textId="736308EB" w:rsidR="009C34FD" w:rsidRPr="009C34FD" w:rsidRDefault="009C34FD" w:rsidP="00591E49">
      <w:pPr>
        <w:pStyle w:val="ListParagraph"/>
        <w:numPr>
          <w:ilvl w:val="0"/>
          <w:numId w:val="31"/>
        </w:numPr>
        <w:rPr>
          <w:rFonts w:ascii="Century Gothic" w:hAnsi="Century Gothic"/>
          <w:b/>
          <w:bCs/>
          <w:sz w:val="30"/>
          <w:szCs w:val="30"/>
        </w:rPr>
      </w:pPr>
      <w:r w:rsidRPr="009C34FD">
        <w:rPr>
          <w:rFonts w:ascii="Century Gothic" w:hAnsi="Century Gothic"/>
          <w:b/>
          <w:bCs/>
          <w:sz w:val="30"/>
          <w:szCs w:val="30"/>
        </w:rPr>
        <w:t>Popular Loans –</w:t>
      </w:r>
    </w:p>
    <w:p w14:paraId="518FA63F" w14:textId="64A1FAFE" w:rsidR="000D2052" w:rsidRPr="009C34FD" w:rsidRDefault="009C34FD" w:rsidP="00DE6055">
      <w:pPr>
        <w:pStyle w:val="ListParagraph"/>
        <w:numPr>
          <w:ilvl w:val="0"/>
          <w:numId w:val="41"/>
        </w:numPr>
        <w:rPr>
          <w:rFonts w:ascii="Century Gothic" w:hAnsi="Century Gothic"/>
          <w:color w:val="000000" w:themeColor="text1"/>
        </w:rPr>
      </w:pPr>
      <w:r w:rsidRPr="009C34FD">
        <w:rPr>
          <w:rFonts w:ascii="Century Gothic" w:hAnsi="Century Gothic"/>
          <w:color w:val="000000" w:themeColor="text1"/>
        </w:rPr>
        <w:t>Personal loans</w:t>
      </w:r>
    </w:p>
    <w:p w14:paraId="5F11D2F7" w14:textId="3DB14EB7" w:rsidR="009C34FD" w:rsidRPr="009C34FD" w:rsidRDefault="009C34FD" w:rsidP="00DE6055">
      <w:pPr>
        <w:pStyle w:val="ListParagraph"/>
        <w:numPr>
          <w:ilvl w:val="0"/>
          <w:numId w:val="41"/>
        </w:numPr>
        <w:rPr>
          <w:rFonts w:ascii="Century Gothic" w:hAnsi="Century Gothic"/>
          <w:color w:val="000000" w:themeColor="text1"/>
        </w:rPr>
      </w:pPr>
      <w:proofErr w:type="spellStart"/>
      <w:r w:rsidRPr="009C34FD">
        <w:rPr>
          <w:rFonts w:ascii="Century Gothic" w:hAnsi="Century Gothic"/>
          <w:color w:val="000000" w:themeColor="text1"/>
        </w:rPr>
        <w:t>EasyEMI</w:t>
      </w:r>
      <w:proofErr w:type="spellEnd"/>
      <w:r w:rsidRPr="009C34FD">
        <w:rPr>
          <w:rFonts w:ascii="Century Gothic" w:hAnsi="Century Gothic"/>
          <w:color w:val="000000" w:themeColor="text1"/>
        </w:rPr>
        <w:t xml:space="preserve"> Consumer Loans</w:t>
      </w:r>
    </w:p>
    <w:p w14:paraId="1BBDDD5F" w14:textId="4F1A1C20" w:rsidR="009C34FD" w:rsidRPr="009C34FD" w:rsidRDefault="009C34FD" w:rsidP="00DE6055">
      <w:pPr>
        <w:pStyle w:val="ListParagraph"/>
        <w:numPr>
          <w:ilvl w:val="0"/>
          <w:numId w:val="41"/>
        </w:numPr>
        <w:rPr>
          <w:rFonts w:ascii="Century Gothic" w:hAnsi="Century Gothic"/>
          <w:color w:val="000000" w:themeColor="text1"/>
        </w:rPr>
      </w:pPr>
      <w:r w:rsidRPr="009C34FD">
        <w:rPr>
          <w:rFonts w:ascii="Century Gothic" w:hAnsi="Century Gothic"/>
          <w:color w:val="000000" w:themeColor="text1"/>
        </w:rPr>
        <w:t>Car Loans</w:t>
      </w:r>
    </w:p>
    <w:p w14:paraId="37B5E8D8" w14:textId="5625A1DD" w:rsidR="009C34FD" w:rsidRPr="009C34FD" w:rsidRDefault="009C34FD" w:rsidP="00DE6055">
      <w:pPr>
        <w:pStyle w:val="ListParagraph"/>
        <w:numPr>
          <w:ilvl w:val="0"/>
          <w:numId w:val="41"/>
        </w:numPr>
        <w:rPr>
          <w:rFonts w:ascii="Century Gothic" w:hAnsi="Century Gothic"/>
          <w:color w:val="000000" w:themeColor="text1"/>
        </w:rPr>
      </w:pPr>
      <w:r w:rsidRPr="009C34FD">
        <w:rPr>
          <w:rFonts w:ascii="Century Gothic" w:hAnsi="Century Gothic"/>
          <w:color w:val="000000" w:themeColor="text1"/>
        </w:rPr>
        <w:t>Two Wheeler Loans</w:t>
      </w:r>
    </w:p>
    <w:p w14:paraId="7CBF7DE3" w14:textId="2E036B44" w:rsidR="009C34FD" w:rsidRPr="009C34FD" w:rsidRDefault="009C34FD" w:rsidP="00DE6055">
      <w:pPr>
        <w:pStyle w:val="ListParagraph"/>
        <w:numPr>
          <w:ilvl w:val="0"/>
          <w:numId w:val="42"/>
        </w:numPr>
        <w:rPr>
          <w:rFonts w:ascii="Century Gothic" w:hAnsi="Century Gothic"/>
          <w:color w:val="000000" w:themeColor="text1"/>
        </w:rPr>
      </w:pPr>
      <w:r w:rsidRPr="009C34FD">
        <w:rPr>
          <w:rFonts w:ascii="Century Gothic" w:hAnsi="Century Gothic"/>
          <w:color w:val="000000" w:themeColor="text1"/>
        </w:rPr>
        <w:lastRenderedPageBreak/>
        <w:t>Business Growth Loans</w:t>
      </w:r>
    </w:p>
    <w:p w14:paraId="5436EE09" w14:textId="7E9F4634" w:rsidR="009C34FD" w:rsidRPr="009C34FD" w:rsidRDefault="009C34FD" w:rsidP="00DE6055">
      <w:pPr>
        <w:pStyle w:val="ListParagraph"/>
        <w:numPr>
          <w:ilvl w:val="0"/>
          <w:numId w:val="42"/>
        </w:numPr>
        <w:rPr>
          <w:rFonts w:ascii="Century Gothic" w:hAnsi="Century Gothic"/>
          <w:color w:val="000000" w:themeColor="text1"/>
        </w:rPr>
      </w:pPr>
      <w:r w:rsidRPr="009C34FD">
        <w:rPr>
          <w:rFonts w:ascii="Century Gothic" w:hAnsi="Century Gothic"/>
          <w:color w:val="000000" w:themeColor="text1"/>
        </w:rPr>
        <w:t>Home Loan</w:t>
      </w:r>
    </w:p>
    <w:p w14:paraId="3F553113" w14:textId="01512C9C" w:rsidR="009C34FD" w:rsidRPr="009C34FD" w:rsidRDefault="009C34FD" w:rsidP="00DE6055">
      <w:pPr>
        <w:pStyle w:val="ListParagraph"/>
        <w:numPr>
          <w:ilvl w:val="0"/>
          <w:numId w:val="42"/>
        </w:numPr>
        <w:rPr>
          <w:rFonts w:ascii="Century Gothic" w:hAnsi="Century Gothic"/>
          <w:color w:val="000000" w:themeColor="text1"/>
        </w:rPr>
      </w:pPr>
      <w:r w:rsidRPr="009C34FD">
        <w:rPr>
          <w:rFonts w:ascii="Century Gothic" w:hAnsi="Century Gothic"/>
          <w:color w:val="000000" w:themeColor="text1"/>
        </w:rPr>
        <w:t>Education Loan</w:t>
      </w:r>
    </w:p>
    <w:p w14:paraId="22290FDA" w14:textId="0CC2BC75" w:rsidR="009C34FD" w:rsidRPr="009C34FD" w:rsidRDefault="009C34FD" w:rsidP="00DE6055">
      <w:pPr>
        <w:pStyle w:val="ListParagraph"/>
        <w:numPr>
          <w:ilvl w:val="0"/>
          <w:numId w:val="42"/>
        </w:numPr>
        <w:rPr>
          <w:rFonts w:ascii="Century Gothic" w:hAnsi="Century Gothic"/>
          <w:color w:val="000000" w:themeColor="text1"/>
        </w:rPr>
      </w:pPr>
      <w:r w:rsidRPr="009C34FD">
        <w:rPr>
          <w:rFonts w:ascii="Century Gothic" w:hAnsi="Century Gothic"/>
          <w:color w:val="000000" w:themeColor="text1"/>
        </w:rPr>
        <w:t>Rural loans</w:t>
      </w:r>
    </w:p>
    <w:p w14:paraId="25C490AC" w14:textId="0DBF2EF6" w:rsidR="009C34FD" w:rsidRPr="009C34FD" w:rsidRDefault="009C34FD" w:rsidP="00DE6055">
      <w:pPr>
        <w:pStyle w:val="ListParagraph"/>
        <w:numPr>
          <w:ilvl w:val="0"/>
          <w:numId w:val="42"/>
        </w:numPr>
        <w:rPr>
          <w:rFonts w:ascii="Century Gothic" w:hAnsi="Century Gothic"/>
          <w:color w:val="000000" w:themeColor="text1"/>
        </w:rPr>
      </w:pPr>
      <w:r w:rsidRPr="009C34FD">
        <w:rPr>
          <w:rFonts w:ascii="Century Gothic" w:hAnsi="Century Gothic"/>
          <w:color w:val="000000" w:themeColor="text1"/>
        </w:rPr>
        <w:t xml:space="preserve">PM Mudra </w:t>
      </w:r>
      <w:proofErr w:type="spellStart"/>
      <w:r w:rsidRPr="009C34FD">
        <w:rPr>
          <w:rFonts w:ascii="Century Gothic" w:hAnsi="Century Gothic"/>
          <w:color w:val="000000" w:themeColor="text1"/>
        </w:rPr>
        <w:t>Yojna</w:t>
      </w:r>
      <w:proofErr w:type="spellEnd"/>
    </w:p>
    <w:p w14:paraId="7A795C0B" w14:textId="44B35DD4" w:rsidR="009C34FD" w:rsidRDefault="009C34FD" w:rsidP="00DE6055">
      <w:pPr>
        <w:pStyle w:val="ListParagraph"/>
        <w:numPr>
          <w:ilvl w:val="0"/>
          <w:numId w:val="42"/>
        </w:numPr>
        <w:rPr>
          <w:rFonts w:ascii="Century Gothic" w:hAnsi="Century Gothic"/>
          <w:color w:val="000000" w:themeColor="text1"/>
        </w:rPr>
      </w:pPr>
      <w:proofErr w:type="spellStart"/>
      <w:r w:rsidRPr="009C34FD">
        <w:rPr>
          <w:rFonts w:ascii="Century Gothic" w:hAnsi="Century Gothic"/>
          <w:color w:val="000000" w:themeColor="text1"/>
        </w:rPr>
        <w:t>FlexiPay</w:t>
      </w:r>
      <w:proofErr w:type="spellEnd"/>
    </w:p>
    <w:p w14:paraId="3023799D" w14:textId="0EA7013E" w:rsidR="009C34FD" w:rsidRPr="009C34FD" w:rsidRDefault="009C34FD" w:rsidP="009C34FD">
      <w:pPr>
        <w:rPr>
          <w:rFonts w:ascii="Century Gothic" w:hAnsi="Century Gothic"/>
          <w:b/>
          <w:bCs/>
          <w:color w:val="000000" w:themeColor="text1"/>
        </w:rPr>
      </w:pPr>
    </w:p>
    <w:p w14:paraId="37E75E26" w14:textId="6EBEFB10" w:rsidR="009C34FD" w:rsidRDefault="009C34FD" w:rsidP="00591E49">
      <w:pPr>
        <w:pStyle w:val="ListParagraph"/>
        <w:numPr>
          <w:ilvl w:val="0"/>
          <w:numId w:val="31"/>
        </w:numPr>
        <w:rPr>
          <w:rFonts w:ascii="Century Gothic" w:hAnsi="Century Gothic"/>
          <w:b/>
          <w:bCs/>
          <w:color w:val="000000" w:themeColor="text1"/>
          <w:sz w:val="30"/>
          <w:szCs w:val="30"/>
        </w:rPr>
      </w:pPr>
      <w:r w:rsidRPr="009C34FD">
        <w:rPr>
          <w:rFonts w:ascii="Century Gothic" w:hAnsi="Century Gothic"/>
          <w:b/>
          <w:bCs/>
          <w:color w:val="000000" w:themeColor="text1"/>
          <w:sz w:val="30"/>
          <w:szCs w:val="30"/>
        </w:rPr>
        <w:t xml:space="preserve">Loan Against Assets –  </w:t>
      </w:r>
      <w:r w:rsidRPr="009C34FD">
        <w:rPr>
          <w:rFonts w:ascii="Century Gothic" w:hAnsi="Century Gothic"/>
          <w:sz w:val="30"/>
          <w:szCs w:val="30"/>
        </w:rPr>
        <w:t>Use your assets such as property, gold, securities and rental income, or even your salary account and credit card to get affordable and quick loans from HDFC Bank</w:t>
      </w:r>
      <w:r>
        <w:t>.</w:t>
      </w:r>
    </w:p>
    <w:p w14:paraId="744823D6" w14:textId="77777777" w:rsidR="009C34FD" w:rsidRDefault="009C34FD" w:rsidP="009C34FD">
      <w:pPr>
        <w:pStyle w:val="ListParagraph"/>
        <w:rPr>
          <w:rFonts w:ascii="Century Gothic" w:hAnsi="Century Gothic"/>
          <w:b/>
          <w:bCs/>
          <w:color w:val="000000" w:themeColor="text1"/>
          <w:sz w:val="30"/>
          <w:szCs w:val="30"/>
        </w:rPr>
      </w:pPr>
    </w:p>
    <w:p w14:paraId="2B328B58" w14:textId="0048145F" w:rsidR="009C34FD" w:rsidRP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Loan on Credit Card</w:t>
      </w:r>
    </w:p>
    <w:p w14:paraId="68423D47" w14:textId="53C925ED" w:rsidR="009C34FD" w:rsidRP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Salary Plus</w:t>
      </w:r>
    </w:p>
    <w:p w14:paraId="66C0CB90" w14:textId="719E2D0A" w:rsidR="009C34FD" w:rsidRP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Gold Loan</w:t>
      </w:r>
    </w:p>
    <w:p w14:paraId="7B340512" w14:textId="7CA39E97" w:rsidR="009C34FD" w:rsidRP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Loan Against Property</w:t>
      </w:r>
    </w:p>
    <w:p w14:paraId="15B385EB" w14:textId="2C080E54" w:rsidR="009C34FD" w:rsidRP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Loan Against Securities</w:t>
      </w:r>
    </w:p>
    <w:p w14:paraId="4C1A6F93" w14:textId="017EB8B0" w:rsidR="009C34FD" w:rsidRP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Loan Against Rental Receivables</w:t>
      </w:r>
    </w:p>
    <w:p w14:paraId="757FF5D3" w14:textId="493E95B8" w:rsidR="009C34FD" w:rsidRDefault="009C34FD" w:rsidP="00DE6055">
      <w:pPr>
        <w:pStyle w:val="ListParagraph"/>
        <w:numPr>
          <w:ilvl w:val="0"/>
          <w:numId w:val="38"/>
        </w:numPr>
        <w:rPr>
          <w:rFonts w:ascii="Century Gothic" w:hAnsi="Century Gothic"/>
          <w:color w:val="000000" w:themeColor="text1"/>
        </w:rPr>
      </w:pPr>
      <w:r w:rsidRPr="009C34FD">
        <w:rPr>
          <w:rFonts w:ascii="Century Gothic" w:hAnsi="Century Gothic"/>
          <w:color w:val="000000" w:themeColor="text1"/>
        </w:rPr>
        <w:t>Loan Against Car</w:t>
      </w:r>
    </w:p>
    <w:p w14:paraId="01029123" w14:textId="2DA19486" w:rsidR="009C34FD" w:rsidRPr="009C34FD" w:rsidRDefault="009C34FD" w:rsidP="009C34FD">
      <w:pPr>
        <w:rPr>
          <w:rFonts w:ascii="Century Gothic" w:hAnsi="Century Gothic"/>
          <w:b/>
          <w:bCs/>
          <w:color w:val="000000" w:themeColor="text1"/>
          <w:sz w:val="30"/>
          <w:szCs w:val="30"/>
        </w:rPr>
      </w:pPr>
    </w:p>
    <w:p w14:paraId="2ACBA782" w14:textId="6B290A7F" w:rsidR="009C34FD" w:rsidRPr="00E04C1A" w:rsidRDefault="009C34FD" w:rsidP="00591E49">
      <w:pPr>
        <w:pStyle w:val="ListParagraph"/>
        <w:numPr>
          <w:ilvl w:val="0"/>
          <w:numId w:val="31"/>
        </w:numPr>
        <w:rPr>
          <w:rFonts w:ascii="Century Gothic" w:hAnsi="Century Gothic"/>
          <w:b/>
          <w:bCs/>
          <w:color w:val="000000" w:themeColor="text1"/>
          <w:sz w:val="30"/>
          <w:szCs w:val="30"/>
        </w:rPr>
      </w:pPr>
      <w:r w:rsidRPr="009C34FD">
        <w:rPr>
          <w:rFonts w:ascii="Century Gothic" w:hAnsi="Century Gothic"/>
          <w:b/>
          <w:bCs/>
          <w:color w:val="000000" w:themeColor="text1"/>
          <w:sz w:val="30"/>
          <w:szCs w:val="30"/>
        </w:rPr>
        <w:t>Other Loans</w:t>
      </w:r>
      <w:r>
        <w:rPr>
          <w:rFonts w:ascii="Century Gothic" w:hAnsi="Century Gothic"/>
          <w:b/>
          <w:bCs/>
          <w:color w:val="000000" w:themeColor="text1"/>
          <w:sz w:val="30"/>
          <w:szCs w:val="30"/>
        </w:rPr>
        <w:t xml:space="preserve"> – </w:t>
      </w:r>
      <w:r w:rsidRPr="009C34FD">
        <w:rPr>
          <w:rFonts w:ascii="Century Gothic" w:hAnsi="Century Gothic"/>
          <w:sz w:val="30"/>
          <w:szCs w:val="30"/>
        </w:rPr>
        <w:t xml:space="preserve">HDFC Bank offers Professional Loans to help you invest more into your professional practice. HDFC Bank also participates in Government-sponsored loan </w:t>
      </w:r>
      <w:r w:rsidR="00BD283B" w:rsidRPr="009C34FD">
        <w:rPr>
          <w:rFonts w:ascii="Century Gothic" w:hAnsi="Century Gothic"/>
          <w:sz w:val="30"/>
          <w:szCs w:val="30"/>
        </w:rPr>
        <w:t>programs</w:t>
      </w:r>
      <w:r w:rsidRPr="009C34FD">
        <w:rPr>
          <w:rFonts w:ascii="Century Gothic" w:hAnsi="Century Gothic"/>
          <w:sz w:val="30"/>
          <w:szCs w:val="30"/>
        </w:rPr>
        <w:t>.</w:t>
      </w:r>
    </w:p>
    <w:p w14:paraId="138B5DF9" w14:textId="77777777" w:rsidR="00E04C1A" w:rsidRPr="00E04C1A" w:rsidRDefault="00E04C1A" w:rsidP="00E04C1A">
      <w:pPr>
        <w:ind w:left="360"/>
        <w:rPr>
          <w:rFonts w:ascii="Century Gothic" w:hAnsi="Century Gothic"/>
          <w:b/>
          <w:bCs/>
          <w:color w:val="000000" w:themeColor="text1"/>
          <w:sz w:val="30"/>
          <w:szCs w:val="30"/>
        </w:rPr>
      </w:pPr>
    </w:p>
    <w:p w14:paraId="7841D368" w14:textId="30E2E7F4" w:rsidR="009C34FD" w:rsidRPr="00E04C1A" w:rsidRDefault="00E04C1A" w:rsidP="00DE6055">
      <w:pPr>
        <w:pStyle w:val="ListParagraph"/>
        <w:numPr>
          <w:ilvl w:val="0"/>
          <w:numId w:val="43"/>
        </w:numPr>
        <w:rPr>
          <w:rFonts w:ascii="Century Gothic" w:hAnsi="Century Gothic"/>
          <w:color w:val="000000" w:themeColor="text1"/>
        </w:rPr>
      </w:pPr>
      <w:r w:rsidRPr="00E04C1A">
        <w:rPr>
          <w:rFonts w:ascii="Century Gothic" w:hAnsi="Century Gothic"/>
          <w:color w:val="000000" w:themeColor="text1"/>
        </w:rPr>
        <w:t xml:space="preserve">Loans </w:t>
      </w:r>
      <w:r w:rsidR="007B6FAF" w:rsidRPr="00E04C1A">
        <w:rPr>
          <w:rFonts w:ascii="Century Gothic" w:hAnsi="Century Gothic"/>
          <w:color w:val="000000" w:themeColor="text1"/>
        </w:rPr>
        <w:t>for</w:t>
      </w:r>
      <w:r w:rsidRPr="00E04C1A">
        <w:rPr>
          <w:rFonts w:ascii="Century Gothic" w:hAnsi="Century Gothic"/>
          <w:color w:val="000000" w:themeColor="text1"/>
        </w:rPr>
        <w:t xml:space="preserve"> Professional </w:t>
      </w:r>
    </w:p>
    <w:p w14:paraId="4C1794D4" w14:textId="77777777" w:rsidR="00E04C1A" w:rsidRPr="00E04C1A" w:rsidRDefault="00E04C1A" w:rsidP="00DE6055">
      <w:pPr>
        <w:pStyle w:val="Heading3"/>
        <w:numPr>
          <w:ilvl w:val="0"/>
          <w:numId w:val="43"/>
        </w:numPr>
        <w:rPr>
          <w:rFonts w:ascii="Century Gothic" w:hAnsi="Century Gothic"/>
          <w:color w:val="000000" w:themeColor="text1"/>
          <w:lang w:val="en-IN" w:eastAsia="en-IN"/>
        </w:rPr>
      </w:pPr>
      <w:r w:rsidRPr="00E04C1A">
        <w:rPr>
          <w:rFonts w:ascii="Century Gothic" w:hAnsi="Century Gothic"/>
          <w:color w:val="000000" w:themeColor="text1"/>
        </w:rPr>
        <w:t>Government Sponsored Loans</w:t>
      </w:r>
    </w:p>
    <w:p w14:paraId="340C290D" w14:textId="77777777" w:rsidR="000D2052" w:rsidRPr="009C34FD" w:rsidRDefault="000D2052" w:rsidP="000D2052">
      <w:pPr>
        <w:rPr>
          <w:color w:val="000000" w:themeColor="text1"/>
        </w:rPr>
      </w:pPr>
    </w:p>
    <w:p w14:paraId="1F8C67C0" w14:textId="6874E233" w:rsidR="00DC3B19" w:rsidRDefault="00DC3B19" w:rsidP="00DC3B19"/>
    <w:p w14:paraId="2D0F646D" w14:textId="575F1322" w:rsidR="00DC3B19" w:rsidRDefault="00DC3B19"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Bill Payments –</w:t>
      </w:r>
    </w:p>
    <w:p w14:paraId="756DEB52" w14:textId="77777777" w:rsidR="00DC3B19" w:rsidRPr="00DC3B19" w:rsidRDefault="00DC3B19" w:rsidP="00DC3B19">
      <w:pPr>
        <w:ind w:left="360"/>
        <w:rPr>
          <w:rFonts w:ascii="Century Gothic" w:hAnsi="Century Gothic"/>
          <w:color w:val="5B9BD5" w:themeColor="accent1"/>
          <w:sz w:val="30"/>
          <w:szCs w:val="30"/>
        </w:rPr>
      </w:pPr>
    </w:p>
    <w:p w14:paraId="6DF3655D" w14:textId="14669C9E" w:rsidR="00DC3B19" w:rsidRDefault="00DC3B19" w:rsidP="00DC3B19">
      <w:pPr>
        <w:pStyle w:val="ListParagraph"/>
        <w:rPr>
          <w:rFonts w:ascii="Century Gothic" w:hAnsi="Century Gothic"/>
          <w:color w:val="5B9BD5" w:themeColor="accent1"/>
          <w:sz w:val="30"/>
          <w:szCs w:val="30"/>
        </w:rPr>
      </w:pPr>
      <w:r w:rsidRPr="00DC3B19">
        <w:rPr>
          <w:rFonts w:ascii="Century Gothic" w:hAnsi="Century Gothic"/>
          <w:sz w:val="30"/>
          <w:szCs w:val="30"/>
        </w:rPr>
        <w:t>Providing you with a convenient and hassle-free way to pay bills is a priority for us. Pay for over 260 billing merchants online with just one-time registration via Net</w:t>
      </w:r>
      <w:r w:rsidR="00BD283B">
        <w:rPr>
          <w:rFonts w:ascii="Century Gothic" w:hAnsi="Century Gothic"/>
          <w:sz w:val="30"/>
          <w:szCs w:val="30"/>
        </w:rPr>
        <w:t>-</w:t>
      </w:r>
      <w:r w:rsidRPr="00DC3B19">
        <w:rPr>
          <w:rFonts w:ascii="Century Gothic" w:hAnsi="Century Gothic"/>
          <w:sz w:val="30"/>
          <w:szCs w:val="30"/>
        </w:rPr>
        <w:t>Banking or the new Mobile</w:t>
      </w:r>
      <w:r w:rsidR="00BD283B">
        <w:rPr>
          <w:rFonts w:ascii="Century Gothic" w:hAnsi="Century Gothic"/>
          <w:sz w:val="30"/>
          <w:szCs w:val="30"/>
        </w:rPr>
        <w:t>-</w:t>
      </w:r>
      <w:r w:rsidRPr="00DC3B19">
        <w:rPr>
          <w:rFonts w:ascii="Century Gothic" w:hAnsi="Century Gothic"/>
          <w:sz w:val="30"/>
          <w:szCs w:val="30"/>
        </w:rPr>
        <w:t>Banking App in few simple steps.</w:t>
      </w:r>
      <w:r w:rsidRPr="00DC3B19">
        <w:rPr>
          <w:rFonts w:ascii="Century Gothic" w:hAnsi="Century Gothic"/>
          <w:color w:val="5B9BD5" w:themeColor="accent1"/>
          <w:sz w:val="30"/>
          <w:szCs w:val="30"/>
        </w:rPr>
        <w:t xml:space="preserve"> </w:t>
      </w:r>
    </w:p>
    <w:p w14:paraId="07035807" w14:textId="77777777" w:rsidR="00DC3B19" w:rsidRPr="00DC3B19" w:rsidRDefault="00DC3B19" w:rsidP="00DC3B19">
      <w:pPr>
        <w:pStyle w:val="ListParagraph"/>
        <w:rPr>
          <w:rFonts w:ascii="Century Gothic" w:hAnsi="Century Gothic"/>
          <w:color w:val="5B9BD5" w:themeColor="accent1"/>
          <w:sz w:val="30"/>
          <w:szCs w:val="30"/>
        </w:rPr>
      </w:pPr>
    </w:p>
    <w:p w14:paraId="6716BA3B" w14:textId="5DC449A9"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Electricity</w:t>
      </w:r>
    </w:p>
    <w:p w14:paraId="4E4ABC33" w14:textId="1015D9C3"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Gas</w:t>
      </w:r>
    </w:p>
    <w:p w14:paraId="314FC91C" w14:textId="294C62EE"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Landline Phones</w:t>
      </w:r>
    </w:p>
    <w:p w14:paraId="727C1348" w14:textId="26480E6E"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Water</w:t>
      </w:r>
    </w:p>
    <w:p w14:paraId="355E63EF" w14:textId="7AB2F1A1"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Subscription</w:t>
      </w:r>
    </w:p>
    <w:p w14:paraId="3DEC95F0" w14:textId="6BA7D81D"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HDFC Bank Credit Card Bills</w:t>
      </w:r>
    </w:p>
    <w:p w14:paraId="44D4612F" w14:textId="6DBF5218"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Other Banks Credit Card Bills</w:t>
      </w:r>
    </w:p>
    <w:p w14:paraId="211AD0BD" w14:textId="511D48EB"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 xml:space="preserve">Mutual Funds </w:t>
      </w:r>
      <w:r w:rsidR="00BD283B" w:rsidRPr="00DE6055">
        <w:rPr>
          <w:rFonts w:ascii="Century Gothic" w:hAnsi="Century Gothic"/>
        </w:rPr>
        <w:t>Installments</w:t>
      </w:r>
    </w:p>
    <w:p w14:paraId="7C4C9F2B" w14:textId="50255F28"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Club Membership</w:t>
      </w:r>
    </w:p>
    <w:p w14:paraId="44C063EA" w14:textId="059D52AB" w:rsidR="00DC3B19" w:rsidRPr="00DE6055" w:rsidRDefault="00DC3B19" w:rsidP="00DE6055">
      <w:pPr>
        <w:pStyle w:val="ListParagraph"/>
        <w:numPr>
          <w:ilvl w:val="0"/>
          <w:numId w:val="15"/>
        </w:numPr>
        <w:rPr>
          <w:rFonts w:ascii="Century Gothic" w:hAnsi="Century Gothic"/>
        </w:rPr>
      </w:pPr>
      <w:r w:rsidRPr="00DE6055">
        <w:rPr>
          <w:rFonts w:ascii="Century Gothic" w:hAnsi="Century Gothic"/>
        </w:rPr>
        <w:t xml:space="preserve">Rent Payment </w:t>
      </w:r>
    </w:p>
    <w:p w14:paraId="7F792816" w14:textId="5FEA2249" w:rsidR="00DC3B19" w:rsidRDefault="00DC3B19" w:rsidP="00DE6055">
      <w:pPr>
        <w:pStyle w:val="ListParagraph"/>
        <w:numPr>
          <w:ilvl w:val="0"/>
          <w:numId w:val="15"/>
        </w:numPr>
        <w:rPr>
          <w:rFonts w:ascii="Century Gothic" w:hAnsi="Century Gothic"/>
        </w:rPr>
      </w:pPr>
      <w:r w:rsidRPr="00DE6055">
        <w:rPr>
          <w:rFonts w:ascii="Century Gothic" w:hAnsi="Century Gothic"/>
        </w:rPr>
        <w:t>Postpaid mobiles</w:t>
      </w:r>
    </w:p>
    <w:p w14:paraId="34323871" w14:textId="77777777" w:rsidR="00C17E82" w:rsidRPr="00DE6055" w:rsidRDefault="00C17E82" w:rsidP="00C17E82">
      <w:pPr>
        <w:pStyle w:val="ListParagraph"/>
        <w:rPr>
          <w:rFonts w:ascii="Century Gothic" w:hAnsi="Century Gothic"/>
        </w:rPr>
      </w:pPr>
    </w:p>
    <w:p w14:paraId="68EF4113" w14:textId="12CD2328" w:rsidR="00DC3B19" w:rsidRDefault="00DC3B19" w:rsidP="00DC3B19"/>
    <w:p w14:paraId="0C6469CC" w14:textId="3EE7F9A3" w:rsidR="00DC3B19" w:rsidRDefault="00DC3B19"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Recharges –</w:t>
      </w:r>
    </w:p>
    <w:p w14:paraId="6460C0C6" w14:textId="12B5519A" w:rsidR="00DC3B19" w:rsidRDefault="00DC3B19" w:rsidP="00DC3B19">
      <w:pPr>
        <w:pStyle w:val="ListParagraph"/>
        <w:rPr>
          <w:rFonts w:ascii="Century Gothic" w:hAnsi="Century Gothic"/>
          <w:sz w:val="30"/>
          <w:szCs w:val="30"/>
        </w:rPr>
      </w:pPr>
      <w:r w:rsidRPr="00DC3B19">
        <w:rPr>
          <w:rFonts w:ascii="Century Gothic" w:hAnsi="Century Gothic"/>
          <w:sz w:val="30"/>
          <w:szCs w:val="30"/>
        </w:rPr>
        <w:t>Instantly, conveniently and easily recharge your mobile voice and data plans, renew your DTH subscription and pay for your internet connection.</w:t>
      </w:r>
    </w:p>
    <w:p w14:paraId="51084342" w14:textId="77777777" w:rsidR="00DC3B19" w:rsidRPr="00DC3B19" w:rsidRDefault="00DC3B19" w:rsidP="00DC3B19">
      <w:pPr>
        <w:pStyle w:val="ListParagraph"/>
        <w:rPr>
          <w:rFonts w:ascii="Century Gothic" w:hAnsi="Century Gothic"/>
          <w:sz w:val="30"/>
          <w:szCs w:val="30"/>
        </w:rPr>
      </w:pPr>
    </w:p>
    <w:p w14:paraId="31657556" w14:textId="07E134CF" w:rsidR="00DC3B19" w:rsidRPr="00567049" w:rsidRDefault="00DC3B19" w:rsidP="00567049">
      <w:pPr>
        <w:pStyle w:val="ListParagraph"/>
        <w:numPr>
          <w:ilvl w:val="0"/>
          <w:numId w:val="15"/>
        </w:numPr>
        <w:rPr>
          <w:rFonts w:ascii="Century Gothic" w:hAnsi="Century Gothic"/>
          <w:color w:val="000000" w:themeColor="text1"/>
        </w:rPr>
      </w:pPr>
      <w:r w:rsidRPr="00567049">
        <w:rPr>
          <w:rFonts w:ascii="Century Gothic" w:hAnsi="Century Gothic"/>
          <w:color w:val="000000" w:themeColor="text1"/>
        </w:rPr>
        <w:t>Prepaid mobile</w:t>
      </w:r>
    </w:p>
    <w:p w14:paraId="6870383D" w14:textId="2D73ADC5" w:rsidR="00DC3B19" w:rsidRPr="00567049" w:rsidRDefault="00DC3B19" w:rsidP="00567049">
      <w:pPr>
        <w:pStyle w:val="ListParagraph"/>
        <w:numPr>
          <w:ilvl w:val="0"/>
          <w:numId w:val="15"/>
        </w:numPr>
        <w:rPr>
          <w:rFonts w:ascii="Century Gothic" w:hAnsi="Century Gothic"/>
          <w:color w:val="000000" w:themeColor="text1"/>
        </w:rPr>
      </w:pPr>
      <w:r w:rsidRPr="00567049">
        <w:rPr>
          <w:rFonts w:ascii="Century Gothic" w:hAnsi="Century Gothic"/>
          <w:color w:val="000000" w:themeColor="text1"/>
        </w:rPr>
        <w:t>DTH</w:t>
      </w:r>
    </w:p>
    <w:p w14:paraId="49DE1CFC" w14:textId="74F38C76" w:rsidR="00DC3B19" w:rsidRPr="00567049" w:rsidRDefault="00DC3B19" w:rsidP="00567049">
      <w:pPr>
        <w:pStyle w:val="ListParagraph"/>
        <w:numPr>
          <w:ilvl w:val="0"/>
          <w:numId w:val="15"/>
        </w:numPr>
        <w:rPr>
          <w:rFonts w:ascii="Century Gothic" w:hAnsi="Century Gothic"/>
          <w:color w:val="000000" w:themeColor="text1"/>
        </w:rPr>
      </w:pPr>
      <w:r w:rsidRPr="00567049">
        <w:rPr>
          <w:rFonts w:ascii="Century Gothic" w:hAnsi="Century Gothic"/>
          <w:color w:val="000000" w:themeColor="text1"/>
        </w:rPr>
        <w:t>Broadband and Data Card</w:t>
      </w:r>
    </w:p>
    <w:p w14:paraId="3E608560" w14:textId="6BB5C480" w:rsidR="00DC3B19" w:rsidRDefault="00DC3B19" w:rsidP="00DC3B19">
      <w:pPr>
        <w:rPr>
          <w:rFonts w:ascii="Century Gothic" w:hAnsi="Century Gothic"/>
          <w:color w:val="000000" w:themeColor="text1"/>
        </w:rPr>
      </w:pPr>
    </w:p>
    <w:p w14:paraId="3BBE4912" w14:textId="7F181896" w:rsidR="00DC3B19" w:rsidRDefault="009176DD"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Payment Solutions</w:t>
      </w:r>
      <w:r w:rsidR="00DC3B19">
        <w:rPr>
          <w:rFonts w:ascii="Century Gothic" w:hAnsi="Century Gothic"/>
          <w:color w:val="5B9BD5" w:themeColor="accent1"/>
          <w:sz w:val="30"/>
          <w:szCs w:val="30"/>
        </w:rPr>
        <w:t>–</w:t>
      </w:r>
    </w:p>
    <w:p w14:paraId="5A7432D8" w14:textId="6E532886" w:rsidR="009176DD" w:rsidRDefault="009176DD" w:rsidP="009176DD">
      <w:pPr>
        <w:rPr>
          <w:rFonts w:ascii="Century Gothic" w:hAnsi="Century Gothic"/>
          <w:color w:val="5B9BD5" w:themeColor="accent1"/>
          <w:sz w:val="30"/>
          <w:szCs w:val="30"/>
        </w:rPr>
      </w:pPr>
    </w:p>
    <w:p w14:paraId="07467EFD" w14:textId="2792F9EB" w:rsidR="009176DD" w:rsidRPr="009176DD" w:rsidRDefault="009176DD" w:rsidP="009176DD">
      <w:pPr>
        <w:ind w:left="360"/>
        <w:rPr>
          <w:rFonts w:ascii="Century Gothic" w:hAnsi="Century Gothic"/>
          <w:sz w:val="30"/>
          <w:szCs w:val="30"/>
        </w:rPr>
      </w:pPr>
      <w:r w:rsidRPr="009176DD">
        <w:rPr>
          <w:rFonts w:ascii="Century Gothic" w:hAnsi="Century Gothic"/>
          <w:sz w:val="30"/>
          <w:szCs w:val="30"/>
        </w:rPr>
        <w:t>Take your pick from a range of innovative payment and collections solutions—available for consumers and merchants; on mobile phones and the web.</w:t>
      </w:r>
    </w:p>
    <w:p w14:paraId="4C8A7BF2" w14:textId="77777777" w:rsidR="009176DD" w:rsidRDefault="009176DD" w:rsidP="009176DD"/>
    <w:p w14:paraId="7ED3EC3C" w14:textId="1EC5E8FC" w:rsidR="009176DD" w:rsidRPr="00567049" w:rsidRDefault="009176DD" w:rsidP="00567049">
      <w:pPr>
        <w:pStyle w:val="ListParagraph"/>
        <w:numPr>
          <w:ilvl w:val="0"/>
          <w:numId w:val="44"/>
        </w:numPr>
        <w:rPr>
          <w:rFonts w:ascii="Century Gothic" w:hAnsi="Century Gothic"/>
          <w:color w:val="000000" w:themeColor="text1"/>
          <w:sz w:val="30"/>
          <w:szCs w:val="30"/>
        </w:rPr>
      </w:pPr>
      <w:r w:rsidRPr="00567049">
        <w:rPr>
          <w:rFonts w:ascii="Century Gothic" w:hAnsi="Century Gothic"/>
          <w:color w:val="000000" w:themeColor="text1"/>
        </w:rPr>
        <w:t>UPI Payment</w:t>
      </w:r>
    </w:p>
    <w:p w14:paraId="2987CB2A" w14:textId="67A70318" w:rsidR="009176DD" w:rsidRPr="00567049" w:rsidRDefault="009176DD" w:rsidP="00567049">
      <w:pPr>
        <w:pStyle w:val="ListParagraph"/>
        <w:numPr>
          <w:ilvl w:val="0"/>
          <w:numId w:val="44"/>
        </w:numPr>
        <w:rPr>
          <w:rFonts w:ascii="Century Gothic" w:hAnsi="Century Gothic"/>
          <w:color w:val="000000" w:themeColor="text1"/>
          <w:sz w:val="30"/>
          <w:szCs w:val="30"/>
        </w:rPr>
      </w:pPr>
      <w:r w:rsidRPr="00567049">
        <w:rPr>
          <w:rFonts w:ascii="Century Gothic" w:hAnsi="Century Gothic"/>
          <w:color w:val="000000" w:themeColor="text1"/>
        </w:rPr>
        <w:t>SmartHub</w:t>
      </w:r>
    </w:p>
    <w:p w14:paraId="0D2E99E5" w14:textId="3F7543B6" w:rsidR="009176DD" w:rsidRPr="00567049" w:rsidRDefault="009176DD" w:rsidP="00567049">
      <w:pPr>
        <w:pStyle w:val="ListParagraph"/>
        <w:numPr>
          <w:ilvl w:val="0"/>
          <w:numId w:val="44"/>
        </w:numPr>
        <w:rPr>
          <w:rFonts w:ascii="Century Gothic" w:hAnsi="Century Gothic"/>
          <w:color w:val="000000" w:themeColor="text1"/>
          <w:sz w:val="30"/>
          <w:szCs w:val="30"/>
        </w:rPr>
      </w:pPr>
      <w:r w:rsidRPr="00567049">
        <w:rPr>
          <w:rFonts w:ascii="Century Gothic" w:hAnsi="Century Gothic"/>
          <w:color w:val="000000" w:themeColor="text1"/>
        </w:rPr>
        <w:t>PayZapp</w:t>
      </w:r>
    </w:p>
    <w:p w14:paraId="10B36B45" w14:textId="19FC35CA" w:rsidR="009176DD" w:rsidRDefault="009176DD" w:rsidP="009176DD">
      <w:pPr>
        <w:rPr>
          <w:rFonts w:ascii="Century Gothic" w:hAnsi="Century Gothic"/>
          <w:color w:val="000000" w:themeColor="text1"/>
          <w:sz w:val="30"/>
          <w:szCs w:val="30"/>
        </w:rPr>
      </w:pPr>
    </w:p>
    <w:p w14:paraId="05E3787A" w14:textId="2CEC2338" w:rsidR="009176DD" w:rsidRPr="009176DD" w:rsidRDefault="00BD283B"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Cash,</w:t>
      </w:r>
      <w:r w:rsidR="009176DD">
        <w:rPr>
          <w:rFonts w:ascii="Century Gothic" w:hAnsi="Century Gothic"/>
          <w:color w:val="5B9BD5" w:themeColor="accent1"/>
          <w:sz w:val="30"/>
          <w:szCs w:val="30"/>
        </w:rPr>
        <w:t xml:space="preserve"> Cheque and Demand Draft –</w:t>
      </w:r>
    </w:p>
    <w:p w14:paraId="7BA84DA3" w14:textId="77777777" w:rsidR="009176DD" w:rsidRPr="009176DD" w:rsidRDefault="009176DD" w:rsidP="009176DD">
      <w:pPr>
        <w:rPr>
          <w:rFonts w:ascii="Century Gothic" w:hAnsi="Century Gothic"/>
          <w:color w:val="000000" w:themeColor="text1"/>
          <w:sz w:val="30"/>
          <w:szCs w:val="30"/>
        </w:rPr>
      </w:pPr>
    </w:p>
    <w:p w14:paraId="37406061" w14:textId="0AB1480F" w:rsidR="00DC3B19" w:rsidRDefault="009176DD" w:rsidP="009176DD">
      <w:pPr>
        <w:ind w:left="360"/>
        <w:rPr>
          <w:rFonts w:ascii="Century Gothic" w:hAnsi="Century Gothic"/>
          <w:sz w:val="30"/>
          <w:szCs w:val="30"/>
        </w:rPr>
      </w:pPr>
      <w:r w:rsidRPr="009176DD">
        <w:rPr>
          <w:rFonts w:ascii="Century Gothic" w:hAnsi="Century Gothic"/>
          <w:sz w:val="30"/>
          <w:szCs w:val="30"/>
        </w:rPr>
        <w:t>If you wish to put cash or cheques into your account, send money abroad from India or vice versa, or carry foreign currency during travel, HDFC Bank offers a wide range of banking services.</w:t>
      </w:r>
    </w:p>
    <w:p w14:paraId="4E2624D1" w14:textId="77777777" w:rsidR="009176DD" w:rsidRPr="009176DD" w:rsidRDefault="009176DD" w:rsidP="009176DD">
      <w:pPr>
        <w:ind w:left="360"/>
        <w:rPr>
          <w:rFonts w:ascii="Century Gothic" w:hAnsi="Century Gothic"/>
          <w:sz w:val="30"/>
          <w:szCs w:val="30"/>
        </w:rPr>
      </w:pPr>
    </w:p>
    <w:p w14:paraId="3284B0DA" w14:textId="0A7AA61C" w:rsidR="009176DD" w:rsidRPr="00567049" w:rsidRDefault="009176DD" w:rsidP="00567049">
      <w:pPr>
        <w:pStyle w:val="ListParagraph"/>
        <w:numPr>
          <w:ilvl w:val="0"/>
          <w:numId w:val="15"/>
        </w:numPr>
        <w:rPr>
          <w:rFonts w:ascii="Century Gothic" w:hAnsi="Century Gothic"/>
          <w:color w:val="000000" w:themeColor="text1"/>
        </w:rPr>
      </w:pPr>
      <w:r w:rsidRPr="00567049">
        <w:rPr>
          <w:rFonts w:ascii="Century Gothic" w:hAnsi="Century Gothic"/>
          <w:color w:val="000000" w:themeColor="text1"/>
        </w:rPr>
        <w:t>Cash</w:t>
      </w:r>
    </w:p>
    <w:p w14:paraId="46B31DD7" w14:textId="09AFD426" w:rsidR="009176DD" w:rsidRPr="00567049" w:rsidRDefault="009176DD" w:rsidP="00567049">
      <w:pPr>
        <w:pStyle w:val="ListParagraph"/>
        <w:numPr>
          <w:ilvl w:val="0"/>
          <w:numId w:val="15"/>
        </w:numPr>
        <w:rPr>
          <w:rFonts w:ascii="Century Gothic" w:hAnsi="Century Gothic"/>
          <w:color w:val="000000" w:themeColor="text1"/>
        </w:rPr>
      </w:pPr>
      <w:r w:rsidRPr="00567049">
        <w:rPr>
          <w:rFonts w:ascii="Century Gothic" w:hAnsi="Century Gothic"/>
          <w:color w:val="000000" w:themeColor="text1"/>
        </w:rPr>
        <w:t>Foreign Currency Cash</w:t>
      </w:r>
    </w:p>
    <w:p w14:paraId="396A6D07" w14:textId="22A544FF" w:rsidR="009176DD" w:rsidRPr="00567049" w:rsidRDefault="009176DD" w:rsidP="00567049">
      <w:pPr>
        <w:pStyle w:val="ListParagraph"/>
        <w:numPr>
          <w:ilvl w:val="0"/>
          <w:numId w:val="15"/>
        </w:numPr>
        <w:rPr>
          <w:rFonts w:ascii="Century Gothic" w:hAnsi="Century Gothic"/>
          <w:color w:val="000000" w:themeColor="text1"/>
        </w:rPr>
      </w:pPr>
      <w:r w:rsidRPr="00567049">
        <w:rPr>
          <w:rFonts w:ascii="Century Gothic" w:hAnsi="Century Gothic"/>
          <w:color w:val="000000" w:themeColor="text1"/>
        </w:rPr>
        <w:t>Cheques</w:t>
      </w:r>
    </w:p>
    <w:p w14:paraId="3954B1E5" w14:textId="533DB008" w:rsidR="009176DD" w:rsidRDefault="009176DD" w:rsidP="009176DD">
      <w:pPr>
        <w:rPr>
          <w:rFonts w:ascii="Century Gothic" w:hAnsi="Century Gothic"/>
          <w:color w:val="000000" w:themeColor="text1"/>
        </w:rPr>
      </w:pPr>
    </w:p>
    <w:p w14:paraId="3EDA957C" w14:textId="04DDC290" w:rsidR="009176DD" w:rsidRDefault="009176DD"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Loan and Credit Card Repayment –</w:t>
      </w:r>
    </w:p>
    <w:p w14:paraId="30BA31AD" w14:textId="3D3E125A" w:rsidR="009176DD" w:rsidRPr="009176DD" w:rsidRDefault="009176DD" w:rsidP="009176DD">
      <w:pPr>
        <w:pStyle w:val="NormalWeb"/>
        <w:ind w:left="360"/>
        <w:rPr>
          <w:b/>
          <w:bCs/>
        </w:rPr>
      </w:pPr>
      <w:r w:rsidRPr="009176DD">
        <w:rPr>
          <w:rStyle w:val="Strong"/>
          <w:rFonts w:ascii="Century Gothic" w:hAnsi="Century Gothic"/>
          <w:b w:val="0"/>
          <w:bCs w:val="0"/>
          <w:sz w:val="30"/>
          <w:szCs w:val="30"/>
        </w:rPr>
        <w:t>The moratorium on payment of loan EMIs and credit card dues under the COVID-19 regulatory package has expired on 31st August 2020. We would not be accepting moratorium requests anymore</w:t>
      </w:r>
      <w:r w:rsidRPr="009176DD">
        <w:rPr>
          <w:rStyle w:val="Strong"/>
          <w:b w:val="0"/>
          <w:bCs w:val="0"/>
        </w:rPr>
        <w:t>.</w:t>
      </w:r>
    </w:p>
    <w:p w14:paraId="0196F1C2" w14:textId="1A7BECE0" w:rsidR="009176DD" w:rsidRPr="009176DD" w:rsidRDefault="009176DD" w:rsidP="00100A54">
      <w:pPr>
        <w:numPr>
          <w:ilvl w:val="0"/>
          <w:numId w:val="47"/>
        </w:numPr>
        <w:spacing w:before="100" w:beforeAutospacing="1" w:after="100" w:afterAutospacing="1"/>
        <w:rPr>
          <w:rFonts w:ascii="Century Gothic" w:hAnsi="Century Gothic"/>
          <w:b/>
          <w:bCs/>
        </w:rPr>
      </w:pPr>
      <w:r w:rsidRPr="009176DD">
        <w:rPr>
          <w:rStyle w:val="Strong"/>
          <w:rFonts w:ascii="Century Gothic" w:hAnsi="Century Gothic"/>
          <w:b w:val="0"/>
          <w:bCs w:val="0"/>
        </w:rPr>
        <w:t>Your EMI will be debited from September 2020 by the Bank as per schedule. You are requested to maintain sufficient balance in your account to avoid any default.</w:t>
      </w:r>
    </w:p>
    <w:p w14:paraId="2CC118A8" w14:textId="4C85CDD0" w:rsidR="009176DD" w:rsidRPr="009176DD" w:rsidRDefault="009176DD" w:rsidP="00100A54">
      <w:pPr>
        <w:numPr>
          <w:ilvl w:val="0"/>
          <w:numId w:val="47"/>
        </w:numPr>
        <w:spacing w:before="100" w:beforeAutospacing="1" w:after="100" w:afterAutospacing="1"/>
        <w:rPr>
          <w:rFonts w:ascii="Century Gothic" w:hAnsi="Century Gothic"/>
          <w:b/>
          <w:bCs/>
        </w:rPr>
      </w:pPr>
      <w:r w:rsidRPr="009176DD">
        <w:rPr>
          <w:rStyle w:val="Strong"/>
          <w:rFonts w:ascii="Century Gothic" w:hAnsi="Century Gothic"/>
          <w:b w:val="0"/>
          <w:bCs w:val="0"/>
        </w:rPr>
        <w:t>Your credit card dues will be payable on the due date mentioned in the statement. Please make the payment on or before the due date.</w:t>
      </w:r>
    </w:p>
    <w:p w14:paraId="3B7C49E5" w14:textId="3E449E6A" w:rsidR="009176DD" w:rsidRPr="009176DD" w:rsidRDefault="009176DD" w:rsidP="00100A54">
      <w:pPr>
        <w:numPr>
          <w:ilvl w:val="0"/>
          <w:numId w:val="47"/>
        </w:numPr>
        <w:spacing w:before="100" w:beforeAutospacing="1" w:after="100" w:afterAutospacing="1"/>
        <w:rPr>
          <w:rStyle w:val="Strong"/>
          <w:rFonts w:ascii="Century Gothic" w:hAnsi="Century Gothic"/>
          <w:b w:val="0"/>
          <w:bCs w:val="0"/>
        </w:rPr>
      </w:pPr>
      <w:r w:rsidRPr="009176DD">
        <w:rPr>
          <w:rStyle w:val="Strong"/>
          <w:rFonts w:ascii="Century Gothic" w:hAnsi="Century Gothic"/>
          <w:b w:val="0"/>
          <w:bCs w:val="0"/>
        </w:rPr>
        <w:t xml:space="preserve">We are in the process of </w:t>
      </w:r>
      <w:r w:rsidR="00BD283B" w:rsidRPr="009176DD">
        <w:rPr>
          <w:rStyle w:val="Strong"/>
          <w:rFonts w:ascii="Century Gothic" w:hAnsi="Century Gothic"/>
          <w:b w:val="0"/>
          <w:bCs w:val="0"/>
        </w:rPr>
        <w:t>finalizing</w:t>
      </w:r>
      <w:r w:rsidRPr="009176DD">
        <w:rPr>
          <w:rStyle w:val="Strong"/>
          <w:rFonts w:ascii="Century Gothic" w:hAnsi="Century Gothic"/>
          <w:b w:val="0"/>
          <w:bCs w:val="0"/>
        </w:rPr>
        <w:t xml:space="preserve"> our p</w:t>
      </w:r>
      <w:r w:rsidR="00BD283B">
        <w:rPr>
          <w:rStyle w:val="Strong"/>
          <w:rFonts w:ascii="Century Gothic" w:hAnsi="Century Gothic"/>
          <w:b w:val="0"/>
          <w:bCs w:val="0"/>
        </w:rPr>
        <w:t xml:space="preserve">olicy to restructure loans for </w:t>
      </w:r>
      <w:r w:rsidR="00BD283B" w:rsidRPr="00BD283B">
        <w:rPr>
          <w:rStyle w:val="Strong"/>
          <w:rFonts w:ascii="Century Gothic" w:hAnsi="Century Gothic"/>
          <w:bCs w:val="0"/>
        </w:rPr>
        <w:t>C</w:t>
      </w:r>
      <w:r w:rsidRPr="00BD283B">
        <w:rPr>
          <w:rStyle w:val="Strong"/>
          <w:rFonts w:ascii="Century Gothic" w:hAnsi="Century Gothic"/>
          <w:bCs w:val="0"/>
        </w:rPr>
        <w:t xml:space="preserve">ovid </w:t>
      </w:r>
      <w:r w:rsidRPr="009176DD">
        <w:rPr>
          <w:rStyle w:val="Strong"/>
          <w:rFonts w:ascii="Century Gothic" w:hAnsi="Century Gothic"/>
          <w:b w:val="0"/>
          <w:bCs w:val="0"/>
        </w:rPr>
        <w:t>impacted customers as per regulatory guidelines. The same would be updated shortly. In case you need further clarifications, please</w:t>
      </w:r>
    </w:p>
    <w:p w14:paraId="2D48852D" w14:textId="77777777" w:rsidR="00BF0D96" w:rsidRPr="00BF0D96" w:rsidRDefault="00BF0D96" w:rsidP="00BF0D96">
      <w:pPr>
        <w:ind w:left="360"/>
        <w:rPr>
          <w:rFonts w:ascii="Century Gothic" w:hAnsi="Century Gothic"/>
          <w:color w:val="5B9BD5" w:themeColor="accent1"/>
          <w:sz w:val="30"/>
          <w:szCs w:val="30"/>
        </w:rPr>
      </w:pPr>
    </w:p>
    <w:p w14:paraId="0D658251" w14:textId="1162B38A" w:rsidR="00BF0D96" w:rsidRDefault="00BF0D96" w:rsidP="00BF0D96">
      <w:pPr>
        <w:ind w:left="360"/>
        <w:rPr>
          <w:rFonts w:ascii="Century Gothic" w:hAnsi="Century Gothic"/>
          <w:color w:val="5B9BD5" w:themeColor="accent1"/>
          <w:sz w:val="30"/>
          <w:szCs w:val="30"/>
        </w:rPr>
      </w:pPr>
    </w:p>
    <w:p w14:paraId="128E5F78" w14:textId="77777777" w:rsidR="0081046C" w:rsidRPr="00BF0D96" w:rsidRDefault="0081046C" w:rsidP="00BF0D96">
      <w:pPr>
        <w:ind w:left="360"/>
        <w:rPr>
          <w:rFonts w:ascii="Century Gothic" w:hAnsi="Century Gothic"/>
          <w:color w:val="5B9BD5" w:themeColor="accent1"/>
          <w:sz w:val="30"/>
          <w:szCs w:val="30"/>
        </w:rPr>
      </w:pPr>
    </w:p>
    <w:p w14:paraId="02836F72" w14:textId="2D50BCBE" w:rsidR="00C17BC6" w:rsidRDefault="00C17BC6"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Taxes –</w:t>
      </w:r>
    </w:p>
    <w:p w14:paraId="5D60917B" w14:textId="74BE1BA3" w:rsidR="00C17BC6" w:rsidRDefault="00C17BC6" w:rsidP="00C17BC6">
      <w:pPr>
        <w:ind w:left="708"/>
        <w:rPr>
          <w:rFonts w:ascii="Century Gothic" w:hAnsi="Century Gothic"/>
          <w:sz w:val="30"/>
          <w:szCs w:val="30"/>
        </w:rPr>
      </w:pPr>
      <w:r w:rsidRPr="00C17BC6">
        <w:rPr>
          <w:rFonts w:ascii="Century Gothic" w:hAnsi="Century Gothic"/>
          <w:color w:val="5B9BD5" w:themeColor="accent1"/>
          <w:sz w:val="30"/>
          <w:szCs w:val="30"/>
        </w:rPr>
        <w:t xml:space="preserve"> </w:t>
      </w:r>
      <w:r w:rsidRPr="00C17BC6">
        <w:rPr>
          <w:rFonts w:ascii="Century Gothic" w:hAnsi="Century Gothic"/>
          <w:sz w:val="30"/>
          <w:szCs w:val="30"/>
        </w:rPr>
        <w:t>Pay your taxes the smart way, on time and avoid being a defaulter. Pay all types of taxes - direct or indirect, income or service, state or central</w:t>
      </w:r>
    </w:p>
    <w:p w14:paraId="3C373AC5" w14:textId="77777777" w:rsidR="00C17BC6" w:rsidRPr="00C17BC6" w:rsidRDefault="00C17BC6" w:rsidP="00C17BC6">
      <w:pPr>
        <w:ind w:left="708"/>
        <w:rPr>
          <w:rFonts w:ascii="Century Gothic" w:hAnsi="Century Gothic"/>
          <w:sz w:val="30"/>
          <w:szCs w:val="30"/>
        </w:rPr>
      </w:pPr>
    </w:p>
    <w:p w14:paraId="57589B7A" w14:textId="71E9D863" w:rsidR="00C17BC6" w:rsidRPr="00567049" w:rsidRDefault="00C17BC6" w:rsidP="00567049">
      <w:pPr>
        <w:pStyle w:val="ListParagraph"/>
        <w:numPr>
          <w:ilvl w:val="0"/>
          <w:numId w:val="46"/>
        </w:numPr>
        <w:rPr>
          <w:rFonts w:ascii="Century Gothic" w:hAnsi="Century Gothic"/>
          <w:color w:val="000000" w:themeColor="text1"/>
        </w:rPr>
      </w:pPr>
      <w:r w:rsidRPr="00567049">
        <w:rPr>
          <w:rFonts w:ascii="Century Gothic" w:hAnsi="Century Gothic"/>
          <w:color w:val="000000" w:themeColor="text1"/>
        </w:rPr>
        <w:t>State government Tax</w:t>
      </w:r>
    </w:p>
    <w:p w14:paraId="331F3EBC" w14:textId="1B3082F6" w:rsidR="00C17BC6" w:rsidRPr="00567049" w:rsidRDefault="00C17BC6" w:rsidP="00567049">
      <w:pPr>
        <w:pStyle w:val="ListParagraph"/>
        <w:numPr>
          <w:ilvl w:val="0"/>
          <w:numId w:val="46"/>
        </w:numPr>
        <w:rPr>
          <w:rFonts w:ascii="Century Gothic" w:hAnsi="Century Gothic"/>
          <w:color w:val="000000" w:themeColor="text1"/>
        </w:rPr>
      </w:pPr>
      <w:r w:rsidRPr="00567049">
        <w:rPr>
          <w:rFonts w:ascii="Century Gothic" w:hAnsi="Century Gothic"/>
          <w:color w:val="000000" w:themeColor="text1"/>
        </w:rPr>
        <w:t>Excise and service Tax</w:t>
      </w:r>
    </w:p>
    <w:p w14:paraId="4D1C1044" w14:textId="4839C275" w:rsidR="00C17BC6" w:rsidRPr="00567049" w:rsidRDefault="00C17BC6" w:rsidP="00567049">
      <w:pPr>
        <w:pStyle w:val="ListParagraph"/>
        <w:numPr>
          <w:ilvl w:val="0"/>
          <w:numId w:val="46"/>
        </w:numPr>
        <w:rPr>
          <w:rFonts w:ascii="Century Gothic" w:hAnsi="Century Gothic"/>
          <w:color w:val="000000" w:themeColor="text1"/>
        </w:rPr>
      </w:pPr>
      <w:r w:rsidRPr="00567049">
        <w:rPr>
          <w:rFonts w:ascii="Century Gothic" w:hAnsi="Century Gothic"/>
          <w:color w:val="000000" w:themeColor="text1"/>
        </w:rPr>
        <w:t>Local Municipal tax</w:t>
      </w:r>
    </w:p>
    <w:p w14:paraId="6AE5F105" w14:textId="3F320DA2" w:rsidR="00C17BC6" w:rsidRPr="00567049" w:rsidRDefault="00C17BC6" w:rsidP="00567049">
      <w:pPr>
        <w:pStyle w:val="ListParagraph"/>
        <w:numPr>
          <w:ilvl w:val="0"/>
          <w:numId w:val="46"/>
        </w:numPr>
        <w:rPr>
          <w:rFonts w:ascii="Century Gothic" w:hAnsi="Century Gothic"/>
          <w:color w:val="000000" w:themeColor="text1"/>
        </w:rPr>
      </w:pPr>
      <w:r w:rsidRPr="00567049">
        <w:rPr>
          <w:rFonts w:ascii="Century Gothic" w:hAnsi="Century Gothic"/>
          <w:color w:val="000000" w:themeColor="text1"/>
        </w:rPr>
        <w:t>DVAT and CST</w:t>
      </w:r>
    </w:p>
    <w:p w14:paraId="36FB5556" w14:textId="2E3829A0" w:rsidR="009176DD" w:rsidRPr="00567049" w:rsidRDefault="00C17BC6" w:rsidP="00567049">
      <w:pPr>
        <w:pStyle w:val="ListParagraph"/>
        <w:numPr>
          <w:ilvl w:val="0"/>
          <w:numId w:val="46"/>
        </w:numPr>
        <w:rPr>
          <w:rFonts w:ascii="Century Gothic" w:hAnsi="Century Gothic"/>
          <w:color w:val="000000" w:themeColor="text1"/>
        </w:rPr>
      </w:pPr>
      <w:r w:rsidRPr="00567049">
        <w:rPr>
          <w:rFonts w:ascii="Century Gothic" w:hAnsi="Century Gothic"/>
          <w:color w:val="000000" w:themeColor="text1"/>
        </w:rPr>
        <w:t>Direct and Indirect Tax Payments</w:t>
      </w:r>
    </w:p>
    <w:p w14:paraId="3BA1AD47" w14:textId="5094B045" w:rsidR="00C17BC6" w:rsidRDefault="00C17BC6" w:rsidP="00C17BC6">
      <w:pPr>
        <w:rPr>
          <w:rFonts w:ascii="Century Gothic" w:hAnsi="Century Gothic"/>
          <w:color w:val="000000" w:themeColor="text1"/>
        </w:rPr>
      </w:pPr>
    </w:p>
    <w:p w14:paraId="733B32A9" w14:textId="4113774E" w:rsidR="00C17BC6" w:rsidRDefault="00C17BC6" w:rsidP="00C17BC6">
      <w:pPr>
        <w:rPr>
          <w:rFonts w:ascii="Century Gothic" w:hAnsi="Century Gothic"/>
          <w:color w:val="000000" w:themeColor="text1"/>
        </w:rPr>
      </w:pPr>
    </w:p>
    <w:p w14:paraId="7894546B" w14:textId="77777777" w:rsidR="00C17BC6" w:rsidRDefault="00C17BC6" w:rsidP="00591E49">
      <w:pPr>
        <w:pStyle w:val="ListParagraph"/>
        <w:numPr>
          <w:ilvl w:val="0"/>
          <w:numId w:val="15"/>
        </w:numPr>
        <w:rPr>
          <w:rFonts w:ascii="Century Gothic" w:hAnsi="Century Gothic"/>
          <w:color w:val="5B9BD5" w:themeColor="accent1"/>
          <w:sz w:val="30"/>
          <w:szCs w:val="30"/>
        </w:rPr>
      </w:pPr>
      <w:r>
        <w:rPr>
          <w:rFonts w:ascii="Century Gothic" w:hAnsi="Century Gothic"/>
          <w:color w:val="5B9BD5" w:themeColor="accent1"/>
          <w:sz w:val="30"/>
          <w:szCs w:val="30"/>
        </w:rPr>
        <w:t>Education Fees –</w:t>
      </w:r>
    </w:p>
    <w:p w14:paraId="56DA7D14" w14:textId="0D4832B3" w:rsidR="00C17BC6" w:rsidRPr="00C17BC6" w:rsidRDefault="00C17BC6" w:rsidP="00BD283B">
      <w:pPr>
        <w:pStyle w:val="NormalWeb"/>
        <w:ind w:left="851"/>
        <w:rPr>
          <w:rFonts w:ascii="Century Gothic" w:hAnsi="Century Gothic"/>
          <w:sz w:val="30"/>
          <w:szCs w:val="30"/>
        </w:rPr>
      </w:pPr>
      <w:r w:rsidRPr="00C17BC6">
        <w:rPr>
          <w:rFonts w:ascii="Century Gothic" w:hAnsi="Century Gothic"/>
          <w:sz w:val="30"/>
          <w:szCs w:val="30"/>
        </w:rPr>
        <w:t>Pay your fees online in an instant. Pre-registration for payments not required. Avoid the hassle of standing in long queues to make payments</w:t>
      </w:r>
    </w:p>
    <w:p w14:paraId="34A72F7D" w14:textId="58A72215" w:rsidR="00C17BC6" w:rsidRPr="00C17BC6" w:rsidRDefault="00C17BC6" w:rsidP="00567049">
      <w:pPr>
        <w:pStyle w:val="Heading4"/>
        <w:numPr>
          <w:ilvl w:val="0"/>
          <w:numId w:val="15"/>
        </w:numPr>
        <w:rPr>
          <w:rFonts w:ascii="Century Gothic" w:hAnsi="Century Gothic"/>
          <w:i w:val="0"/>
          <w:iCs w:val="0"/>
          <w:color w:val="000000" w:themeColor="text1"/>
        </w:rPr>
      </w:pPr>
      <w:r w:rsidRPr="00C17BC6">
        <w:rPr>
          <w:rFonts w:ascii="Century Gothic" w:hAnsi="Century Gothic"/>
          <w:i w:val="0"/>
          <w:iCs w:val="0"/>
          <w:color w:val="000000" w:themeColor="text1"/>
        </w:rPr>
        <w:t>Click and pay</w:t>
      </w:r>
    </w:p>
    <w:p w14:paraId="03283CEF" w14:textId="098CFDE1" w:rsidR="00C17BC6" w:rsidRPr="00C17BC6" w:rsidRDefault="00C17BC6" w:rsidP="00567049">
      <w:pPr>
        <w:pStyle w:val="Heading4"/>
        <w:numPr>
          <w:ilvl w:val="0"/>
          <w:numId w:val="15"/>
        </w:numPr>
        <w:rPr>
          <w:rFonts w:ascii="Century Gothic" w:hAnsi="Century Gothic"/>
          <w:i w:val="0"/>
          <w:iCs w:val="0"/>
          <w:color w:val="000000" w:themeColor="text1"/>
          <w:lang w:val="en-IN" w:eastAsia="en-IN"/>
        </w:rPr>
      </w:pPr>
      <w:r w:rsidRPr="00C17BC6">
        <w:rPr>
          <w:rFonts w:ascii="Century Gothic" w:hAnsi="Century Gothic"/>
          <w:i w:val="0"/>
          <w:iCs w:val="0"/>
          <w:color w:val="000000" w:themeColor="text1"/>
        </w:rPr>
        <w:t>Pay via Net</w:t>
      </w:r>
      <w:r w:rsidR="00BD283B">
        <w:rPr>
          <w:rFonts w:ascii="Century Gothic" w:hAnsi="Century Gothic"/>
          <w:i w:val="0"/>
          <w:iCs w:val="0"/>
          <w:color w:val="000000" w:themeColor="text1"/>
        </w:rPr>
        <w:t>-</w:t>
      </w:r>
      <w:r w:rsidRPr="00C17BC6">
        <w:rPr>
          <w:rFonts w:ascii="Century Gothic" w:hAnsi="Century Gothic"/>
          <w:i w:val="0"/>
          <w:iCs w:val="0"/>
          <w:color w:val="000000" w:themeColor="text1"/>
        </w:rPr>
        <w:t>Banking</w:t>
      </w:r>
    </w:p>
    <w:p w14:paraId="1ED36529" w14:textId="06E28D6B" w:rsidR="00C17BC6" w:rsidRDefault="00C17BC6" w:rsidP="00C17BC6">
      <w:pPr>
        <w:rPr>
          <w:lang w:val="en-IN" w:eastAsia="en-IN"/>
        </w:rPr>
      </w:pPr>
    </w:p>
    <w:p w14:paraId="14F08E91" w14:textId="7CF7BF01" w:rsidR="00C17BC6" w:rsidRPr="004D18AB" w:rsidRDefault="00C17BC6" w:rsidP="004D18AB">
      <w:pPr>
        <w:pStyle w:val="ListParagraph"/>
        <w:numPr>
          <w:ilvl w:val="0"/>
          <w:numId w:val="48"/>
        </w:numPr>
        <w:ind w:left="709"/>
        <w:rPr>
          <w:rFonts w:ascii="Century Gothic" w:hAnsi="Century Gothic"/>
          <w:b/>
          <w:color w:val="5B9BD5" w:themeColor="accent1"/>
          <w:sz w:val="30"/>
          <w:szCs w:val="30"/>
        </w:rPr>
      </w:pPr>
      <w:r w:rsidRPr="004D18AB">
        <w:rPr>
          <w:rFonts w:ascii="Century Gothic" w:hAnsi="Century Gothic"/>
          <w:b/>
          <w:color w:val="5B9BD5" w:themeColor="accent1"/>
          <w:sz w:val="30"/>
          <w:szCs w:val="30"/>
        </w:rPr>
        <w:t xml:space="preserve">Donations – </w:t>
      </w:r>
    </w:p>
    <w:p w14:paraId="14199699" w14:textId="77777777" w:rsidR="00C17BC6" w:rsidRPr="007267ED" w:rsidRDefault="00C17BC6" w:rsidP="00C17BC6">
      <w:pPr>
        <w:pStyle w:val="NormalWeb"/>
        <w:spacing w:after="240" w:afterAutospacing="0"/>
        <w:ind w:left="708"/>
        <w:rPr>
          <w:rFonts w:ascii="Century Gothic" w:hAnsi="Century Gothic"/>
        </w:rPr>
      </w:pPr>
      <w:r w:rsidRPr="007267ED">
        <w:rPr>
          <w:rStyle w:val="Strong"/>
          <w:rFonts w:ascii="Century Gothic" w:hAnsi="Century Gothic"/>
        </w:rPr>
        <w:t>Make a difference. Make a donation.</w:t>
      </w:r>
    </w:p>
    <w:p w14:paraId="2647B6A8" w14:textId="1520ABC0" w:rsidR="00C17BC6" w:rsidRPr="007267ED" w:rsidRDefault="00C17BC6" w:rsidP="00C17BC6">
      <w:pPr>
        <w:pStyle w:val="NormalWeb"/>
        <w:ind w:left="708"/>
        <w:rPr>
          <w:rFonts w:ascii="Century Gothic" w:hAnsi="Century Gothic"/>
        </w:rPr>
      </w:pPr>
      <w:r w:rsidRPr="007267ED">
        <w:rPr>
          <w:rFonts w:ascii="Century Gothic" w:hAnsi="Century Gothic"/>
        </w:rPr>
        <w:t xml:space="preserve">Hope you and your family are safe and secure in your home. Please continue to Stay Home, Stay Safe to protect yourselves and your loved </w:t>
      </w:r>
      <w:r w:rsidR="00BD283B" w:rsidRPr="007267ED">
        <w:rPr>
          <w:rFonts w:ascii="Century Gothic" w:hAnsi="Century Gothic"/>
        </w:rPr>
        <w:t>ones.</w:t>
      </w:r>
      <w:r w:rsidRPr="007267ED">
        <w:rPr>
          <w:rFonts w:ascii="Century Gothic" w:hAnsi="Century Gothic"/>
        </w:rPr>
        <w:t xml:space="preserve"> Unfortunately, the less privileged, such as - daily wagers, the homeless and the economically backward are amongst the most vulnerable to be affected by this </w:t>
      </w:r>
      <w:r w:rsidR="00BD283B" w:rsidRPr="007267ED">
        <w:rPr>
          <w:rFonts w:ascii="Century Gothic" w:hAnsi="Century Gothic"/>
        </w:rPr>
        <w:t>lockdown. To</w:t>
      </w:r>
      <w:r w:rsidRPr="007267ED">
        <w:rPr>
          <w:rFonts w:ascii="Century Gothic" w:hAnsi="Century Gothic"/>
        </w:rPr>
        <w:t xml:space="preserve"> help the affected, you can now donate money to any of our partners and join the fight against COVID-19, using the HDFC Bank </w:t>
      </w:r>
      <w:hyperlink r:id="rId12" w:history="1">
        <w:r w:rsidRPr="007267ED">
          <w:rPr>
            <w:rStyle w:val="Hyperlink"/>
            <w:rFonts w:ascii="Century Gothic" w:hAnsi="Century Gothic"/>
          </w:rPr>
          <w:t>Net</w:t>
        </w:r>
        <w:r w:rsidR="00BD283B">
          <w:rPr>
            <w:rStyle w:val="Hyperlink"/>
            <w:rFonts w:ascii="Century Gothic" w:hAnsi="Century Gothic"/>
          </w:rPr>
          <w:t>-</w:t>
        </w:r>
        <w:r w:rsidRPr="007267ED">
          <w:rPr>
            <w:rStyle w:val="Hyperlink"/>
            <w:rFonts w:ascii="Century Gothic" w:hAnsi="Century Gothic"/>
          </w:rPr>
          <w:t>Banking</w:t>
        </w:r>
      </w:hyperlink>
      <w:r w:rsidRPr="007267ED">
        <w:rPr>
          <w:rFonts w:ascii="Century Gothic" w:hAnsi="Century Gothic"/>
        </w:rPr>
        <w:t> or </w:t>
      </w:r>
      <w:hyperlink r:id="rId13" w:history="1">
        <w:r w:rsidRPr="007267ED">
          <w:rPr>
            <w:rStyle w:val="Hyperlink"/>
            <w:rFonts w:ascii="Century Gothic" w:hAnsi="Century Gothic"/>
          </w:rPr>
          <w:t>Mobile App</w:t>
        </w:r>
      </w:hyperlink>
      <w:r w:rsidRPr="007267ED">
        <w:rPr>
          <w:rFonts w:ascii="Century Gothic" w:hAnsi="Century Gothic"/>
        </w:rPr>
        <w:t>.</w:t>
      </w:r>
    </w:p>
    <w:p w14:paraId="28370D6B" w14:textId="77777777" w:rsidR="00C17BC6" w:rsidRPr="007267ED" w:rsidRDefault="00C17BC6" w:rsidP="00C17BC6">
      <w:pPr>
        <w:pStyle w:val="NormalWeb"/>
        <w:ind w:left="708"/>
        <w:rPr>
          <w:rFonts w:ascii="Century Gothic" w:hAnsi="Century Gothic"/>
        </w:rPr>
      </w:pPr>
      <w:r w:rsidRPr="007267ED">
        <w:rPr>
          <w:rStyle w:val="Strong"/>
          <w:rFonts w:ascii="Century Gothic" w:hAnsi="Century Gothic"/>
        </w:rPr>
        <w:t>1. PM Cares Fund</w:t>
      </w:r>
    </w:p>
    <w:p w14:paraId="75D849C0" w14:textId="155CA51D" w:rsidR="007267ED" w:rsidRPr="00F02E6B" w:rsidRDefault="00C17BC6" w:rsidP="00F02E6B">
      <w:pPr>
        <w:pStyle w:val="NormalWeb"/>
        <w:ind w:left="708"/>
        <w:rPr>
          <w:rStyle w:val="Strong"/>
          <w:rFonts w:ascii="Century Gothic" w:hAnsi="Century Gothic"/>
          <w:b w:val="0"/>
          <w:bCs w:val="0"/>
        </w:rPr>
      </w:pPr>
      <w:r w:rsidRPr="007267ED">
        <w:rPr>
          <w:rFonts w:ascii="Century Gothic" w:hAnsi="Century Gothic"/>
        </w:rPr>
        <w:t>It has been created to provide relief to the affected. It is a public charitable trust under the name of ‘Prime Minister’s Citizen Assistance and Relief in Emergency Situations (PM CARES) Fund’.</w:t>
      </w:r>
      <w:r w:rsidRPr="007267ED">
        <w:rPr>
          <w:rFonts w:ascii="Century Gothic" w:hAnsi="Century Gothic"/>
        </w:rPr>
        <w:br/>
      </w:r>
      <w:r w:rsidRPr="007267ED">
        <w:rPr>
          <w:rFonts w:ascii="Century Gothic" w:hAnsi="Century Gothic"/>
        </w:rPr>
        <w:br/>
        <w:t xml:space="preserve">Donate using the HDFC Bank Debit Cards, Credit Cards, </w:t>
      </w:r>
      <w:proofErr w:type="spellStart"/>
      <w:r w:rsidRPr="007267ED">
        <w:rPr>
          <w:rFonts w:ascii="Century Gothic" w:hAnsi="Century Gothic"/>
        </w:rPr>
        <w:t>PayZapp</w:t>
      </w:r>
      <w:proofErr w:type="spellEnd"/>
      <w:r w:rsidRPr="007267ED">
        <w:rPr>
          <w:rFonts w:ascii="Century Gothic" w:hAnsi="Century Gothic"/>
        </w:rPr>
        <w:t>, Net</w:t>
      </w:r>
      <w:r w:rsidR="00100A54">
        <w:rPr>
          <w:rFonts w:ascii="Century Gothic" w:hAnsi="Century Gothic"/>
        </w:rPr>
        <w:t xml:space="preserve">-Banking and Mobile Banking </w:t>
      </w:r>
      <w:r w:rsidRPr="007267ED">
        <w:rPr>
          <w:rFonts w:ascii="Century Gothic" w:hAnsi="Century Gothic"/>
        </w:rPr>
        <w:t>App.</w:t>
      </w:r>
    </w:p>
    <w:p w14:paraId="03DC9699" w14:textId="4082D2A8" w:rsidR="007267ED" w:rsidRDefault="00C17BC6" w:rsidP="007267ED">
      <w:pPr>
        <w:pStyle w:val="NormalWeb"/>
        <w:ind w:left="708"/>
        <w:rPr>
          <w:rFonts w:ascii="Century Gothic" w:hAnsi="Century Gothic"/>
        </w:rPr>
      </w:pPr>
      <w:r w:rsidRPr="007267ED">
        <w:rPr>
          <w:rStyle w:val="Strong"/>
          <w:rFonts w:ascii="Century Gothic" w:hAnsi="Century Gothic"/>
        </w:rPr>
        <w:t>2. Goonj</w:t>
      </w:r>
    </w:p>
    <w:p w14:paraId="33C0423C" w14:textId="32731440" w:rsidR="007267ED" w:rsidRPr="007267ED" w:rsidRDefault="00C17BC6" w:rsidP="007267ED">
      <w:pPr>
        <w:pStyle w:val="NormalWeb"/>
        <w:ind w:left="708"/>
        <w:rPr>
          <w:rFonts w:ascii="Century Gothic" w:hAnsi="Century Gothic"/>
        </w:rPr>
      </w:pPr>
      <w:r w:rsidRPr="007267ED">
        <w:rPr>
          <w:rFonts w:ascii="Century Gothic" w:hAnsi="Century Gothic"/>
        </w:rPr>
        <w:t>Goonj is currently gearing up for the aftermath of Covid-19 pandemic and will require support from individuals and companies.</w:t>
      </w:r>
    </w:p>
    <w:p w14:paraId="273BE44B" w14:textId="77777777" w:rsidR="00C17BC6" w:rsidRPr="007267ED" w:rsidRDefault="00C17BC6" w:rsidP="00C17BC6">
      <w:pPr>
        <w:pStyle w:val="NormalWeb"/>
        <w:ind w:left="708"/>
        <w:rPr>
          <w:rFonts w:ascii="Century Gothic" w:hAnsi="Century Gothic"/>
        </w:rPr>
      </w:pPr>
      <w:r w:rsidRPr="007267ED">
        <w:rPr>
          <w:rStyle w:val="Strong"/>
          <w:rFonts w:ascii="Century Gothic" w:hAnsi="Century Gothic"/>
        </w:rPr>
        <w:t>3. Rapid Response</w:t>
      </w:r>
    </w:p>
    <w:p w14:paraId="1E7FEFEB" w14:textId="71B9B59C" w:rsidR="00C17BC6" w:rsidRPr="007267ED" w:rsidRDefault="00C17BC6" w:rsidP="007267ED">
      <w:pPr>
        <w:pStyle w:val="NormalWeb"/>
        <w:ind w:left="708"/>
        <w:rPr>
          <w:rFonts w:ascii="Century Gothic" w:hAnsi="Century Gothic"/>
        </w:rPr>
      </w:pPr>
      <w:r w:rsidRPr="007267ED">
        <w:rPr>
          <w:rFonts w:ascii="Century Gothic" w:hAnsi="Century Gothic"/>
        </w:rPr>
        <w:lastRenderedPageBreak/>
        <w:t>About Rapid Response: Rapid Response is helping affected daily wagers with much needed Hygiene &amp; Dry Ration Relief Supplies.</w:t>
      </w:r>
    </w:p>
    <w:p w14:paraId="542D8657" w14:textId="3EBB2F91" w:rsidR="00C17BC6" w:rsidRPr="007267ED" w:rsidRDefault="00C17BC6" w:rsidP="007267ED">
      <w:pPr>
        <w:pStyle w:val="NormalWeb"/>
        <w:ind w:left="708"/>
        <w:rPr>
          <w:rFonts w:ascii="Century Gothic" w:hAnsi="Century Gothic"/>
        </w:rPr>
      </w:pPr>
      <w:r w:rsidRPr="007267ED">
        <w:rPr>
          <w:rStyle w:val="Strong"/>
          <w:rFonts w:ascii="Century Gothic" w:hAnsi="Century Gothic"/>
        </w:rPr>
        <w:t xml:space="preserve">4. </w:t>
      </w:r>
      <w:r w:rsidR="00370AED" w:rsidRPr="007267ED">
        <w:rPr>
          <w:rStyle w:val="Strong"/>
          <w:rFonts w:ascii="Century Gothic" w:hAnsi="Century Gothic"/>
        </w:rPr>
        <w:t>Help age</w:t>
      </w:r>
      <w:r w:rsidRPr="007267ED">
        <w:rPr>
          <w:rStyle w:val="Strong"/>
          <w:rFonts w:ascii="Century Gothic" w:hAnsi="Century Gothic"/>
        </w:rPr>
        <w:t xml:space="preserve"> India</w:t>
      </w:r>
    </w:p>
    <w:p w14:paraId="466ECE9F" w14:textId="1E0B86B1" w:rsidR="00C17BC6" w:rsidRPr="007267ED" w:rsidRDefault="00370AED" w:rsidP="007267ED">
      <w:pPr>
        <w:pStyle w:val="NormalWeb"/>
        <w:ind w:left="708"/>
        <w:rPr>
          <w:rFonts w:ascii="Century Gothic" w:hAnsi="Century Gothic"/>
        </w:rPr>
      </w:pPr>
      <w:r w:rsidRPr="007267ED">
        <w:rPr>
          <w:rFonts w:ascii="Century Gothic" w:hAnsi="Century Gothic"/>
        </w:rPr>
        <w:t>Help age</w:t>
      </w:r>
      <w:r w:rsidR="00C17BC6" w:rsidRPr="007267ED">
        <w:rPr>
          <w:rFonts w:ascii="Century Gothic" w:hAnsi="Century Gothic"/>
        </w:rPr>
        <w:t xml:space="preserve"> India is supporting the most vulnerable section of our section society i.e. senior citizens to keep themselves protected from Covid-19.</w:t>
      </w:r>
    </w:p>
    <w:p w14:paraId="23F97A03" w14:textId="77777777" w:rsidR="00C17BC6" w:rsidRPr="007267ED" w:rsidRDefault="00C17BC6" w:rsidP="00C17BC6">
      <w:pPr>
        <w:pStyle w:val="NormalWeb"/>
        <w:ind w:left="708"/>
        <w:rPr>
          <w:rFonts w:ascii="Century Gothic" w:hAnsi="Century Gothic"/>
        </w:rPr>
      </w:pPr>
      <w:r w:rsidRPr="007267ED">
        <w:rPr>
          <w:rStyle w:val="Strong"/>
          <w:rFonts w:ascii="Century Gothic" w:hAnsi="Century Gothic"/>
        </w:rPr>
        <w:t>Contribute Directly</w:t>
      </w:r>
    </w:p>
    <w:p w14:paraId="34CA8D2C" w14:textId="77777777" w:rsidR="00C17BC6" w:rsidRPr="007267ED" w:rsidRDefault="00C33FAA" w:rsidP="00C17BC6">
      <w:pPr>
        <w:pStyle w:val="NormalWeb"/>
        <w:ind w:left="708"/>
        <w:rPr>
          <w:rFonts w:ascii="Century Gothic" w:hAnsi="Century Gothic"/>
        </w:rPr>
      </w:pPr>
      <w:hyperlink r:id="rId14" w:history="1">
        <w:r w:rsidR="00C17BC6" w:rsidRPr="007267ED">
          <w:rPr>
            <w:rStyle w:val="Hyperlink"/>
            <w:rFonts w:ascii="Century Gothic" w:hAnsi="Century Gothic"/>
          </w:rPr>
          <w:t>https://www.helpageindia.org/covid-19/</w:t>
        </w:r>
      </w:hyperlink>
    </w:p>
    <w:p w14:paraId="5996A0C8" w14:textId="77777777" w:rsidR="00C17BC6" w:rsidRPr="007267ED" w:rsidRDefault="00C17BC6" w:rsidP="00C17BC6">
      <w:pPr>
        <w:pStyle w:val="NormalWeb"/>
        <w:ind w:left="708"/>
        <w:rPr>
          <w:rFonts w:ascii="Century Gothic" w:hAnsi="Century Gothic"/>
        </w:rPr>
      </w:pPr>
      <w:r w:rsidRPr="007267ED">
        <w:rPr>
          <w:rFonts w:ascii="Century Gothic" w:hAnsi="Century Gothic"/>
        </w:rPr>
        <w:t>A small step we take can go a long way in the fight to ensure everyone’s safety and security.</w:t>
      </w:r>
    </w:p>
    <w:p w14:paraId="02A303A8" w14:textId="77777777" w:rsidR="00C17BC6" w:rsidRPr="007267ED" w:rsidRDefault="00C17BC6" w:rsidP="00C17BC6">
      <w:pPr>
        <w:pStyle w:val="NormalWeb"/>
        <w:ind w:left="708"/>
        <w:rPr>
          <w:rFonts w:ascii="Century Gothic" w:hAnsi="Century Gothic"/>
        </w:rPr>
      </w:pPr>
      <w:r w:rsidRPr="007267ED">
        <w:rPr>
          <w:rFonts w:ascii="Century Gothic" w:hAnsi="Century Gothic"/>
        </w:rPr>
        <w:t>Stay Home, Stay Safe.</w:t>
      </w:r>
    </w:p>
    <w:p w14:paraId="35EE3458" w14:textId="2229BE73" w:rsidR="000D2052" w:rsidRPr="006539A0" w:rsidRDefault="000D2052" w:rsidP="006539A0">
      <w:pPr>
        <w:pStyle w:val="ListParagraph"/>
        <w:numPr>
          <w:ilvl w:val="0"/>
          <w:numId w:val="48"/>
        </w:numPr>
        <w:ind w:left="709"/>
        <w:rPr>
          <w:rFonts w:ascii="Century Gothic" w:hAnsi="Century Gothic"/>
          <w:b/>
          <w:color w:val="5B9BD5" w:themeColor="accent1"/>
          <w:sz w:val="30"/>
          <w:szCs w:val="30"/>
        </w:rPr>
      </w:pPr>
      <w:r w:rsidRPr="006539A0">
        <w:rPr>
          <w:rFonts w:ascii="Century Gothic" w:hAnsi="Century Gothic"/>
          <w:b/>
          <w:color w:val="5B9BD5" w:themeColor="accent1"/>
          <w:sz w:val="30"/>
          <w:szCs w:val="30"/>
        </w:rPr>
        <w:t xml:space="preserve">Stay Secure – </w:t>
      </w:r>
    </w:p>
    <w:p w14:paraId="4270BAB9" w14:textId="77777777" w:rsidR="000D2052" w:rsidRDefault="000D2052" w:rsidP="000D2052">
      <w:pPr>
        <w:rPr>
          <w:rFonts w:ascii="Century Gothic" w:hAnsi="Century Gothic"/>
          <w:color w:val="5B9BD5" w:themeColor="accent1"/>
          <w:sz w:val="30"/>
          <w:szCs w:val="30"/>
        </w:rPr>
      </w:pPr>
    </w:p>
    <w:p w14:paraId="10075A64" w14:textId="73C70B42" w:rsidR="000D2052" w:rsidRPr="00BD283B" w:rsidRDefault="000D2052" w:rsidP="006539A0">
      <w:pPr>
        <w:pStyle w:val="ListParagraph"/>
        <w:numPr>
          <w:ilvl w:val="0"/>
          <w:numId w:val="35"/>
        </w:numPr>
        <w:ind w:hanging="11"/>
        <w:rPr>
          <w:rFonts w:ascii="Century Gothic" w:hAnsi="Century Gothic"/>
          <w:sz w:val="30"/>
          <w:szCs w:val="30"/>
        </w:rPr>
      </w:pPr>
      <w:r w:rsidRPr="00BD283B">
        <w:rPr>
          <w:rFonts w:ascii="Century Gothic" w:hAnsi="Century Gothic"/>
          <w:sz w:val="30"/>
          <w:szCs w:val="30"/>
        </w:rPr>
        <w:t>HDFC Bank uses the most stringent and highest security measures to keep you fully protected whenever you use any of our digital properties to transact – online or IVR or mobile app. 128-bit encryption, two-factor authentication and virtual cards are some of the techniques we use to safeguard your online transactions and ensure you get maximum security.</w:t>
      </w:r>
    </w:p>
    <w:p w14:paraId="5EB3C708" w14:textId="0C7F8FE1" w:rsidR="00BD283B" w:rsidRDefault="000D2052" w:rsidP="00BD283B">
      <w:pPr>
        <w:pStyle w:val="Heading2"/>
        <w:numPr>
          <w:ilvl w:val="1"/>
          <w:numId w:val="35"/>
        </w:numPr>
        <w:rPr>
          <w:rFonts w:ascii="Century Gothic" w:hAnsi="Century Gothic"/>
          <w:color w:val="000000" w:themeColor="text1"/>
          <w:sz w:val="24"/>
          <w:szCs w:val="24"/>
        </w:rPr>
      </w:pPr>
      <w:r w:rsidRPr="000D2052">
        <w:rPr>
          <w:rFonts w:ascii="Century Gothic" w:hAnsi="Century Gothic"/>
          <w:color w:val="000000" w:themeColor="text1"/>
          <w:sz w:val="24"/>
          <w:szCs w:val="24"/>
        </w:rPr>
        <w:t>IVR 3D Secure</w:t>
      </w:r>
      <w:r w:rsidR="00BD283B">
        <w:rPr>
          <w:rFonts w:ascii="Century Gothic" w:hAnsi="Century Gothic"/>
          <w:color w:val="000000" w:themeColor="text1"/>
          <w:sz w:val="24"/>
          <w:szCs w:val="24"/>
        </w:rPr>
        <w:tab/>
      </w:r>
    </w:p>
    <w:p w14:paraId="2D1FA67F" w14:textId="4ABA0DE4" w:rsidR="000D2052" w:rsidRPr="00BD283B" w:rsidRDefault="000D2052" w:rsidP="00BD283B">
      <w:pPr>
        <w:pStyle w:val="Heading2"/>
        <w:numPr>
          <w:ilvl w:val="1"/>
          <w:numId w:val="35"/>
        </w:numPr>
        <w:rPr>
          <w:rFonts w:ascii="Century Gothic" w:hAnsi="Century Gothic"/>
          <w:color w:val="000000" w:themeColor="text1"/>
          <w:sz w:val="24"/>
          <w:szCs w:val="24"/>
        </w:rPr>
      </w:pPr>
      <w:proofErr w:type="spellStart"/>
      <w:r w:rsidRPr="00BD283B">
        <w:rPr>
          <w:rFonts w:ascii="Century Gothic" w:hAnsi="Century Gothic"/>
          <w:color w:val="000000" w:themeColor="text1"/>
          <w:sz w:val="24"/>
          <w:szCs w:val="24"/>
        </w:rPr>
        <w:t>Netsafe</w:t>
      </w:r>
      <w:proofErr w:type="spellEnd"/>
    </w:p>
    <w:p w14:paraId="7846D21B" w14:textId="263CF257" w:rsidR="000D2052" w:rsidRPr="000D2052" w:rsidRDefault="000D2052" w:rsidP="00BD283B">
      <w:pPr>
        <w:pStyle w:val="Heading2"/>
        <w:numPr>
          <w:ilvl w:val="1"/>
          <w:numId w:val="35"/>
        </w:numPr>
        <w:rPr>
          <w:rFonts w:ascii="Century Gothic" w:hAnsi="Century Gothic"/>
          <w:color w:val="000000" w:themeColor="text1"/>
          <w:sz w:val="24"/>
          <w:szCs w:val="24"/>
        </w:rPr>
      </w:pPr>
      <w:r w:rsidRPr="000D2052">
        <w:rPr>
          <w:rFonts w:ascii="Century Gothic" w:hAnsi="Century Gothic"/>
          <w:color w:val="000000" w:themeColor="text1"/>
          <w:sz w:val="24"/>
          <w:szCs w:val="24"/>
        </w:rPr>
        <w:t xml:space="preserve">Verified </w:t>
      </w:r>
      <w:proofErr w:type="gramStart"/>
      <w:r w:rsidRPr="000D2052">
        <w:rPr>
          <w:rFonts w:ascii="Century Gothic" w:hAnsi="Century Gothic"/>
          <w:color w:val="000000" w:themeColor="text1"/>
          <w:sz w:val="24"/>
          <w:szCs w:val="24"/>
        </w:rPr>
        <w:t>By</w:t>
      </w:r>
      <w:proofErr w:type="gramEnd"/>
      <w:r w:rsidRPr="000D2052">
        <w:rPr>
          <w:rFonts w:ascii="Century Gothic" w:hAnsi="Century Gothic"/>
          <w:color w:val="000000" w:themeColor="text1"/>
          <w:sz w:val="24"/>
          <w:szCs w:val="24"/>
        </w:rPr>
        <w:t xml:space="preserve"> Visa / MasterCard Secure Code</w:t>
      </w:r>
    </w:p>
    <w:p w14:paraId="5D395675" w14:textId="77777777" w:rsidR="000D2052" w:rsidRPr="000D2052" w:rsidRDefault="000D2052" w:rsidP="00BD283B">
      <w:pPr>
        <w:pStyle w:val="Heading2"/>
        <w:numPr>
          <w:ilvl w:val="1"/>
          <w:numId w:val="35"/>
        </w:numPr>
        <w:rPr>
          <w:rFonts w:ascii="Century Gothic" w:hAnsi="Century Gothic"/>
          <w:color w:val="000000" w:themeColor="text1"/>
          <w:sz w:val="24"/>
          <w:szCs w:val="24"/>
          <w:lang w:val="en-IN" w:eastAsia="en-IN"/>
        </w:rPr>
      </w:pPr>
      <w:r w:rsidRPr="000D2052">
        <w:rPr>
          <w:rFonts w:ascii="Century Gothic" w:hAnsi="Century Gothic"/>
          <w:color w:val="000000" w:themeColor="text1"/>
          <w:sz w:val="24"/>
          <w:szCs w:val="24"/>
        </w:rPr>
        <w:t>OTP Checkout</w:t>
      </w:r>
    </w:p>
    <w:p w14:paraId="0B29C6B4" w14:textId="77777777" w:rsidR="000D2052" w:rsidRPr="000D2052" w:rsidRDefault="000D2052" w:rsidP="000D2052"/>
    <w:p w14:paraId="47DFB597" w14:textId="77777777" w:rsidR="000D2052" w:rsidRPr="000D2052" w:rsidRDefault="000D2052" w:rsidP="000D2052"/>
    <w:p w14:paraId="71A88940" w14:textId="54441EA4" w:rsidR="000D2052" w:rsidRPr="006539A0" w:rsidRDefault="000D2052" w:rsidP="006539A0">
      <w:pPr>
        <w:pStyle w:val="ListParagraph"/>
        <w:numPr>
          <w:ilvl w:val="0"/>
          <w:numId w:val="35"/>
        </w:numPr>
        <w:rPr>
          <w:rFonts w:ascii="Century Gothic" w:hAnsi="Century Gothic"/>
          <w:b/>
          <w:color w:val="5B9BD5" w:themeColor="accent1"/>
          <w:sz w:val="30"/>
          <w:szCs w:val="30"/>
        </w:rPr>
      </w:pPr>
      <w:r w:rsidRPr="006539A0">
        <w:rPr>
          <w:rFonts w:ascii="Century Gothic" w:hAnsi="Century Gothic"/>
          <w:b/>
          <w:color w:val="5B9BD5" w:themeColor="accent1"/>
          <w:sz w:val="30"/>
          <w:szCs w:val="30"/>
        </w:rPr>
        <w:t xml:space="preserve">Insurance – </w:t>
      </w:r>
    </w:p>
    <w:p w14:paraId="3CED3413" w14:textId="77777777" w:rsidR="000D2052" w:rsidRDefault="000D2052" w:rsidP="000D2052">
      <w:pPr>
        <w:rPr>
          <w:rFonts w:ascii="Century Gothic" w:hAnsi="Century Gothic"/>
          <w:color w:val="5B9BD5" w:themeColor="accent1"/>
          <w:sz w:val="30"/>
          <w:szCs w:val="30"/>
        </w:rPr>
      </w:pPr>
    </w:p>
    <w:p w14:paraId="0A081F32" w14:textId="6288EF39"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Life</w:t>
      </w:r>
    </w:p>
    <w:p w14:paraId="7D4C5F11" w14:textId="6E2B98C4"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Health and Accident</w:t>
      </w:r>
    </w:p>
    <w:p w14:paraId="1990849A" w14:textId="343E54FB" w:rsidR="000D2052" w:rsidRPr="000D2052" w:rsidRDefault="00370AED"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Vehicle</w:t>
      </w:r>
    </w:p>
    <w:p w14:paraId="12949299" w14:textId="11A7076B"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Travel</w:t>
      </w:r>
    </w:p>
    <w:p w14:paraId="5AAE8914" w14:textId="279C21C5"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Home</w:t>
      </w:r>
    </w:p>
    <w:p w14:paraId="2BC851D8" w14:textId="659569EB"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Cyber Insurance</w:t>
      </w:r>
    </w:p>
    <w:p w14:paraId="300D3A42" w14:textId="77499D78"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Pay Insurance Premium</w:t>
      </w:r>
    </w:p>
    <w:p w14:paraId="5E2B052B" w14:textId="4D223850" w:rsidR="000D2052" w:rsidRPr="000D2052" w:rsidRDefault="000D2052" w:rsidP="00160920">
      <w:pPr>
        <w:pStyle w:val="ListParagraph"/>
        <w:numPr>
          <w:ilvl w:val="0"/>
          <w:numId w:val="36"/>
        </w:numPr>
        <w:rPr>
          <w:rFonts w:ascii="Century Gothic" w:hAnsi="Century Gothic"/>
          <w:color w:val="000000" w:themeColor="text1"/>
        </w:rPr>
      </w:pPr>
      <w:r w:rsidRPr="000D2052">
        <w:rPr>
          <w:rFonts w:ascii="Century Gothic" w:hAnsi="Century Gothic"/>
          <w:color w:val="000000" w:themeColor="text1"/>
        </w:rPr>
        <w:t>Social Security Schemes</w:t>
      </w:r>
    </w:p>
    <w:p w14:paraId="357E61AC" w14:textId="77777777" w:rsidR="000D2052" w:rsidRPr="000D2052" w:rsidRDefault="000D2052" w:rsidP="000D2052"/>
    <w:p w14:paraId="6C8BF1F9" w14:textId="58058E66" w:rsidR="000D2052" w:rsidRPr="006539A0" w:rsidRDefault="000D2052" w:rsidP="006539A0">
      <w:pPr>
        <w:pStyle w:val="ListParagraph"/>
        <w:numPr>
          <w:ilvl w:val="0"/>
          <w:numId w:val="36"/>
        </w:numPr>
        <w:rPr>
          <w:rFonts w:ascii="Century Gothic" w:hAnsi="Century Gothic"/>
          <w:b/>
          <w:color w:val="5B9BD5" w:themeColor="accent1"/>
          <w:sz w:val="30"/>
          <w:szCs w:val="30"/>
        </w:rPr>
      </w:pPr>
      <w:r w:rsidRPr="006539A0">
        <w:rPr>
          <w:rFonts w:ascii="Century Gothic" w:hAnsi="Century Gothic"/>
          <w:b/>
          <w:color w:val="5B9BD5" w:themeColor="accent1"/>
          <w:sz w:val="30"/>
          <w:szCs w:val="30"/>
        </w:rPr>
        <w:t>Smart Buy–</w:t>
      </w:r>
    </w:p>
    <w:p w14:paraId="4FBCFF3E" w14:textId="14D4069B" w:rsidR="000D2052" w:rsidRPr="000D2052" w:rsidRDefault="000D2052" w:rsidP="00A15F1C">
      <w:pPr>
        <w:pStyle w:val="ListParagraph"/>
        <w:numPr>
          <w:ilvl w:val="0"/>
          <w:numId w:val="37"/>
        </w:numPr>
        <w:rPr>
          <w:rFonts w:ascii="Century Gothic" w:hAnsi="Century Gothic"/>
          <w:color w:val="000000" w:themeColor="text1"/>
        </w:rPr>
      </w:pPr>
      <w:r w:rsidRPr="000D2052">
        <w:rPr>
          <w:rFonts w:ascii="Century Gothic" w:hAnsi="Century Gothic"/>
          <w:color w:val="000000" w:themeColor="text1"/>
        </w:rPr>
        <w:t>Compare and fly</w:t>
      </w:r>
    </w:p>
    <w:p w14:paraId="250E1471" w14:textId="3D67F7C6" w:rsidR="000D2052" w:rsidRPr="000D2052" w:rsidRDefault="000D2052" w:rsidP="00A15F1C">
      <w:pPr>
        <w:pStyle w:val="ListParagraph"/>
        <w:numPr>
          <w:ilvl w:val="0"/>
          <w:numId w:val="37"/>
        </w:numPr>
        <w:rPr>
          <w:rFonts w:ascii="Century Gothic" w:hAnsi="Century Gothic"/>
          <w:color w:val="000000" w:themeColor="text1"/>
        </w:rPr>
      </w:pPr>
      <w:r w:rsidRPr="000D2052">
        <w:rPr>
          <w:rFonts w:ascii="Century Gothic" w:hAnsi="Century Gothic"/>
          <w:color w:val="000000" w:themeColor="text1"/>
        </w:rPr>
        <w:t>Compare and Shop</w:t>
      </w:r>
    </w:p>
    <w:p w14:paraId="589944D0" w14:textId="5D5AE9C5" w:rsidR="000D2052" w:rsidRPr="000D2052" w:rsidRDefault="000D2052" w:rsidP="00A15F1C">
      <w:pPr>
        <w:pStyle w:val="ListParagraph"/>
        <w:numPr>
          <w:ilvl w:val="0"/>
          <w:numId w:val="37"/>
        </w:numPr>
        <w:rPr>
          <w:rFonts w:ascii="Century Gothic" w:hAnsi="Century Gothic"/>
          <w:color w:val="000000" w:themeColor="text1"/>
        </w:rPr>
      </w:pPr>
      <w:r w:rsidRPr="000D2052">
        <w:rPr>
          <w:rFonts w:ascii="Century Gothic" w:hAnsi="Century Gothic"/>
          <w:color w:val="000000" w:themeColor="text1"/>
        </w:rPr>
        <w:t xml:space="preserve">Deals and Offers </w:t>
      </w:r>
    </w:p>
    <w:p w14:paraId="03C7229B" w14:textId="1435FBF4" w:rsidR="000D2052" w:rsidRPr="000D2052" w:rsidRDefault="00370AED" w:rsidP="00A15F1C">
      <w:pPr>
        <w:pStyle w:val="ListParagraph"/>
        <w:numPr>
          <w:ilvl w:val="0"/>
          <w:numId w:val="37"/>
        </w:numPr>
        <w:rPr>
          <w:rFonts w:ascii="Century Gothic" w:hAnsi="Century Gothic"/>
          <w:color w:val="000000" w:themeColor="text1"/>
        </w:rPr>
      </w:pPr>
      <w:r w:rsidRPr="000D2052">
        <w:rPr>
          <w:rFonts w:ascii="Century Gothic" w:hAnsi="Century Gothic"/>
          <w:color w:val="000000" w:themeColor="text1"/>
        </w:rPr>
        <w:t>Smart buy</w:t>
      </w:r>
      <w:r w:rsidR="000D2052" w:rsidRPr="000D2052">
        <w:rPr>
          <w:rFonts w:ascii="Century Gothic" w:hAnsi="Century Gothic"/>
          <w:color w:val="000000" w:themeColor="text1"/>
        </w:rPr>
        <w:t xml:space="preserve"> Hotels</w:t>
      </w:r>
    </w:p>
    <w:p w14:paraId="5851A2A0" w14:textId="0253BB13" w:rsidR="000D2052" w:rsidRPr="000D2052" w:rsidRDefault="000D2052" w:rsidP="00A15F1C">
      <w:pPr>
        <w:pStyle w:val="ListParagraph"/>
        <w:numPr>
          <w:ilvl w:val="0"/>
          <w:numId w:val="37"/>
        </w:numPr>
        <w:rPr>
          <w:rFonts w:ascii="Century Gothic" w:hAnsi="Century Gothic"/>
          <w:color w:val="000000" w:themeColor="text1"/>
        </w:rPr>
      </w:pPr>
      <w:r w:rsidRPr="000D2052">
        <w:rPr>
          <w:rFonts w:ascii="Century Gothic" w:hAnsi="Century Gothic"/>
          <w:color w:val="000000" w:themeColor="text1"/>
        </w:rPr>
        <w:t>Dining Offers</w:t>
      </w:r>
    </w:p>
    <w:p w14:paraId="1036B1A3" w14:textId="5C2EAFBB" w:rsidR="000D2052" w:rsidRPr="000D2052" w:rsidRDefault="000D2052" w:rsidP="000D2052">
      <w:pPr>
        <w:pStyle w:val="Heading2"/>
        <w:rPr>
          <w:sz w:val="36"/>
          <w:szCs w:val="36"/>
          <w:lang w:val="en-IN" w:eastAsia="en-IN"/>
        </w:rPr>
      </w:pPr>
    </w:p>
    <w:p w14:paraId="6967272E" w14:textId="5C448866" w:rsidR="000D2052" w:rsidRDefault="000D2052" w:rsidP="000D2052">
      <w:pPr>
        <w:pStyle w:val="ListParagraph"/>
        <w:rPr>
          <w:rFonts w:ascii="Century Gothic" w:hAnsi="Century Gothic"/>
          <w:color w:val="5B9BD5" w:themeColor="accent1"/>
          <w:sz w:val="30"/>
          <w:szCs w:val="30"/>
        </w:rPr>
      </w:pPr>
    </w:p>
    <w:p w14:paraId="3C57F220" w14:textId="4C3190E3" w:rsidR="00C17BC6" w:rsidRPr="007267ED" w:rsidRDefault="00BD283B" w:rsidP="00C17BC6">
      <w:pPr>
        <w:rPr>
          <w:rFonts w:ascii="Century Gothic" w:hAnsi="Century Gothic"/>
          <w:lang w:val="en-IN" w:eastAsia="en-IN"/>
        </w:rPr>
      </w:pPr>
      <w:r w:rsidRPr="00BD3B05">
        <w:rPr>
          <w:noProof/>
          <w:lang w:val="en-IN" w:eastAsia="en-IN"/>
        </w:rPr>
        <mc:AlternateContent>
          <mc:Choice Requires="wps">
            <w:drawing>
              <wp:anchor distT="36576" distB="36576" distL="36576" distR="36576" simplePos="0" relativeHeight="251742720" behindDoc="0" locked="0" layoutInCell="1" allowOverlap="1" wp14:anchorId="5809B3B0" wp14:editId="43C3CDA6">
                <wp:simplePos x="0" y="0"/>
                <wp:positionH relativeFrom="margin">
                  <wp:align>center</wp:align>
                </wp:positionH>
                <wp:positionV relativeFrom="page">
                  <wp:posOffset>649605</wp:posOffset>
                </wp:positionV>
                <wp:extent cx="6039293" cy="6240780"/>
                <wp:effectExtent l="0" t="0" r="0" b="7620"/>
                <wp:wrapNone/>
                <wp:docPr id="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293" cy="62407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93A07E5" w14:textId="77777777" w:rsidR="00492097" w:rsidRPr="006F336C" w:rsidRDefault="00492097" w:rsidP="00492097">
                            <w:pPr>
                              <w:pStyle w:val="My"/>
                              <w:jc w:val="center"/>
                              <w:rPr>
                                <w:rStyle w:val="sowc"/>
                                <w:rFonts w:ascii="Times New Roman" w:hAnsi="Times New Roman"/>
                                <w:color w:val="333333"/>
                                <w:sz w:val="72"/>
                                <w:u w:val="single"/>
                                <w:lang w:val="en-US"/>
                              </w:rPr>
                            </w:pPr>
                            <w:r w:rsidRPr="006F336C">
                              <w:rPr>
                                <w:rStyle w:val="sowc"/>
                                <w:rFonts w:ascii="Times New Roman" w:hAnsi="Times New Roman"/>
                                <w:color w:val="333333"/>
                                <w:sz w:val="72"/>
                                <w:u w:val="single"/>
                                <w:lang w:val="en-US"/>
                              </w:rPr>
                              <w:t>S</w:t>
                            </w:r>
                            <w:r>
                              <w:rPr>
                                <w:rStyle w:val="sowc"/>
                                <w:rFonts w:ascii="Times New Roman" w:hAnsi="Times New Roman"/>
                                <w:color w:val="333333"/>
                                <w:sz w:val="72"/>
                                <w:u w:val="single"/>
                                <w:lang w:val="en-US"/>
                              </w:rPr>
                              <w:t>av</w:t>
                            </w:r>
                            <w:r w:rsidRPr="006F336C">
                              <w:rPr>
                                <w:rStyle w:val="sowc"/>
                                <w:rFonts w:ascii="Times New Roman" w:hAnsi="Times New Roman"/>
                                <w:color w:val="333333"/>
                                <w:sz w:val="72"/>
                                <w:u w:val="single"/>
                                <w:lang w:val="en-US"/>
                              </w:rPr>
                              <w:t xml:space="preserve">ings </w:t>
                            </w:r>
                            <w:r>
                              <w:rPr>
                                <w:rStyle w:val="sowc"/>
                                <w:rFonts w:ascii="Times New Roman" w:hAnsi="Times New Roman"/>
                                <w:color w:val="333333"/>
                                <w:sz w:val="72"/>
                                <w:u w:val="single"/>
                                <w:lang w:val="en-US"/>
                              </w:rPr>
                              <w:t>Account</w:t>
                            </w:r>
                          </w:p>
                          <w:p w14:paraId="524DC10B" w14:textId="490A1966" w:rsidR="00492097" w:rsidRDefault="00492097" w:rsidP="00591E49">
                            <w:pPr>
                              <w:pStyle w:val="fixed-content"/>
                              <w:numPr>
                                <w:ilvl w:val="0"/>
                                <w:numId w:val="1"/>
                              </w:numPr>
                              <w:rPr>
                                <w:rFonts w:ascii="Century Gothic" w:hAnsi="Century Gothic"/>
                                <w:sz w:val="36"/>
                              </w:rPr>
                            </w:pPr>
                            <w:r w:rsidRPr="006877CC">
                              <w:rPr>
                                <w:rFonts w:ascii="Century Gothic" w:hAnsi="Century Gothic"/>
                                <w:sz w:val="36"/>
                              </w:rPr>
                              <w:t>HDFC Bank has a savings account for all your needs, from no-frills, zero deposit to feature-rich, customised accounts.</w:t>
                            </w:r>
                          </w:p>
                          <w:p w14:paraId="0BF3AF92" w14:textId="77777777" w:rsidR="00492097" w:rsidRPr="006877CC" w:rsidRDefault="00492097" w:rsidP="00591E49">
                            <w:pPr>
                              <w:pStyle w:val="fixed-content"/>
                              <w:numPr>
                                <w:ilvl w:val="0"/>
                                <w:numId w:val="1"/>
                              </w:numPr>
                              <w:rPr>
                                <w:rFonts w:ascii="Century Gothic" w:hAnsi="Century Gothic"/>
                                <w:sz w:val="36"/>
                              </w:rPr>
                            </w:pPr>
                            <w:r>
                              <w:rPr>
                                <w:rFonts w:ascii="Century Gothic" w:hAnsi="Century Gothic"/>
                                <w:sz w:val="36"/>
                              </w:rPr>
                              <w:t>HDFC Bank also</w:t>
                            </w:r>
                            <w:r w:rsidRPr="006877CC">
                              <w:rPr>
                                <w:rFonts w:ascii="Century Gothic" w:hAnsi="Century Gothic"/>
                                <w:sz w:val="36"/>
                              </w:rPr>
                              <w:t xml:space="preserve"> have an </w:t>
                            </w:r>
                            <w:r w:rsidRPr="005B238B">
                              <w:rPr>
                                <w:rFonts w:ascii="Century Gothic" w:hAnsi="Century Gothic"/>
                                <w:b/>
                                <w:sz w:val="36"/>
                              </w:rPr>
                              <w:t>instant savings account</w:t>
                            </w:r>
                            <w:r w:rsidRPr="006877CC">
                              <w:rPr>
                                <w:rFonts w:ascii="Century Gothic" w:hAnsi="Century Gothic"/>
                                <w:sz w:val="36"/>
                              </w:rPr>
                              <w:t xml:space="preserve"> for those who want to open an </w:t>
                            </w:r>
                            <w:r w:rsidRPr="005B238B">
                              <w:rPr>
                                <w:rFonts w:ascii="Century Gothic" w:hAnsi="Century Gothic"/>
                                <w:b/>
                                <w:sz w:val="36"/>
                              </w:rPr>
                              <w:t>account fast</w:t>
                            </w:r>
                            <w:r w:rsidRPr="006877CC">
                              <w:rPr>
                                <w:rFonts w:ascii="Century Gothic" w:hAnsi="Century Gothic"/>
                                <w:sz w:val="36"/>
                              </w:rPr>
                              <w:t>.</w:t>
                            </w:r>
                          </w:p>
                          <w:p w14:paraId="1EA32F16" w14:textId="237D3F63" w:rsidR="00492097" w:rsidRDefault="00492097" w:rsidP="00591E49">
                            <w:pPr>
                              <w:pStyle w:val="NormalWeb"/>
                              <w:numPr>
                                <w:ilvl w:val="0"/>
                                <w:numId w:val="1"/>
                              </w:numPr>
                              <w:rPr>
                                <w:rFonts w:ascii="Century Gothic" w:hAnsi="Century Gothic"/>
                                <w:sz w:val="36"/>
                              </w:rPr>
                            </w:pPr>
                            <w:r w:rsidRPr="006877CC">
                              <w:rPr>
                                <w:rFonts w:ascii="Century Gothic" w:hAnsi="Century Gothic"/>
                                <w:sz w:val="36"/>
                              </w:rPr>
                              <w:t xml:space="preserve">You can access your savings account to bank 24x7 through a wide network of branches and ATMs as well as facilities such as </w:t>
                            </w:r>
                            <w:r w:rsidRPr="00B850EC">
                              <w:rPr>
                                <w:rFonts w:ascii="Century Gothic" w:hAnsi="Century Gothic"/>
                                <w:b/>
                                <w:sz w:val="36"/>
                              </w:rPr>
                              <w:t>Net-banking, Mobile-Banking</w:t>
                            </w:r>
                            <w:r w:rsidRPr="006877CC">
                              <w:rPr>
                                <w:rFonts w:ascii="Century Gothic" w:hAnsi="Century Gothic"/>
                                <w:sz w:val="36"/>
                              </w:rPr>
                              <w:t xml:space="preserve"> and </w:t>
                            </w:r>
                            <w:r w:rsidRPr="00B850EC">
                              <w:rPr>
                                <w:rFonts w:ascii="Century Gothic" w:hAnsi="Century Gothic"/>
                                <w:b/>
                                <w:sz w:val="36"/>
                              </w:rPr>
                              <w:t>Phone-Banking</w:t>
                            </w:r>
                            <w:r w:rsidRPr="006877CC">
                              <w:rPr>
                                <w:rFonts w:ascii="Century Gothic" w:hAnsi="Century Gothic"/>
                                <w:sz w:val="36"/>
                              </w:rPr>
                              <w:t>.</w:t>
                            </w:r>
                          </w:p>
                          <w:p w14:paraId="7552178F" w14:textId="77777777" w:rsidR="00492097" w:rsidRDefault="00492097" w:rsidP="00591E49">
                            <w:pPr>
                              <w:pStyle w:val="NormalWeb"/>
                              <w:numPr>
                                <w:ilvl w:val="0"/>
                                <w:numId w:val="1"/>
                              </w:numPr>
                              <w:rPr>
                                <w:rFonts w:ascii="Century Gothic" w:hAnsi="Century Gothic"/>
                                <w:sz w:val="36"/>
                              </w:rPr>
                            </w:pPr>
                            <w:r w:rsidRPr="006877CC">
                              <w:rPr>
                                <w:rFonts w:ascii="Century Gothic" w:hAnsi="Century Gothic"/>
                                <w:sz w:val="36"/>
                              </w:rPr>
                              <w:t>In addition, get great offers and privileges via the debit card that comes with your savings account.</w:t>
                            </w:r>
                          </w:p>
                          <w:p w14:paraId="695ECE78" w14:textId="77777777" w:rsidR="00492097" w:rsidRPr="006877CC" w:rsidRDefault="00492097" w:rsidP="00492097">
                            <w:pPr>
                              <w:pStyle w:val="NormalWeb"/>
                              <w:rPr>
                                <w:rFonts w:ascii="Century Gothic" w:hAnsi="Century Gothic"/>
                                <w:sz w:val="36"/>
                              </w:rPr>
                            </w:pPr>
                          </w:p>
                          <w:p w14:paraId="7523C5CE" w14:textId="77777777" w:rsidR="00492097" w:rsidRPr="00A841EC" w:rsidRDefault="00492097" w:rsidP="00492097">
                            <w:pPr>
                              <w:pStyle w:val="My"/>
                              <w:ind w:left="1440"/>
                              <w:rPr>
                                <w:rStyle w:val="sowc"/>
                                <w:rFonts w:ascii="Times New Roman" w:hAnsi="Times New Roman"/>
                                <w:color w:val="333333"/>
                                <w:sz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9B3B0" id="Text Box 116" o:spid="_x0000_s1027" type="#_x0000_t202" style="position:absolute;margin-left:0;margin-top:51.15pt;width:475.55pt;height:491.4pt;z-index:25174272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" filled="f" fillcolor="#fffffe" stroked="f" strokecolor="#212120" insetpen="t">
                <v:textbox inset="2.88pt,2.88pt,2.88pt,2.88pt">
                  <w:txbxContent>
                    <w:p w14:paraId="493A07E5" w14:textId="77777777" w:rsidR="00492097" w:rsidRPr="006F336C" w:rsidRDefault="00492097" w:rsidP="00492097">
                      <w:pPr>
                        <w:pStyle w:val="My"/>
                        <w:jc w:val="center"/>
                        <w:rPr>
                          <w:rStyle w:val="sowc"/>
                          <w:rFonts w:ascii="Times New Roman" w:hAnsi="Times New Roman"/>
                          <w:color w:val="333333"/>
                          <w:sz w:val="72"/>
                          <w:u w:val="single"/>
                          <w:lang w:val="en-US"/>
                        </w:rPr>
                      </w:pPr>
                      <w:r w:rsidRPr="006F336C">
                        <w:rPr>
                          <w:rStyle w:val="sowc"/>
                          <w:rFonts w:ascii="Times New Roman" w:hAnsi="Times New Roman"/>
                          <w:color w:val="333333"/>
                          <w:sz w:val="72"/>
                          <w:u w:val="single"/>
                          <w:lang w:val="en-US"/>
                        </w:rPr>
                        <w:t>S</w:t>
                      </w:r>
                      <w:r>
                        <w:rPr>
                          <w:rStyle w:val="sowc"/>
                          <w:rFonts w:ascii="Times New Roman" w:hAnsi="Times New Roman"/>
                          <w:color w:val="333333"/>
                          <w:sz w:val="72"/>
                          <w:u w:val="single"/>
                          <w:lang w:val="en-US"/>
                        </w:rPr>
                        <w:t>av</w:t>
                      </w:r>
                      <w:r w:rsidRPr="006F336C">
                        <w:rPr>
                          <w:rStyle w:val="sowc"/>
                          <w:rFonts w:ascii="Times New Roman" w:hAnsi="Times New Roman"/>
                          <w:color w:val="333333"/>
                          <w:sz w:val="72"/>
                          <w:u w:val="single"/>
                          <w:lang w:val="en-US"/>
                        </w:rPr>
                        <w:t xml:space="preserve">ings </w:t>
                      </w:r>
                      <w:r>
                        <w:rPr>
                          <w:rStyle w:val="sowc"/>
                          <w:rFonts w:ascii="Times New Roman" w:hAnsi="Times New Roman"/>
                          <w:color w:val="333333"/>
                          <w:sz w:val="72"/>
                          <w:u w:val="single"/>
                          <w:lang w:val="en-US"/>
                        </w:rPr>
                        <w:t>Account</w:t>
                      </w:r>
                    </w:p>
                    <w:p w14:paraId="524DC10B" w14:textId="490A1966" w:rsidR="00492097" w:rsidRDefault="00492097" w:rsidP="00591E49">
                      <w:pPr>
                        <w:pStyle w:val="fixed-content"/>
                        <w:numPr>
                          <w:ilvl w:val="0"/>
                          <w:numId w:val="1"/>
                        </w:numPr>
                        <w:rPr>
                          <w:rFonts w:ascii="Century Gothic" w:hAnsi="Century Gothic"/>
                          <w:sz w:val="36"/>
                        </w:rPr>
                      </w:pPr>
                      <w:r w:rsidRPr="006877CC">
                        <w:rPr>
                          <w:rFonts w:ascii="Century Gothic" w:hAnsi="Century Gothic"/>
                          <w:sz w:val="36"/>
                        </w:rPr>
                        <w:t>HDFC Bank has a savings account for all your needs, from no-frills, zero deposit to feature-rich, customised accounts.</w:t>
                      </w:r>
                    </w:p>
                    <w:p w14:paraId="0BF3AF92" w14:textId="77777777" w:rsidR="00492097" w:rsidRPr="006877CC" w:rsidRDefault="00492097" w:rsidP="00591E49">
                      <w:pPr>
                        <w:pStyle w:val="fixed-content"/>
                        <w:numPr>
                          <w:ilvl w:val="0"/>
                          <w:numId w:val="1"/>
                        </w:numPr>
                        <w:rPr>
                          <w:rFonts w:ascii="Century Gothic" w:hAnsi="Century Gothic"/>
                          <w:sz w:val="36"/>
                        </w:rPr>
                      </w:pPr>
                      <w:r>
                        <w:rPr>
                          <w:rFonts w:ascii="Century Gothic" w:hAnsi="Century Gothic"/>
                          <w:sz w:val="36"/>
                        </w:rPr>
                        <w:t>HDFC Bank also</w:t>
                      </w:r>
                      <w:r w:rsidRPr="006877CC">
                        <w:rPr>
                          <w:rFonts w:ascii="Century Gothic" w:hAnsi="Century Gothic"/>
                          <w:sz w:val="36"/>
                        </w:rPr>
                        <w:t xml:space="preserve"> have an </w:t>
                      </w:r>
                      <w:r w:rsidRPr="005B238B">
                        <w:rPr>
                          <w:rFonts w:ascii="Century Gothic" w:hAnsi="Century Gothic"/>
                          <w:b/>
                          <w:sz w:val="36"/>
                        </w:rPr>
                        <w:t>instant savings account</w:t>
                      </w:r>
                      <w:r w:rsidRPr="006877CC">
                        <w:rPr>
                          <w:rFonts w:ascii="Century Gothic" w:hAnsi="Century Gothic"/>
                          <w:sz w:val="36"/>
                        </w:rPr>
                        <w:t xml:space="preserve"> for those who want to open an </w:t>
                      </w:r>
                      <w:r w:rsidRPr="005B238B">
                        <w:rPr>
                          <w:rFonts w:ascii="Century Gothic" w:hAnsi="Century Gothic"/>
                          <w:b/>
                          <w:sz w:val="36"/>
                        </w:rPr>
                        <w:t>account fast</w:t>
                      </w:r>
                      <w:r w:rsidRPr="006877CC">
                        <w:rPr>
                          <w:rFonts w:ascii="Century Gothic" w:hAnsi="Century Gothic"/>
                          <w:sz w:val="36"/>
                        </w:rPr>
                        <w:t>.</w:t>
                      </w:r>
                    </w:p>
                    <w:p w14:paraId="1EA32F16" w14:textId="237D3F63" w:rsidR="00492097" w:rsidRDefault="00492097" w:rsidP="00591E49">
                      <w:pPr>
                        <w:pStyle w:val="NormalWeb"/>
                        <w:numPr>
                          <w:ilvl w:val="0"/>
                          <w:numId w:val="1"/>
                        </w:numPr>
                        <w:rPr>
                          <w:rFonts w:ascii="Century Gothic" w:hAnsi="Century Gothic"/>
                          <w:sz w:val="36"/>
                        </w:rPr>
                      </w:pPr>
                      <w:r w:rsidRPr="006877CC">
                        <w:rPr>
                          <w:rFonts w:ascii="Century Gothic" w:hAnsi="Century Gothic"/>
                          <w:sz w:val="36"/>
                        </w:rPr>
                        <w:t xml:space="preserve">You can access your savings account to bank 24x7 through a wide network of branches and ATMs as well as facilities such as </w:t>
                      </w:r>
                      <w:r w:rsidRPr="00B850EC">
                        <w:rPr>
                          <w:rFonts w:ascii="Century Gothic" w:hAnsi="Century Gothic"/>
                          <w:b/>
                          <w:sz w:val="36"/>
                        </w:rPr>
                        <w:t>Net-banking, Mobile-Banking</w:t>
                      </w:r>
                      <w:r w:rsidRPr="006877CC">
                        <w:rPr>
                          <w:rFonts w:ascii="Century Gothic" w:hAnsi="Century Gothic"/>
                          <w:sz w:val="36"/>
                        </w:rPr>
                        <w:t xml:space="preserve"> and </w:t>
                      </w:r>
                      <w:r w:rsidRPr="00B850EC">
                        <w:rPr>
                          <w:rFonts w:ascii="Century Gothic" w:hAnsi="Century Gothic"/>
                          <w:b/>
                          <w:sz w:val="36"/>
                        </w:rPr>
                        <w:t>Phone-Banking</w:t>
                      </w:r>
                      <w:r w:rsidRPr="006877CC">
                        <w:rPr>
                          <w:rFonts w:ascii="Century Gothic" w:hAnsi="Century Gothic"/>
                          <w:sz w:val="36"/>
                        </w:rPr>
                        <w:t>.</w:t>
                      </w:r>
                    </w:p>
                    <w:p w14:paraId="7552178F" w14:textId="77777777" w:rsidR="00492097" w:rsidRDefault="00492097" w:rsidP="00591E49">
                      <w:pPr>
                        <w:pStyle w:val="NormalWeb"/>
                        <w:numPr>
                          <w:ilvl w:val="0"/>
                          <w:numId w:val="1"/>
                        </w:numPr>
                        <w:rPr>
                          <w:rFonts w:ascii="Century Gothic" w:hAnsi="Century Gothic"/>
                          <w:sz w:val="36"/>
                        </w:rPr>
                      </w:pPr>
                      <w:r w:rsidRPr="006877CC">
                        <w:rPr>
                          <w:rFonts w:ascii="Century Gothic" w:hAnsi="Century Gothic"/>
                          <w:sz w:val="36"/>
                        </w:rPr>
                        <w:t>In addition, get great offers and privileges via the debit card that comes with your savings account.</w:t>
                      </w:r>
                    </w:p>
                    <w:p w14:paraId="695ECE78" w14:textId="77777777" w:rsidR="00492097" w:rsidRPr="006877CC" w:rsidRDefault="00492097" w:rsidP="00492097">
                      <w:pPr>
                        <w:pStyle w:val="NormalWeb"/>
                        <w:rPr>
                          <w:rFonts w:ascii="Century Gothic" w:hAnsi="Century Gothic"/>
                          <w:sz w:val="36"/>
                        </w:rPr>
                      </w:pPr>
                    </w:p>
                    <w:p w14:paraId="7523C5CE" w14:textId="77777777" w:rsidR="00492097" w:rsidRPr="00A841EC" w:rsidRDefault="00492097" w:rsidP="00492097">
                      <w:pPr>
                        <w:pStyle w:val="My"/>
                        <w:ind w:left="1440"/>
                        <w:rPr>
                          <w:rStyle w:val="sowc"/>
                          <w:rFonts w:ascii="Times New Roman" w:hAnsi="Times New Roman"/>
                          <w:color w:val="333333"/>
                          <w:sz w:val="72"/>
                          <w:lang w:val="en-US"/>
                        </w:rPr>
                      </w:pPr>
                    </w:p>
                  </w:txbxContent>
                </v:textbox>
                <w10:wrap anchorx="margin" anchory="page"/>
              </v:shape>
            </w:pict>
          </mc:Fallback>
        </mc:AlternateContent>
      </w:r>
    </w:p>
    <w:p w14:paraId="36E26AF9" w14:textId="6816240F" w:rsidR="00C17BC6" w:rsidRPr="007267ED" w:rsidRDefault="00C17BC6" w:rsidP="00C17BC6">
      <w:pPr>
        <w:rPr>
          <w:rFonts w:ascii="Century Gothic" w:hAnsi="Century Gothic"/>
          <w:color w:val="5B9BD5" w:themeColor="accent1"/>
          <w:sz w:val="30"/>
          <w:szCs w:val="30"/>
        </w:rPr>
      </w:pPr>
    </w:p>
    <w:p w14:paraId="738871D3" w14:textId="77777777" w:rsidR="00C17BC6" w:rsidRPr="00C17BC6" w:rsidRDefault="00C17BC6" w:rsidP="00C17BC6">
      <w:pPr>
        <w:rPr>
          <w:rFonts w:ascii="Century Gothic" w:hAnsi="Century Gothic"/>
          <w:color w:val="5B9BD5" w:themeColor="accent1"/>
          <w:sz w:val="30"/>
          <w:szCs w:val="30"/>
        </w:rPr>
      </w:pPr>
    </w:p>
    <w:p w14:paraId="22D4B332" w14:textId="77777777" w:rsidR="00C17BC6" w:rsidRPr="00C17BC6" w:rsidRDefault="00C17BC6" w:rsidP="00C17BC6">
      <w:pPr>
        <w:rPr>
          <w:rFonts w:ascii="Century Gothic" w:hAnsi="Century Gothic"/>
          <w:color w:val="000000" w:themeColor="text1"/>
        </w:rPr>
      </w:pPr>
    </w:p>
    <w:p w14:paraId="134787F6" w14:textId="77777777" w:rsidR="009176DD" w:rsidRDefault="009176DD" w:rsidP="009176DD">
      <w:pPr>
        <w:pStyle w:val="ListParagraph"/>
        <w:rPr>
          <w:rFonts w:ascii="Century Gothic" w:hAnsi="Century Gothic"/>
          <w:color w:val="5B9BD5" w:themeColor="accent1"/>
          <w:sz w:val="30"/>
          <w:szCs w:val="30"/>
        </w:rPr>
      </w:pPr>
    </w:p>
    <w:p w14:paraId="009713AD" w14:textId="77777777" w:rsidR="009176DD" w:rsidRPr="009176DD" w:rsidRDefault="009176DD" w:rsidP="009176DD">
      <w:pPr>
        <w:rPr>
          <w:rFonts w:ascii="Century Gothic" w:hAnsi="Century Gothic"/>
          <w:color w:val="000000" w:themeColor="text1"/>
        </w:rPr>
      </w:pPr>
    </w:p>
    <w:p w14:paraId="62CA77D7" w14:textId="77777777" w:rsidR="00DC3B19" w:rsidRPr="009176DD" w:rsidRDefault="00DC3B19" w:rsidP="00DC3B19">
      <w:pPr>
        <w:rPr>
          <w:color w:val="000000" w:themeColor="text1"/>
        </w:rPr>
      </w:pPr>
    </w:p>
    <w:p w14:paraId="11848B99" w14:textId="77777777" w:rsidR="00DC3B19" w:rsidRPr="00DC3B19" w:rsidRDefault="00DC3B19" w:rsidP="00DC3B19"/>
    <w:p w14:paraId="6E6B677C" w14:textId="77777777" w:rsidR="00DC3B19" w:rsidRPr="00DC3B19" w:rsidRDefault="00DC3B19" w:rsidP="00DC3B19"/>
    <w:p w14:paraId="1180C2B9" w14:textId="77777777" w:rsidR="00DC3B19" w:rsidRDefault="00DC3B19" w:rsidP="00DC3B19">
      <w:pPr>
        <w:pStyle w:val="fixed-content"/>
      </w:pPr>
    </w:p>
    <w:p w14:paraId="7375588E" w14:textId="77777777" w:rsidR="00A177B2" w:rsidRPr="00A177B2" w:rsidRDefault="00A177B2" w:rsidP="00A177B2">
      <w:pPr>
        <w:ind w:left="360"/>
        <w:rPr>
          <w:rFonts w:ascii="Century Gothic" w:hAnsi="Century Gothic"/>
          <w:color w:val="5B9BD5" w:themeColor="accent1"/>
          <w:sz w:val="30"/>
          <w:szCs w:val="30"/>
        </w:rPr>
      </w:pPr>
    </w:p>
    <w:p w14:paraId="2DD6E92E" w14:textId="77777777" w:rsidR="00A177B2" w:rsidRPr="00A177B2" w:rsidRDefault="00A177B2" w:rsidP="00A177B2">
      <w:pPr>
        <w:pStyle w:val="ListParagraph"/>
        <w:rPr>
          <w:rFonts w:ascii="Century Gothic" w:hAnsi="Century Gothic"/>
          <w:color w:val="5B9BD5" w:themeColor="accent1"/>
          <w:sz w:val="30"/>
          <w:szCs w:val="30"/>
        </w:rPr>
      </w:pPr>
    </w:p>
    <w:p w14:paraId="5632DC51" w14:textId="6A67F551" w:rsidR="00A177B2" w:rsidRPr="00A177B2" w:rsidRDefault="00A177B2" w:rsidP="00A177B2">
      <w:pPr>
        <w:pStyle w:val="ListParagraph"/>
      </w:pPr>
    </w:p>
    <w:p w14:paraId="61DB1A48" w14:textId="77777777" w:rsidR="00A177B2" w:rsidRPr="00A177B2" w:rsidRDefault="00A177B2" w:rsidP="00A177B2"/>
    <w:p w14:paraId="3E62F414" w14:textId="77777777" w:rsidR="00A177B2" w:rsidRPr="00A177B2" w:rsidRDefault="00A177B2" w:rsidP="00A177B2"/>
    <w:p w14:paraId="088F13AB" w14:textId="77777777" w:rsidR="00A177B2" w:rsidRPr="00A177B2" w:rsidRDefault="00A177B2" w:rsidP="00A177B2">
      <w:pPr>
        <w:ind w:left="360"/>
      </w:pPr>
    </w:p>
    <w:p w14:paraId="3273FE4C" w14:textId="77777777" w:rsidR="00A177B2" w:rsidRPr="00A177B2" w:rsidRDefault="00A177B2" w:rsidP="00A177B2">
      <w:pPr>
        <w:pStyle w:val="fixed-content"/>
        <w:ind w:left="1080"/>
        <w:rPr>
          <w:rFonts w:ascii="Century Gothic" w:hAnsi="Century Gothic"/>
          <w:sz w:val="30"/>
          <w:szCs w:val="30"/>
        </w:rPr>
      </w:pPr>
    </w:p>
    <w:p w14:paraId="7C8EB476" w14:textId="2ABECAE4" w:rsidR="00492097" w:rsidRDefault="00492097"/>
    <w:p w14:paraId="70A1003E" w14:textId="214F3A2D" w:rsidR="00492097" w:rsidRDefault="00A15CDA">
      <w:r>
        <w:rPr>
          <w:noProof/>
          <w:lang w:val="en-IN" w:eastAsia="en-IN"/>
        </w:rPr>
        <w:drawing>
          <wp:anchor distT="0" distB="0" distL="114300" distR="114300" simplePos="0" relativeHeight="251744768" behindDoc="1" locked="0" layoutInCell="1" allowOverlap="1" wp14:anchorId="2A72718C" wp14:editId="54B15DAD">
            <wp:simplePos x="0" y="0"/>
            <wp:positionH relativeFrom="margin">
              <wp:align>left</wp:align>
            </wp:positionH>
            <wp:positionV relativeFrom="paragraph">
              <wp:posOffset>1874579</wp:posOffset>
            </wp:positionV>
            <wp:extent cx="9144000" cy="2686050"/>
            <wp:effectExtent l="0" t="0" r="0" b="0"/>
            <wp:wrapNone/>
            <wp:docPr id="26" name="Picture 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97">
        <w:br w:type="page"/>
      </w:r>
    </w:p>
    <w:p w14:paraId="54EAEB8C" w14:textId="3114153A" w:rsidR="00735564" w:rsidRDefault="00262A91">
      <w:r>
        <w:rPr>
          <w:noProof/>
          <w:lang w:val="en-IN" w:eastAsia="en-IN"/>
        </w:rPr>
        <w:lastRenderedPageBreak/>
        <w:drawing>
          <wp:anchor distT="0" distB="0" distL="114300" distR="114300" simplePos="0" relativeHeight="251663872" behindDoc="1" locked="0" layoutInCell="1" allowOverlap="1" wp14:anchorId="7F46D178" wp14:editId="25CF3984">
            <wp:simplePos x="0" y="0"/>
            <wp:positionH relativeFrom="margin">
              <wp:posOffset>-97155</wp:posOffset>
            </wp:positionH>
            <wp:positionV relativeFrom="paragraph">
              <wp:posOffset>-624013</wp:posOffset>
            </wp:positionV>
            <wp:extent cx="7920990" cy="11201400"/>
            <wp:effectExtent l="0" t="0" r="3810" b="0"/>
            <wp:wrapNone/>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330E12" w14:textId="77777777" w:rsidR="000B3549" w:rsidRDefault="000B3549"/>
    <w:p w14:paraId="46AFB1E3" w14:textId="1754F3A7" w:rsidR="000B3549" w:rsidRDefault="00FD0020">
      <w:r w:rsidRPr="00BD3B05">
        <w:rPr>
          <w:noProof/>
          <w:lang w:val="en-IN" w:eastAsia="en-IN"/>
        </w:rPr>
        <mc:AlternateContent>
          <mc:Choice Requires="wps">
            <w:drawing>
              <wp:anchor distT="36576" distB="36576" distL="36576" distR="36576" simplePos="0" relativeHeight="251655680" behindDoc="0" locked="0" layoutInCell="1" allowOverlap="1" wp14:anchorId="684903FA" wp14:editId="4B3999DD">
                <wp:simplePos x="0" y="0"/>
                <wp:positionH relativeFrom="page">
                  <wp:align>center</wp:align>
                </wp:positionH>
                <wp:positionV relativeFrom="margin">
                  <wp:posOffset>372155</wp:posOffset>
                </wp:positionV>
                <wp:extent cx="6071191" cy="7687339"/>
                <wp:effectExtent l="0" t="0" r="6350" b="8890"/>
                <wp:wrapNone/>
                <wp:docPr id="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191" cy="7687339"/>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2A729A2" w14:textId="77777777" w:rsidR="00F05BBA" w:rsidRPr="00464E7D" w:rsidRDefault="00E83434" w:rsidP="00BC2859">
                            <w:pPr>
                              <w:pStyle w:val="MyHeadtitle"/>
                              <w:jc w:val="center"/>
                              <w:rPr>
                                <w:rFonts w:ascii="Times New Roman" w:hAnsi="Times New Roman" w:cs="Times New Roman"/>
                                <w:b w:val="0"/>
                                <w:color w:val="FFFFFF"/>
                                <w:sz w:val="72"/>
                                <w:szCs w:val="72"/>
                                <w:u w:val="single"/>
                              </w:rPr>
                            </w:pPr>
                            <w:r w:rsidRPr="00464E7D">
                              <w:rPr>
                                <w:rFonts w:ascii="Times New Roman" w:hAnsi="Times New Roman" w:cs="Times New Roman"/>
                                <w:b w:val="0"/>
                                <w:color w:val="FFFFFF"/>
                                <w:sz w:val="72"/>
                                <w:szCs w:val="72"/>
                                <w:u w:val="single"/>
                              </w:rPr>
                              <w:t>T</w:t>
                            </w:r>
                            <w:r w:rsidR="0026642B" w:rsidRPr="00464E7D">
                              <w:rPr>
                                <w:rFonts w:ascii="Times New Roman" w:hAnsi="Times New Roman" w:cs="Times New Roman"/>
                                <w:b w:val="0"/>
                                <w:color w:val="FFFFFF"/>
                                <w:sz w:val="72"/>
                                <w:szCs w:val="72"/>
                                <w:u w:val="single"/>
                              </w:rPr>
                              <w:t xml:space="preserve">ypes of Saving </w:t>
                            </w:r>
                            <w:r w:rsidRPr="00464E7D">
                              <w:rPr>
                                <w:rFonts w:ascii="Times New Roman" w:hAnsi="Times New Roman" w:cs="Times New Roman"/>
                                <w:b w:val="0"/>
                                <w:color w:val="FFFFFF"/>
                                <w:sz w:val="72"/>
                                <w:szCs w:val="72"/>
                                <w:u w:val="single"/>
                              </w:rPr>
                              <w:t>Account</w:t>
                            </w:r>
                            <w:r w:rsidR="005F53AE" w:rsidRPr="00464E7D">
                              <w:rPr>
                                <w:rFonts w:ascii="Times New Roman" w:hAnsi="Times New Roman" w:cs="Times New Roman"/>
                                <w:b w:val="0"/>
                                <w:color w:val="FFFFFF"/>
                                <w:sz w:val="72"/>
                                <w:szCs w:val="72"/>
                                <w:u w:val="single"/>
                              </w:rPr>
                              <w:t>s</w:t>
                            </w:r>
                          </w:p>
                          <w:p w14:paraId="61F4D390"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INSTA Account</w:t>
                            </w:r>
                          </w:p>
                          <w:p w14:paraId="08651F7F"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SavingsMax Account</w:t>
                            </w:r>
                          </w:p>
                          <w:p w14:paraId="2A760FFF"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Women’s Saving Account</w:t>
                            </w:r>
                          </w:p>
                          <w:p w14:paraId="0E5080B5"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Regular Savings Account</w:t>
                            </w:r>
                          </w:p>
                          <w:p w14:paraId="416655C7"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Senior Citizen’s Account</w:t>
                            </w:r>
                          </w:p>
                          <w:p w14:paraId="0DF58BB6"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Kids Advantage Account</w:t>
                            </w:r>
                          </w:p>
                          <w:p w14:paraId="1FFD857C"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Institutional Savings Account</w:t>
                            </w:r>
                          </w:p>
                          <w:p w14:paraId="5BF69AA5"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Basic Savings Bank Deposit Account</w:t>
                            </w:r>
                          </w:p>
                          <w:p w14:paraId="1E97996A"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Government Scheme Beneficiary Savings Account</w:t>
                            </w:r>
                          </w:p>
                          <w:p w14:paraId="38E53972" w14:textId="77777777" w:rsidR="007F0609" w:rsidRPr="00FD0020" w:rsidRDefault="007F0609"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Basic Savings Bank Deposit Account (BSBDA)</w:t>
                            </w:r>
                          </w:p>
                          <w:p w14:paraId="4CD99E42"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Saving Farmers Account</w:t>
                            </w:r>
                          </w:p>
                          <w:p w14:paraId="53992DA1" w14:textId="77777777" w:rsidR="00B338DC" w:rsidRPr="00FD0020" w:rsidRDefault="00533673"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DIGI</w:t>
                            </w:r>
                            <w:r w:rsidR="0030555C">
                              <w:rPr>
                                <w:rFonts w:ascii="Century Gothic" w:hAnsi="Century Gothic"/>
                                <w:b w:val="0"/>
                                <w:color w:val="FFFFFF"/>
                                <w:sz w:val="46"/>
                                <w:szCs w:val="52"/>
                              </w:rPr>
                              <w:t xml:space="preserve"> </w:t>
                            </w:r>
                            <w:r w:rsidRPr="00FD0020">
                              <w:rPr>
                                <w:rFonts w:ascii="Century Gothic" w:hAnsi="Century Gothic"/>
                                <w:b w:val="0"/>
                                <w:color w:val="FFFFFF"/>
                                <w:sz w:val="46"/>
                                <w:szCs w:val="52"/>
                              </w:rPr>
                              <w:t>Save Youth Account</w:t>
                            </w:r>
                          </w:p>
                          <w:p w14:paraId="367869A8" w14:textId="77777777" w:rsidR="00B338DC" w:rsidRPr="00B338DC" w:rsidRDefault="00B338DC" w:rsidP="00B338DC">
                            <w:pPr>
                              <w:pStyle w:val="MyHeadtitle"/>
                              <w:rPr>
                                <w:rFonts w:ascii="Myriad Pro" w:hAnsi="Myriad Pro"/>
                                <w:b w:val="0"/>
                                <w:color w:val="FFFFFF"/>
                                <w:sz w:val="46"/>
                                <w:szCs w:val="52"/>
                              </w:rPr>
                            </w:pPr>
                          </w:p>
                          <w:p w14:paraId="447A28A6" w14:textId="77777777" w:rsidR="00123DC1" w:rsidRPr="00B338DC" w:rsidRDefault="00123DC1" w:rsidP="00F05BBA">
                            <w:pPr>
                              <w:pStyle w:val="MyHeadtitle"/>
                              <w:rPr>
                                <w:color w:val="FFFFFF"/>
                                <w:sz w:val="24"/>
                              </w:rPr>
                            </w:pPr>
                          </w:p>
                          <w:p w14:paraId="1D76413F" w14:textId="77777777" w:rsidR="00F05BBA" w:rsidRPr="00B338DC" w:rsidRDefault="00F05BBA" w:rsidP="00F05BBA">
                            <w:pPr>
                              <w:pStyle w:val="My"/>
                              <w:jc w:val="both"/>
                              <w:rPr>
                                <w:rStyle w:val="sowc"/>
                                <w:color w:val="FFFFFF"/>
                                <w:sz w:val="18"/>
                                <w:lang w:val="en-US"/>
                              </w:rPr>
                            </w:pPr>
                          </w:p>
                          <w:p w14:paraId="5CB1D8AA" w14:textId="77777777" w:rsidR="00F05BBA" w:rsidRPr="00B338DC" w:rsidRDefault="00F05BBA" w:rsidP="00F05BBA">
                            <w:pPr>
                              <w:pStyle w:val="MyHeadtitle"/>
                              <w:rPr>
                                <w:color w:val="FFFFFF"/>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903FA" id="Text Box 141" o:spid="_x0000_s1028" type="#_x0000_t202" style="position:absolute;margin-left:0;margin-top:29.3pt;width:478.05pt;height:605.3pt;z-index:251655680;visibility:visible;mso-wrap-style:square;mso-width-percent:0;mso-height-percent:0;mso-wrap-distance-left:2.88pt;mso-wrap-distance-top:2.88pt;mso-wrap-distance-right:2.88pt;mso-wrap-distance-bottom:2.88pt;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" filled="f" fillcolor="#fffffe" stroked="f" strokecolor="#212120" insetpen="t">
                <v:textbox inset="2.88pt,2.88pt,2.88pt,2.88pt">
                  <w:txbxContent>
                    <w:p w14:paraId="02A729A2" w14:textId="77777777" w:rsidR="00F05BBA" w:rsidRPr="00464E7D" w:rsidRDefault="00E83434" w:rsidP="00BC2859">
                      <w:pPr>
                        <w:pStyle w:val="MyHeadtitle"/>
                        <w:jc w:val="center"/>
                        <w:rPr>
                          <w:rFonts w:ascii="Times New Roman" w:hAnsi="Times New Roman" w:cs="Times New Roman"/>
                          <w:b w:val="0"/>
                          <w:color w:val="FFFFFF"/>
                          <w:sz w:val="72"/>
                          <w:szCs w:val="72"/>
                          <w:u w:val="single"/>
                        </w:rPr>
                      </w:pPr>
                      <w:r w:rsidRPr="00464E7D">
                        <w:rPr>
                          <w:rFonts w:ascii="Times New Roman" w:hAnsi="Times New Roman" w:cs="Times New Roman"/>
                          <w:b w:val="0"/>
                          <w:color w:val="FFFFFF"/>
                          <w:sz w:val="72"/>
                          <w:szCs w:val="72"/>
                          <w:u w:val="single"/>
                        </w:rPr>
                        <w:t>T</w:t>
                      </w:r>
                      <w:r w:rsidR="0026642B" w:rsidRPr="00464E7D">
                        <w:rPr>
                          <w:rFonts w:ascii="Times New Roman" w:hAnsi="Times New Roman" w:cs="Times New Roman"/>
                          <w:b w:val="0"/>
                          <w:color w:val="FFFFFF"/>
                          <w:sz w:val="72"/>
                          <w:szCs w:val="72"/>
                          <w:u w:val="single"/>
                        </w:rPr>
                        <w:t xml:space="preserve">ypes of Saving </w:t>
                      </w:r>
                      <w:r w:rsidRPr="00464E7D">
                        <w:rPr>
                          <w:rFonts w:ascii="Times New Roman" w:hAnsi="Times New Roman" w:cs="Times New Roman"/>
                          <w:b w:val="0"/>
                          <w:color w:val="FFFFFF"/>
                          <w:sz w:val="72"/>
                          <w:szCs w:val="72"/>
                          <w:u w:val="single"/>
                        </w:rPr>
                        <w:t>Account</w:t>
                      </w:r>
                      <w:r w:rsidR="005F53AE" w:rsidRPr="00464E7D">
                        <w:rPr>
                          <w:rFonts w:ascii="Times New Roman" w:hAnsi="Times New Roman" w:cs="Times New Roman"/>
                          <w:b w:val="0"/>
                          <w:color w:val="FFFFFF"/>
                          <w:sz w:val="72"/>
                          <w:szCs w:val="72"/>
                          <w:u w:val="single"/>
                        </w:rPr>
                        <w:t>s</w:t>
                      </w:r>
                    </w:p>
                    <w:p w14:paraId="61F4D390"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INSTA Account</w:t>
                      </w:r>
                    </w:p>
                    <w:p w14:paraId="08651F7F"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SavingsMax Account</w:t>
                      </w:r>
                    </w:p>
                    <w:p w14:paraId="2A760FFF"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Women’s Saving Account</w:t>
                      </w:r>
                    </w:p>
                    <w:p w14:paraId="0E5080B5"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Regular Savings Account</w:t>
                      </w:r>
                    </w:p>
                    <w:p w14:paraId="416655C7"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Senior Citizen’s Account</w:t>
                      </w:r>
                    </w:p>
                    <w:p w14:paraId="0DF58BB6"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Kids Advantage Account</w:t>
                      </w:r>
                    </w:p>
                    <w:p w14:paraId="1FFD857C"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Institutional Savings Account</w:t>
                      </w:r>
                    </w:p>
                    <w:p w14:paraId="5BF69AA5"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Basic Savings Bank Deposit Account</w:t>
                      </w:r>
                    </w:p>
                    <w:p w14:paraId="1E97996A"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Government Scheme Beneficiary Savings Account</w:t>
                      </w:r>
                    </w:p>
                    <w:p w14:paraId="38E53972" w14:textId="77777777" w:rsidR="007F0609" w:rsidRPr="00FD0020" w:rsidRDefault="007F0609"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Basic Savings Bank Deposit Account (BSBDA)</w:t>
                      </w:r>
                    </w:p>
                    <w:p w14:paraId="4CD99E42" w14:textId="77777777" w:rsidR="00B338DC" w:rsidRPr="00FD0020" w:rsidRDefault="00B338DC"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Saving Farmers Account</w:t>
                      </w:r>
                    </w:p>
                    <w:p w14:paraId="53992DA1" w14:textId="77777777" w:rsidR="00B338DC" w:rsidRPr="00FD0020" w:rsidRDefault="00533673" w:rsidP="00591E49">
                      <w:pPr>
                        <w:pStyle w:val="MyHeadtitle"/>
                        <w:numPr>
                          <w:ilvl w:val="0"/>
                          <w:numId w:val="2"/>
                        </w:numPr>
                        <w:rPr>
                          <w:rFonts w:ascii="Century Gothic" w:hAnsi="Century Gothic"/>
                          <w:b w:val="0"/>
                          <w:color w:val="FFFFFF"/>
                          <w:sz w:val="46"/>
                          <w:szCs w:val="52"/>
                        </w:rPr>
                      </w:pPr>
                      <w:r w:rsidRPr="00FD0020">
                        <w:rPr>
                          <w:rFonts w:ascii="Century Gothic" w:hAnsi="Century Gothic"/>
                          <w:b w:val="0"/>
                          <w:color w:val="FFFFFF"/>
                          <w:sz w:val="46"/>
                          <w:szCs w:val="52"/>
                        </w:rPr>
                        <w:t>DIGI</w:t>
                      </w:r>
                      <w:r w:rsidR="0030555C">
                        <w:rPr>
                          <w:rFonts w:ascii="Century Gothic" w:hAnsi="Century Gothic"/>
                          <w:b w:val="0"/>
                          <w:color w:val="FFFFFF"/>
                          <w:sz w:val="46"/>
                          <w:szCs w:val="52"/>
                        </w:rPr>
                        <w:t xml:space="preserve"> </w:t>
                      </w:r>
                      <w:r w:rsidRPr="00FD0020">
                        <w:rPr>
                          <w:rFonts w:ascii="Century Gothic" w:hAnsi="Century Gothic"/>
                          <w:b w:val="0"/>
                          <w:color w:val="FFFFFF"/>
                          <w:sz w:val="46"/>
                          <w:szCs w:val="52"/>
                        </w:rPr>
                        <w:t>Save Youth Account</w:t>
                      </w:r>
                    </w:p>
                    <w:p w14:paraId="367869A8" w14:textId="77777777" w:rsidR="00B338DC" w:rsidRPr="00B338DC" w:rsidRDefault="00B338DC" w:rsidP="00B338DC">
                      <w:pPr>
                        <w:pStyle w:val="MyHeadtitle"/>
                        <w:rPr>
                          <w:rFonts w:ascii="Myriad Pro" w:hAnsi="Myriad Pro"/>
                          <w:b w:val="0"/>
                          <w:color w:val="FFFFFF"/>
                          <w:sz w:val="46"/>
                          <w:szCs w:val="52"/>
                        </w:rPr>
                      </w:pPr>
                    </w:p>
                    <w:p w14:paraId="447A28A6" w14:textId="77777777" w:rsidR="00123DC1" w:rsidRPr="00B338DC" w:rsidRDefault="00123DC1" w:rsidP="00F05BBA">
                      <w:pPr>
                        <w:pStyle w:val="MyHeadtitle"/>
                        <w:rPr>
                          <w:color w:val="FFFFFF"/>
                          <w:sz w:val="24"/>
                        </w:rPr>
                      </w:pPr>
                    </w:p>
                    <w:p w14:paraId="1D76413F" w14:textId="77777777" w:rsidR="00F05BBA" w:rsidRPr="00B338DC" w:rsidRDefault="00F05BBA" w:rsidP="00F05BBA">
                      <w:pPr>
                        <w:pStyle w:val="My"/>
                        <w:jc w:val="both"/>
                        <w:rPr>
                          <w:rStyle w:val="sowc"/>
                          <w:color w:val="FFFFFF"/>
                          <w:sz w:val="18"/>
                          <w:lang w:val="en-US"/>
                        </w:rPr>
                      </w:pPr>
                    </w:p>
                    <w:p w14:paraId="5CB1D8AA" w14:textId="77777777" w:rsidR="00F05BBA" w:rsidRPr="00B338DC" w:rsidRDefault="00F05BBA" w:rsidP="00F05BBA">
                      <w:pPr>
                        <w:pStyle w:val="MyHeadtitle"/>
                        <w:rPr>
                          <w:color w:val="FFFFFF"/>
                          <w:sz w:val="24"/>
                        </w:rPr>
                      </w:pPr>
                    </w:p>
                  </w:txbxContent>
                </v:textbox>
                <w10:wrap anchorx="page" anchory="margin"/>
              </v:shape>
            </w:pict>
          </mc:Fallback>
        </mc:AlternateContent>
      </w:r>
      <w:r w:rsidR="000B3549">
        <w:br w:type="page"/>
      </w:r>
    </w:p>
    <w:p w14:paraId="5D483A23" w14:textId="77777777" w:rsidR="000B3549" w:rsidRDefault="000B3549"/>
    <w:p w14:paraId="36EB4767" w14:textId="77777777" w:rsidR="000B3549" w:rsidRDefault="000B3549"/>
    <w:p w14:paraId="7B1F0977" w14:textId="77777777" w:rsidR="000B3549" w:rsidRDefault="003B79AE">
      <w:r w:rsidRPr="00BD3B05">
        <w:rPr>
          <w:noProof/>
          <w:lang w:val="en-IN" w:eastAsia="en-IN"/>
        </w:rPr>
        <mc:AlternateContent>
          <mc:Choice Requires="wps">
            <w:drawing>
              <wp:anchor distT="36576" distB="36576" distL="36576" distR="36576" simplePos="0" relativeHeight="251703808" behindDoc="0" locked="0" layoutInCell="1" allowOverlap="1" wp14:anchorId="348FEC1E" wp14:editId="1061FD23">
                <wp:simplePos x="0" y="0"/>
                <wp:positionH relativeFrom="margin">
                  <wp:align>center</wp:align>
                </wp:positionH>
                <wp:positionV relativeFrom="page">
                  <wp:posOffset>1074354</wp:posOffset>
                </wp:positionV>
                <wp:extent cx="5991367" cy="5950423"/>
                <wp:effectExtent l="0" t="0" r="9525" b="0"/>
                <wp:wrapNone/>
                <wp:docPr id="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367" cy="595042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614ABE3" w14:textId="77777777" w:rsidR="00CC1DBD" w:rsidRPr="003B79AE" w:rsidRDefault="00CC1DBD" w:rsidP="00CC1DBD">
                            <w:pPr>
                              <w:pStyle w:val="My"/>
                              <w:jc w:val="both"/>
                              <w:rPr>
                                <w:rStyle w:val="sowc"/>
                                <w:rFonts w:ascii="Times New Roman" w:hAnsi="Times New Roman"/>
                                <w:color w:val="333333"/>
                                <w:sz w:val="72"/>
                                <w:u w:val="single"/>
                                <w:lang w:val="en-US"/>
                              </w:rPr>
                            </w:pPr>
                            <w:r w:rsidRPr="003B79AE">
                              <w:rPr>
                                <w:rStyle w:val="sowc"/>
                                <w:rFonts w:ascii="Times New Roman" w:hAnsi="Times New Roman"/>
                                <w:color w:val="333333"/>
                                <w:sz w:val="72"/>
                                <w:u w:val="single"/>
                                <w:lang w:val="en-US"/>
                              </w:rPr>
                              <w:t>Salary Account</w:t>
                            </w:r>
                          </w:p>
                          <w:p w14:paraId="4213197A" w14:textId="77777777" w:rsidR="00A13834" w:rsidRPr="000F76F1" w:rsidRDefault="00A13834" w:rsidP="00591E49">
                            <w:pPr>
                              <w:pStyle w:val="fixed-content"/>
                              <w:numPr>
                                <w:ilvl w:val="0"/>
                                <w:numId w:val="4"/>
                              </w:numPr>
                              <w:rPr>
                                <w:rFonts w:ascii="Century Gothic" w:hAnsi="Century Gothic"/>
                                <w:sz w:val="36"/>
                              </w:rPr>
                            </w:pPr>
                            <w:r w:rsidRPr="000F76F1">
                              <w:rPr>
                                <w:rFonts w:ascii="Century Gothic" w:hAnsi="Century Gothic"/>
                                <w:sz w:val="36"/>
                              </w:rPr>
                              <w:t>Keep your employees happy by extending to them the benefits of modern, customised banking services through HDFC Bank salary accounts.</w:t>
                            </w:r>
                          </w:p>
                          <w:p w14:paraId="71C53A61" w14:textId="77777777" w:rsidR="009D3074" w:rsidRDefault="00A13834" w:rsidP="00591E49">
                            <w:pPr>
                              <w:pStyle w:val="NormalWeb"/>
                              <w:numPr>
                                <w:ilvl w:val="0"/>
                                <w:numId w:val="4"/>
                              </w:numPr>
                              <w:rPr>
                                <w:rFonts w:ascii="Century Gothic" w:hAnsi="Century Gothic"/>
                                <w:sz w:val="36"/>
                              </w:rPr>
                            </w:pPr>
                            <w:r w:rsidRPr="000F76F1">
                              <w:rPr>
                                <w:rFonts w:ascii="Century Gothic" w:hAnsi="Century Gothic"/>
                                <w:sz w:val="36"/>
                              </w:rPr>
                              <w:t xml:space="preserve">Your employees will enjoy a zero-balance account with features such as </w:t>
                            </w:r>
                            <w:r w:rsidRPr="00607D21">
                              <w:rPr>
                                <w:rFonts w:ascii="Century Gothic" w:hAnsi="Century Gothic"/>
                                <w:b/>
                                <w:sz w:val="36"/>
                              </w:rPr>
                              <w:t>Net</w:t>
                            </w:r>
                            <w:r w:rsidR="00001D08" w:rsidRPr="00607D21">
                              <w:rPr>
                                <w:rFonts w:ascii="Century Gothic" w:hAnsi="Century Gothic"/>
                                <w:b/>
                                <w:sz w:val="36"/>
                              </w:rPr>
                              <w:t>-</w:t>
                            </w:r>
                            <w:r w:rsidRPr="00607D21">
                              <w:rPr>
                                <w:rFonts w:ascii="Century Gothic" w:hAnsi="Century Gothic"/>
                                <w:b/>
                                <w:sz w:val="36"/>
                              </w:rPr>
                              <w:t>banking, Phone</w:t>
                            </w:r>
                            <w:r w:rsidR="00001D08" w:rsidRPr="00607D21">
                              <w:rPr>
                                <w:rFonts w:ascii="Century Gothic" w:hAnsi="Century Gothic"/>
                                <w:b/>
                                <w:sz w:val="36"/>
                              </w:rPr>
                              <w:t>-</w:t>
                            </w:r>
                            <w:r w:rsidRPr="00607D21">
                              <w:rPr>
                                <w:rFonts w:ascii="Century Gothic" w:hAnsi="Century Gothic"/>
                                <w:b/>
                                <w:sz w:val="36"/>
                              </w:rPr>
                              <w:t>banking, Mobile</w:t>
                            </w:r>
                            <w:r w:rsidR="00001D08" w:rsidRPr="00607D21">
                              <w:rPr>
                                <w:rFonts w:ascii="Century Gothic" w:hAnsi="Century Gothic"/>
                                <w:b/>
                                <w:sz w:val="36"/>
                              </w:rPr>
                              <w:t>-</w:t>
                            </w:r>
                            <w:r w:rsidRPr="00607D21">
                              <w:rPr>
                                <w:rFonts w:ascii="Century Gothic" w:hAnsi="Century Gothic"/>
                                <w:b/>
                                <w:sz w:val="36"/>
                              </w:rPr>
                              <w:t>banking</w:t>
                            </w:r>
                            <w:r w:rsidRPr="000F76F1">
                              <w:rPr>
                                <w:rFonts w:ascii="Century Gothic" w:hAnsi="Century Gothic"/>
                                <w:sz w:val="36"/>
                              </w:rPr>
                              <w:t xml:space="preserve"> and </w:t>
                            </w:r>
                            <w:r w:rsidRPr="00607D21">
                              <w:rPr>
                                <w:rFonts w:ascii="Century Gothic" w:hAnsi="Century Gothic"/>
                                <w:b/>
                                <w:sz w:val="36"/>
                              </w:rPr>
                              <w:t>I</w:t>
                            </w:r>
                            <w:r w:rsidR="00607D21" w:rsidRPr="00607D21">
                              <w:rPr>
                                <w:rFonts w:ascii="Century Gothic" w:hAnsi="Century Gothic"/>
                                <w:b/>
                                <w:sz w:val="36"/>
                              </w:rPr>
                              <w:t>NSTA</w:t>
                            </w:r>
                            <w:r w:rsidR="00001D08" w:rsidRPr="00607D21">
                              <w:rPr>
                                <w:rFonts w:ascii="Century Gothic" w:hAnsi="Century Gothic"/>
                                <w:b/>
                                <w:sz w:val="36"/>
                              </w:rPr>
                              <w:t>-</w:t>
                            </w:r>
                            <w:r w:rsidRPr="00607D21">
                              <w:rPr>
                                <w:rFonts w:ascii="Century Gothic" w:hAnsi="Century Gothic"/>
                                <w:b/>
                                <w:sz w:val="36"/>
                              </w:rPr>
                              <w:t>Query</w:t>
                            </w:r>
                            <w:r w:rsidRPr="000F76F1">
                              <w:rPr>
                                <w:rFonts w:ascii="Century Gothic" w:hAnsi="Century Gothic"/>
                                <w:sz w:val="36"/>
                              </w:rPr>
                              <w:t xml:space="preserve"> for </w:t>
                            </w:r>
                            <w:r w:rsidRPr="00607D21">
                              <w:rPr>
                                <w:rFonts w:ascii="Century Gothic" w:hAnsi="Century Gothic"/>
                                <w:b/>
                                <w:sz w:val="36"/>
                              </w:rPr>
                              <w:t>SMS banking</w:t>
                            </w:r>
                            <w:r w:rsidR="009D3074">
                              <w:rPr>
                                <w:rFonts w:ascii="Century Gothic" w:hAnsi="Century Gothic"/>
                                <w:sz w:val="36"/>
                              </w:rPr>
                              <w:t>.</w:t>
                            </w:r>
                          </w:p>
                          <w:p w14:paraId="365D8C02" w14:textId="77777777" w:rsidR="00A13834" w:rsidRPr="000F76F1" w:rsidRDefault="009D3074" w:rsidP="00591E49">
                            <w:pPr>
                              <w:pStyle w:val="NormalWeb"/>
                              <w:numPr>
                                <w:ilvl w:val="0"/>
                                <w:numId w:val="4"/>
                              </w:numPr>
                              <w:rPr>
                                <w:rFonts w:ascii="Century Gothic" w:hAnsi="Century Gothic"/>
                                <w:sz w:val="36"/>
                              </w:rPr>
                            </w:pPr>
                            <w:r>
                              <w:rPr>
                                <w:rFonts w:ascii="Century Gothic" w:hAnsi="Century Gothic"/>
                                <w:sz w:val="36"/>
                              </w:rPr>
                              <w:t>S</w:t>
                            </w:r>
                            <w:r w:rsidR="00A13834" w:rsidRPr="000F76F1">
                              <w:rPr>
                                <w:rFonts w:ascii="Century Gothic" w:hAnsi="Century Gothic"/>
                                <w:sz w:val="36"/>
                              </w:rPr>
                              <w:t xml:space="preserve">alary account holders can make their own life simpler by using </w:t>
                            </w:r>
                            <w:r w:rsidR="00001D08" w:rsidRPr="000F76F1">
                              <w:rPr>
                                <w:rFonts w:ascii="Century Gothic" w:hAnsi="Century Gothic"/>
                                <w:sz w:val="36"/>
                              </w:rPr>
                              <w:t>Bill Pay</w:t>
                            </w:r>
                            <w:r w:rsidR="00A13834" w:rsidRPr="000F76F1">
                              <w:rPr>
                                <w:rFonts w:ascii="Century Gothic" w:hAnsi="Century Gothic"/>
                                <w:sz w:val="36"/>
                              </w:rPr>
                              <w:t xml:space="preserve"> to pay utility bills and Instant</w:t>
                            </w:r>
                            <w:r w:rsidR="00001D08">
                              <w:rPr>
                                <w:rFonts w:ascii="Century Gothic" w:hAnsi="Century Gothic"/>
                                <w:sz w:val="36"/>
                              </w:rPr>
                              <w:t>-</w:t>
                            </w:r>
                            <w:r w:rsidR="00A13834" w:rsidRPr="000F76F1">
                              <w:rPr>
                                <w:rFonts w:ascii="Century Gothic" w:hAnsi="Century Gothic"/>
                                <w:sz w:val="36"/>
                              </w:rPr>
                              <w:t>Alerts to track their transactions.</w:t>
                            </w:r>
                          </w:p>
                          <w:p w14:paraId="3DD0EA70" w14:textId="77777777" w:rsidR="00CC1DBD" w:rsidRPr="00A841EC" w:rsidRDefault="00CC1DBD" w:rsidP="00CC1DBD">
                            <w:pPr>
                              <w:pStyle w:val="My"/>
                              <w:ind w:left="1440"/>
                              <w:jc w:val="both"/>
                              <w:rPr>
                                <w:rStyle w:val="sowc"/>
                                <w:rFonts w:ascii="Times New Roman" w:hAnsi="Times New Roman"/>
                                <w:color w:val="333333"/>
                                <w:sz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FEC1E" id="_x0000_s1029" type="#_x0000_t202" style="position:absolute;margin-left:0;margin-top:84.6pt;width:471.75pt;height:468.55pt;z-index:25170380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" filled="f" fillcolor="#fffffe" stroked="f" strokecolor="#212120" insetpen="t">
                <v:textbox inset="2.88pt,2.88pt,2.88pt,2.88pt">
                  <w:txbxContent>
                    <w:p w14:paraId="6614ABE3" w14:textId="77777777" w:rsidR="00CC1DBD" w:rsidRPr="003B79AE" w:rsidRDefault="00CC1DBD" w:rsidP="00CC1DBD">
                      <w:pPr>
                        <w:pStyle w:val="My"/>
                        <w:jc w:val="both"/>
                        <w:rPr>
                          <w:rStyle w:val="sowc"/>
                          <w:rFonts w:ascii="Times New Roman" w:hAnsi="Times New Roman"/>
                          <w:color w:val="333333"/>
                          <w:sz w:val="72"/>
                          <w:u w:val="single"/>
                          <w:lang w:val="en-US"/>
                        </w:rPr>
                      </w:pPr>
                      <w:r w:rsidRPr="003B79AE">
                        <w:rPr>
                          <w:rStyle w:val="sowc"/>
                          <w:rFonts w:ascii="Times New Roman" w:hAnsi="Times New Roman"/>
                          <w:color w:val="333333"/>
                          <w:sz w:val="72"/>
                          <w:u w:val="single"/>
                          <w:lang w:val="en-US"/>
                        </w:rPr>
                        <w:t>Salary Account</w:t>
                      </w:r>
                    </w:p>
                    <w:p w14:paraId="4213197A" w14:textId="77777777" w:rsidR="00A13834" w:rsidRPr="000F76F1" w:rsidRDefault="00A13834" w:rsidP="00591E49">
                      <w:pPr>
                        <w:pStyle w:val="fixed-content"/>
                        <w:numPr>
                          <w:ilvl w:val="0"/>
                          <w:numId w:val="4"/>
                        </w:numPr>
                        <w:rPr>
                          <w:rFonts w:ascii="Century Gothic" w:hAnsi="Century Gothic"/>
                          <w:sz w:val="36"/>
                        </w:rPr>
                      </w:pPr>
                      <w:r w:rsidRPr="000F76F1">
                        <w:rPr>
                          <w:rFonts w:ascii="Century Gothic" w:hAnsi="Century Gothic"/>
                          <w:sz w:val="36"/>
                        </w:rPr>
                        <w:t>Keep your employees happy by extending to them the benefits of modern, customised banking services through HDFC Bank salary accounts.</w:t>
                      </w:r>
                    </w:p>
                    <w:p w14:paraId="71C53A61" w14:textId="77777777" w:rsidR="009D3074" w:rsidRDefault="00A13834" w:rsidP="00591E49">
                      <w:pPr>
                        <w:pStyle w:val="NormalWeb"/>
                        <w:numPr>
                          <w:ilvl w:val="0"/>
                          <w:numId w:val="4"/>
                        </w:numPr>
                        <w:rPr>
                          <w:rFonts w:ascii="Century Gothic" w:hAnsi="Century Gothic"/>
                          <w:sz w:val="36"/>
                        </w:rPr>
                      </w:pPr>
                      <w:r w:rsidRPr="000F76F1">
                        <w:rPr>
                          <w:rFonts w:ascii="Century Gothic" w:hAnsi="Century Gothic"/>
                          <w:sz w:val="36"/>
                        </w:rPr>
                        <w:t xml:space="preserve">Your employees will enjoy a zero-balance account with features such as </w:t>
                      </w:r>
                      <w:r w:rsidRPr="00607D21">
                        <w:rPr>
                          <w:rFonts w:ascii="Century Gothic" w:hAnsi="Century Gothic"/>
                          <w:b/>
                          <w:sz w:val="36"/>
                        </w:rPr>
                        <w:t>Net</w:t>
                      </w:r>
                      <w:r w:rsidR="00001D08" w:rsidRPr="00607D21">
                        <w:rPr>
                          <w:rFonts w:ascii="Century Gothic" w:hAnsi="Century Gothic"/>
                          <w:b/>
                          <w:sz w:val="36"/>
                        </w:rPr>
                        <w:t>-</w:t>
                      </w:r>
                      <w:r w:rsidRPr="00607D21">
                        <w:rPr>
                          <w:rFonts w:ascii="Century Gothic" w:hAnsi="Century Gothic"/>
                          <w:b/>
                          <w:sz w:val="36"/>
                        </w:rPr>
                        <w:t>banking, Phone</w:t>
                      </w:r>
                      <w:r w:rsidR="00001D08" w:rsidRPr="00607D21">
                        <w:rPr>
                          <w:rFonts w:ascii="Century Gothic" w:hAnsi="Century Gothic"/>
                          <w:b/>
                          <w:sz w:val="36"/>
                        </w:rPr>
                        <w:t>-</w:t>
                      </w:r>
                      <w:r w:rsidRPr="00607D21">
                        <w:rPr>
                          <w:rFonts w:ascii="Century Gothic" w:hAnsi="Century Gothic"/>
                          <w:b/>
                          <w:sz w:val="36"/>
                        </w:rPr>
                        <w:t>banking, Mobile</w:t>
                      </w:r>
                      <w:r w:rsidR="00001D08" w:rsidRPr="00607D21">
                        <w:rPr>
                          <w:rFonts w:ascii="Century Gothic" w:hAnsi="Century Gothic"/>
                          <w:b/>
                          <w:sz w:val="36"/>
                        </w:rPr>
                        <w:t>-</w:t>
                      </w:r>
                      <w:r w:rsidRPr="00607D21">
                        <w:rPr>
                          <w:rFonts w:ascii="Century Gothic" w:hAnsi="Century Gothic"/>
                          <w:b/>
                          <w:sz w:val="36"/>
                        </w:rPr>
                        <w:t>banking</w:t>
                      </w:r>
                      <w:r w:rsidRPr="000F76F1">
                        <w:rPr>
                          <w:rFonts w:ascii="Century Gothic" w:hAnsi="Century Gothic"/>
                          <w:sz w:val="36"/>
                        </w:rPr>
                        <w:t xml:space="preserve"> and </w:t>
                      </w:r>
                      <w:r w:rsidRPr="00607D21">
                        <w:rPr>
                          <w:rFonts w:ascii="Century Gothic" w:hAnsi="Century Gothic"/>
                          <w:b/>
                          <w:sz w:val="36"/>
                        </w:rPr>
                        <w:t>I</w:t>
                      </w:r>
                      <w:r w:rsidR="00607D21" w:rsidRPr="00607D21">
                        <w:rPr>
                          <w:rFonts w:ascii="Century Gothic" w:hAnsi="Century Gothic"/>
                          <w:b/>
                          <w:sz w:val="36"/>
                        </w:rPr>
                        <w:t>NSTA</w:t>
                      </w:r>
                      <w:r w:rsidR="00001D08" w:rsidRPr="00607D21">
                        <w:rPr>
                          <w:rFonts w:ascii="Century Gothic" w:hAnsi="Century Gothic"/>
                          <w:b/>
                          <w:sz w:val="36"/>
                        </w:rPr>
                        <w:t>-</w:t>
                      </w:r>
                      <w:r w:rsidRPr="00607D21">
                        <w:rPr>
                          <w:rFonts w:ascii="Century Gothic" w:hAnsi="Century Gothic"/>
                          <w:b/>
                          <w:sz w:val="36"/>
                        </w:rPr>
                        <w:t>Query</w:t>
                      </w:r>
                      <w:r w:rsidRPr="000F76F1">
                        <w:rPr>
                          <w:rFonts w:ascii="Century Gothic" w:hAnsi="Century Gothic"/>
                          <w:sz w:val="36"/>
                        </w:rPr>
                        <w:t xml:space="preserve"> for </w:t>
                      </w:r>
                      <w:r w:rsidRPr="00607D21">
                        <w:rPr>
                          <w:rFonts w:ascii="Century Gothic" w:hAnsi="Century Gothic"/>
                          <w:b/>
                          <w:sz w:val="36"/>
                        </w:rPr>
                        <w:t>SMS banking</w:t>
                      </w:r>
                      <w:r w:rsidR="009D3074">
                        <w:rPr>
                          <w:rFonts w:ascii="Century Gothic" w:hAnsi="Century Gothic"/>
                          <w:sz w:val="36"/>
                        </w:rPr>
                        <w:t>.</w:t>
                      </w:r>
                    </w:p>
                    <w:p w14:paraId="365D8C02" w14:textId="77777777" w:rsidR="00A13834" w:rsidRPr="000F76F1" w:rsidRDefault="009D3074" w:rsidP="00591E49">
                      <w:pPr>
                        <w:pStyle w:val="NormalWeb"/>
                        <w:numPr>
                          <w:ilvl w:val="0"/>
                          <w:numId w:val="4"/>
                        </w:numPr>
                        <w:rPr>
                          <w:rFonts w:ascii="Century Gothic" w:hAnsi="Century Gothic"/>
                          <w:sz w:val="36"/>
                        </w:rPr>
                      </w:pPr>
                      <w:r>
                        <w:rPr>
                          <w:rFonts w:ascii="Century Gothic" w:hAnsi="Century Gothic"/>
                          <w:sz w:val="36"/>
                        </w:rPr>
                        <w:t>S</w:t>
                      </w:r>
                      <w:r w:rsidR="00A13834" w:rsidRPr="000F76F1">
                        <w:rPr>
                          <w:rFonts w:ascii="Century Gothic" w:hAnsi="Century Gothic"/>
                          <w:sz w:val="36"/>
                        </w:rPr>
                        <w:t xml:space="preserve">alary account holders can make their own life simpler by using </w:t>
                      </w:r>
                      <w:r w:rsidR="00001D08" w:rsidRPr="000F76F1">
                        <w:rPr>
                          <w:rFonts w:ascii="Century Gothic" w:hAnsi="Century Gothic"/>
                          <w:sz w:val="36"/>
                        </w:rPr>
                        <w:t>Bill Pay</w:t>
                      </w:r>
                      <w:r w:rsidR="00A13834" w:rsidRPr="000F76F1">
                        <w:rPr>
                          <w:rFonts w:ascii="Century Gothic" w:hAnsi="Century Gothic"/>
                          <w:sz w:val="36"/>
                        </w:rPr>
                        <w:t xml:space="preserve"> to pay utility bills and Instant</w:t>
                      </w:r>
                      <w:r w:rsidR="00001D08">
                        <w:rPr>
                          <w:rFonts w:ascii="Century Gothic" w:hAnsi="Century Gothic"/>
                          <w:sz w:val="36"/>
                        </w:rPr>
                        <w:t>-</w:t>
                      </w:r>
                      <w:r w:rsidR="00A13834" w:rsidRPr="000F76F1">
                        <w:rPr>
                          <w:rFonts w:ascii="Century Gothic" w:hAnsi="Century Gothic"/>
                          <w:sz w:val="36"/>
                        </w:rPr>
                        <w:t>Alerts to track their transactions.</w:t>
                      </w:r>
                    </w:p>
                    <w:p w14:paraId="3DD0EA70" w14:textId="77777777" w:rsidR="00CC1DBD" w:rsidRPr="00A841EC" w:rsidRDefault="00CC1DBD" w:rsidP="00CC1DBD">
                      <w:pPr>
                        <w:pStyle w:val="My"/>
                        <w:ind w:left="1440"/>
                        <w:jc w:val="both"/>
                        <w:rPr>
                          <w:rStyle w:val="sowc"/>
                          <w:rFonts w:ascii="Times New Roman" w:hAnsi="Times New Roman"/>
                          <w:color w:val="333333"/>
                          <w:sz w:val="72"/>
                          <w:lang w:val="en-US"/>
                        </w:rPr>
                      </w:pPr>
                    </w:p>
                  </w:txbxContent>
                </v:textbox>
                <w10:wrap anchorx="margin" anchory="page"/>
              </v:shape>
            </w:pict>
          </mc:Fallback>
        </mc:AlternateContent>
      </w:r>
    </w:p>
    <w:p w14:paraId="70BB0C45" w14:textId="77777777" w:rsidR="000B3549" w:rsidRDefault="009D3074">
      <w:r>
        <w:rPr>
          <w:noProof/>
          <w:lang w:val="en-IN" w:eastAsia="en-IN"/>
        </w:rPr>
        <w:drawing>
          <wp:anchor distT="0" distB="0" distL="114300" distR="114300" simplePos="0" relativeHeight="251705856" behindDoc="1" locked="0" layoutInCell="1" allowOverlap="1" wp14:anchorId="1A38F113" wp14:editId="5732689F">
            <wp:simplePos x="0" y="0"/>
            <wp:positionH relativeFrom="margin">
              <wp:posOffset>-144145</wp:posOffset>
            </wp:positionH>
            <wp:positionV relativeFrom="paragraph">
              <wp:posOffset>6366042</wp:posOffset>
            </wp:positionV>
            <wp:extent cx="9144000" cy="2445419"/>
            <wp:effectExtent l="0" t="0" r="0" b="0"/>
            <wp:wrapNone/>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445419"/>
                    </a:xfrm>
                    <a:prstGeom prst="rect">
                      <a:avLst/>
                    </a:prstGeom>
                    <a:noFill/>
                    <a:ln>
                      <a:noFill/>
                    </a:ln>
                  </pic:spPr>
                </pic:pic>
              </a:graphicData>
            </a:graphic>
            <wp14:sizeRelH relativeFrom="page">
              <wp14:pctWidth>0</wp14:pctWidth>
            </wp14:sizeRelH>
            <wp14:sizeRelV relativeFrom="page">
              <wp14:pctHeight>0</wp14:pctHeight>
            </wp14:sizeRelV>
          </wp:anchor>
        </w:drawing>
      </w:r>
      <w:r w:rsidR="000B3549">
        <w:br w:type="page"/>
      </w:r>
    </w:p>
    <w:p w14:paraId="52D29E96" w14:textId="77777777" w:rsidR="000B3549" w:rsidRDefault="001D71ED">
      <w:r>
        <w:rPr>
          <w:noProof/>
          <w:lang w:val="en-IN" w:eastAsia="en-IN"/>
        </w:rPr>
        <w:lastRenderedPageBreak/>
        <w:drawing>
          <wp:anchor distT="0" distB="0" distL="114300" distR="114300" simplePos="0" relativeHeight="251676160" behindDoc="1" locked="0" layoutInCell="1" allowOverlap="1" wp14:anchorId="2D2B9B6C" wp14:editId="7CF646C3">
            <wp:simplePos x="0" y="0"/>
            <wp:positionH relativeFrom="margin">
              <wp:align>left</wp:align>
            </wp:positionH>
            <wp:positionV relativeFrom="paragraph">
              <wp:posOffset>-613651</wp:posOffset>
            </wp:positionV>
            <wp:extent cx="7920990" cy="11201400"/>
            <wp:effectExtent l="0" t="0" r="3810" b="0"/>
            <wp:wrapNone/>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AD381" w14:textId="77777777" w:rsidR="000B3549" w:rsidRDefault="00985E37">
      <w:r w:rsidRPr="00BD3B05">
        <w:rPr>
          <w:noProof/>
          <w:lang w:val="en-IN" w:eastAsia="en-IN"/>
        </w:rPr>
        <mc:AlternateContent>
          <mc:Choice Requires="wps">
            <w:drawing>
              <wp:anchor distT="36576" distB="36576" distL="36576" distR="36576" simplePos="0" relativeHeight="251678208" behindDoc="0" locked="0" layoutInCell="1" allowOverlap="1" wp14:anchorId="0F05A074" wp14:editId="65E92E1F">
                <wp:simplePos x="0" y="0"/>
                <wp:positionH relativeFrom="margin">
                  <wp:posOffset>721895</wp:posOffset>
                </wp:positionH>
                <wp:positionV relativeFrom="margin">
                  <wp:posOffset>891139</wp:posOffset>
                </wp:positionV>
                <wp:extent cx="6071191" cy="4981074"/>
                <wp:effectExtent l="0" t="0" r="6350" b="0"/>
                <wp:wrapNone/>
                <wp:docPr id="2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191" cy="498107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8726CEE" w14:textId="77777777" w:rsidR="00985E37" w:rsidRPr="00464E7D" w:rsidRDefault="00985E37" w:rsidP="00985E37">
                            <w:pPr>
                              <w:pStyle w:val="MyHeadtitle"/>
                              <w:jc w:val="center"/>
                              <w:rPr>
                                <w:rFonts w:ascii="Times New Roman" w:hAnsi="Times New Roman" w:cs="Times New Roman"/>
                                <w:b w:val="0"/>
                                <w:color w:val="FFFFFF"/>
                                <w:sz w:val="72"/>
                                <w:szCs w:val="52"/>
                                <w:u w:val="single"/>
                              </w:rPr>
                            </w:pPr>
                            <w:r w:rsidRPr="00464E7D">
                              <w:rPr>
                                <w:rFonts w:ascii="Times New Roman" w:hAnsi="Times New Roman" w:cs="Times New Roman"/>
                                <w:b w:val="0"/>
                                <w:color w:val="FFFFFF"/>
                                <w:sz w:val="72"/>
                                <w:szCs w:val="52"/>
                                <w:u w:val="single"/>
                              </w:rPr>
                              <w:t>Types of Sa</w:t>
                            </w:r>
                            <w:r w:rsidR="00086351" w:rsidRPr="00464E7D">
                              <w:rPr>
                                <w:rFonts w:ascii="Times New Roman" w:hAnsi="Times New Roman" w:cs="Times New Roman"/>
                                <w:b w:val="0"/>
                                <w:color w:val="FFFFFF"/>
                                <w:sz w:val="72"/>
                                <w:szCs w:val="52"/>
                                <w:u w:val="single"/>
                              </w:rPr>
                              <w:t>lary</w:t>
                            </w:r>
                            <w:r w:rsidRPr="00464E7D">
                              <w:rPr>
                                <w:rFonts w:ascii="Times New Roman" w:hAnsi="Times New Roman" w:cs="Times New Roman"/>
                                <w:b w:val="0"/>
                                <w:color w:val="FFFFFF"/>
                                <w:sz w:val="72"/>
                                <w:szCs w:val="52"/>
                                <w:u w:val="single"/>
                              </w:rPr>
                              <w:t xml:space="preserve"> Account</w:t>
                            </w:r>
                            <w:r w:rsidR="0026642B" w:rsidRPr="00464E7D">
                              <w:rPr>
                                <w:rFonts w:ascii="Times New Roman" w:hAnsi="Times New Roman" w:cs="Times New Roman"/>
                                <w:b w:val="0"/>
                                <w:color w:val="FFFFFF"/>
                                <w:sz w:val="72"/>
                                <w:szCs w:val="52"/>
                                <w:u w:val="single"/>
                              </w:rPr>
                              <w:t>s</w:t>
                            </w:r>
                          </w:p>
                          <w:p w14:paraId="18C9AF25" w14:textId="77777777" w:rsidR="00985E37" w:rsidRPr="00EA1401" w:rsidRDefault="00985E3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INSTA Account</w:t>
                            </w:r>
                          </w:p>
                          <w:p w14:paraId="0C50D943" w14:textId="77777777" w:rsidR="00985E37" w:rsidRPr="00EA1401" w:rsidRDefault="00922188"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 xml:space="preserve">Premium </w:t>
                            </w:r>
                            <w:r w:rsidR="002B3270" w:rsidRPr="00EA1401">
                              <w:rPr>
                                <w:rFonts w:ascii="Century Gothic" w:hAnsi="Century Gothic"/>
                                <w:b w:val="0"/>
                                <w:color w:val="FFFFFF"/>
                                <w:sz w:val="46"/>
                                <w:szCs w:val="52"/>
                              </w:rPr>
                              <w:t>with</w:t>
                            </w:r>
                            <w:r w:rsidRPr="00EA1401">
                              <w:rPr>
                                <w:rFonts w:ascii="Century Gothic" w:hAnsi="Century Gothic"/>
                                <w:b w:val="0"/>
                                <w:color w:val="FFFFFF"/>
                                <w:sz w:val="46"/>
                                <w:szCs w:val="52"/>
                              </w:rPr>
                              <w:t xml:space="preserve"> Platinum Debit Card</w:t>
                            </w:r>
                          </w:p>
                          <w:p w14:paraId="14ABA95F" w14:textId="77777777" w:rsidR="002B3270" w:rsidRPr="00EA1401" w:rsidRDefault="002B3270"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Premium with Mille</w:t>
                            </w:r>
                            <w:r w:rsidR="00C12356" w:rsidRPr="00EA1401">
                              <w:rPr>
                                <w:rFonts w:ascii="Century Gothic" w:hAnsi="Century Gothic"/>
                                <w:b w:val="0"/>
                                <w:color w:val="FFFFFF"/>
                                <w:sz w:val="46"/>
                                <w:szCs w:val="52"/>
                              </w:rPr>
                              <w:t>n</w:t>
                            </w:r>
                            <w:r w:rsidRPr="00EA1401">
                              <w:rPr>
                                <w:rFonts w:ascii="Century Gothic" w:hAnsi="Century Gothic"/>
                                <w:b w:val="0"/>
                                <w:color w:val="FFFFFF"/>
                                <w:sz w:val="46"/>
                                <w:szCs w:val="52"/>
                              </w:rPr>
                              <w:t>nia Debit Card</w:t>
                            </w:r>
                          </w:p>
                          <w:p w14:paraId="188D66AC" w14:textId="77777777" w:rsidR="00985E37" w:rsidRPr="00EA1401" w:rsidRDefault="00985E3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Regular Sa</w:t>
                            </w:r>
                            <w:r w:rsidR="00FB0382" w:rsidRPr="00EA1401">
                              <w:rPr>
                                <w:rFonts w:ascii="Century Gothic" w:hAnsi="Century Gothic"/>
                                <w:b w:val="0"/>
                                <w:color w:val="FFFFFF"/>
                                <w:sz w:val="46"/>
                                <w:szCs w:val="52"/>
                              </w:rPr>
                              <w:t>lary</w:t>
                            </w:r>
                            <w:r w:rsidRPr="00EA1401">
                              <w:rPr>
                                <w:rFonts w:ascii="Century Gothic" w:hAnsi="Century Gothic"/>
                                <w:b w:val="0"/>
                                <w:color w:val="FFFFFF"/>
                                <w:sz w:val="46"/>
                                <w:szCs w:val="52"/>
                              </w:rPr>
                              <w:t xml:space="preserve"> Account</w:t>
                            </w:r>
                          </w:p>
                          <w:p w14:paraId="03A8A111" w14:textId="77777777" w:rsidR="00FB0382" w:rsidRPr="00EA1401" w:rsidRDefault="00923E7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Defence</w:t>
                            </w:r>
                            <w:r w:rsidR="00FB0382" w:rsidRPr="00EA1401">
                              <w:rPr>
                                <w:rFonts w:ascii="Century Gothic" w:hAnsi="Century Gothic"/>
                                <w:b w:val="0"/>
                                <w:color w:val="FFFFFF"/>
                                <w:sz w:val="46"/>
                                <w:szCs w:val="52"/>
                              </w:rPr>
                              <w:t xml:space="preserve"> Salary Account</w:t>
                            </w:r>
                          </w:p>
                          <w:p w14:paraId="7737AEB6" w14:textId="77777777" w:rsidR="00923E77" w:rsidRPr="00EA1401" w:rsidRDefault="00923E7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Government Salary Account</w:t>
                            </w:r>
                          </w:p>
                          <w:p w14:paraId="2E367C65" w14:textId="77777777" w:rsidR="00985E37" w:rsidRPr="00EA1401" w:rsidRDefault="00EA1401"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Family Salary Account</w:t>
                            </w:r>
                          </w:p>
                          <w:p w14:paraId="7B4F0754" w14:textId="77777777" w:rsidR="00985E37" w:rsidRPr="00EA1401" w:rsidRDefault="00EA1401"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Classic Salary Account</w:t>
                            </w:r>
                          </w:p>
                          <w:p w14:paraId="21D91D26" w14:textId="77777777" w:rsidR="00985E37" w:rsidRPr="00B338DC" w:rsidRDefault="00985E37" w:rsidP="00985E37">
                            <w:pPr>
                              <w:pStyle w:val="MyHeadtitle"/>
                              <w:rPr>
                                <w:rFonts w:ascii="Myriad Pro" w:hAnsi="Myriad Pro"/>
                                <w:b w:val="0"/>
                                <w:color w:val="FFFFFF"/>
                                <w:sz w:val="46"/>
                                <w:szCs w:val="52"/>
                              </w:rPr>
                            </w:pPr>
                          </w:p>
                          <w:p w14:paraId="2140098E" w14:textId="77777777" w:rsidR="00985E37" w:rsidRPr="00B338DC" w:rsidRDefault="00985E37" w:rsidP="00985E37">
                            <w:pPr>
                              <w:pStyle w:val="MyHeadtitle"/>
                              <w:rPr>
                                <w:color w:val="FFFFFF"/>
                                <w:sz w:val="24"/>
                              </w:rPr>
                            </w:pPr>
                          </w:p>
                          <w:p w14:paraId="30BB62C1" w14:textId="77777777" w:rsidR="00985E37" w:rsidRPr="00B338DC" w:rsidRDefault="00985E37" w:rsidP="00985E37">
                            <w:pPr>
                              <w:pStyle w:val="My"/>
                              <w:jc w:val="both"/>
                              <w:rPr>
                                <w:rStyle w:val="sowc"/>
                                <w:color w:val="FFFFFF"/>
                                <w:sz w:val="18"/>
                                <w:lang w:val="en-US"/>
                              </w:rPr>
                            </w:pPr>
                          </w:p>
                          <w:p w14:paraId="1FC85B9C" w14:textId="77777777" w:rsidR="00985E37" w:rsidRPr="00B338DC" w:rsidRDefault="00985E37" w:rsidP="00985E37">
                            <w:pPr>
                              <w:pStyle w:val="MyHeadtitle"/>
                              <w:rPr>
                                <w:color w:val="FFFFFF"/>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5A074" id="_x0000_s1030" type="#_x0000_t202" style="position:absolute;margin-left:56.85pt;margin-top:70.15pt;width:478.05pt;height:392.2pt;z-index:25167820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" filled="f" fillcolor="#fffffe" stroked="f" strokecolor="#212120" insetpen="t">
                <v:textbox inset="2.88pt,2.88pt,2.88pt,2.88pt">
                  <w:txbxContent>
                    <w:p w14:paraId="38726CEE" w14:textId="77777777" w:rsidR="00985E37" w:rsidRPr="00464E7D" w:rsidRDefault="00985E37" w:rsidP="00985E37">
                      <w:pPr>
                        <w:pStyle w:val="MyHeadtitle"/>
                        <w:jc w:val="center"/>
                        <w:rPr>
                          <w:rFonts w:ascii="Times New Roman" w:hAnsi="Times New Roman" w:cs="Times New Roman"/>
                          <w:b w:val="0"/>
                          <w:color w:val="FFFFFF"/>
                          <w:sz w:val="72"/>
                          <w:szCs w:val="52"/>
                          <w:u w:val="single"/>
                        </w:rPr>
                      </w:pPr>
                      <w:r w:rsidRPr="00464E7D">
                        <w:rPr>
                          <w:rFonts w:ascii="Times New Roman" w:hAnsi="Times New Roman" w:cs="Times New Roman"/>
                          <w:b w:val="0"/>
                          <w:color w:val="FFFFFF"/>
                          <w:sz w:val="72"/>
                          <w:szCs w:val="52"/>
                          <w:u w:val="single"/>
                        </w:rPr>
                        <w:t>Types of Sa</w:t>
                      </w:r>
                      <w:r w:rsidR="00086351" w:rsidRPr="00464E7D">
                        <w:rPr>
                          <w:rFonts w:ascii="Times New Roman" w:hAnsi="Times New Roman" w:cs="Times New Roman"/>
                          <w:b w:val="0"/>
                          <w:color w:val="FFFFFF"/>
                          <w:sz w:val="72"/>
                          <w:szCs w:val="52"/>
                          <w:u w:val="single"/>
                        </w:rPr>
                        <w:t>lary</w:t>
                      </w:r>
                      <w:r w:rsidRPr="00464E7D">
                        <w:rPr>
                          <w:rFonts w:ascii="Times New Roman" w:hAnsi="Times New Roman" w:cs="Times New Roman"/>
                          <w:b w:val="0"/>
                          <w:color w:val="FFFFFF"/>
                          <w:sz w:val="72"/>
                          <w:szCs w:val="52"/>
                          <w:u w:val="single"/>
                        </w:rPr>
                        <w:t xml:space="preserve"> Account</w:t>
                      </w:r>
                      <w:r w:rsidR="0026642B" w:rsidRPr="00464E7D">
                        <w:rPr>
                          <w:rFonts w:ascii="Times New Roman" w:hAnsi="Times New Roman" w:cs="Times New Roman"/>
                          <w:b w:val="0"/>
                          <w:color w:val="FFFFFF"/>
                          <w:sz w:val="72"/>
                          <w:szCs w:val="52"/>
                          <w:u w:val="single"/>
                        </w:rPr>
                        <w:t>s</w:t>
                      </w:r>
                    </w:p>
                    <w:p w14:paraId="18C9AF25" w14:textId="77777777" w:rsidR="00985E37" w:rsidRPr="00EA1401" w:rsidRDefault="00985E3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INSTA Account</w:t>
                      </w:r>
                    </w:p>
                    <w:p w14:paraId="0C50D943" w14:textId="77777777" w:rsidR="00985E37" w:rsidRPr="00EA1401" w:rsidRDefault="00922188"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 xml:space="preserve">Premium </w:t>
                      </w:r>
                      <w:r w:rsidR="002B3270" w:rsidRPr="00EA1401">
                        <w:rPr>
                          <w:rFonts w:ascii="Century Gothic" w:hAnsi="Century Gothic"/>
                          <w:b w:val="0"/>
                          <w:color w:val="FFFFFF"/>
                          <w:sz w:val="46"/>
                          <w:szCs w:val="52"/>
                        </w:rPr>
                        <w:t>with</w:t>
                      </w:r>
                      <w:r w:rsidRPr="00EA1401">
                        <w:rPr>
                          <w:rFonts w:ascii="Century Gothic" w:hAnsi="Century Gothic"/>
                          <w:b w:val="0"/>
                          <w:color w:val="FFFFFF"/>
                          <w:sz w:val="46"/>
                          <w:szCs w:val="52"/>
                        </w:rPr>
                        <w:t xml:space="preserve"> Platinum Debit Card</w:t>
                      </w:r>
                    </w:p>
                    <w:p w14:paraId="14ABA95F" w14:textId="77777777" w:rsidR="002B3270" w:rsidRPr="00EA1401" w:rsidRDefault="002B3270"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Premium with Mille</w:t>
                      </w:r>
                      <w:r w:rsidR="00C12356" w:rsidRPr="00EA1401">
                        <w:rPr>
                          <w:rFonts w:ascii="Century Gothic" w:hAnsi="Century Gothic"/>
                          <w:b w:val="0"/>
                          <w:color w:val="FFFFFF"/>
                          <w:sz w:val="46"/>
                          <w:szCs w:val="52"/>
                        </w:rPr>
                        <w:t>n</w:t>
                      </w:r>
                      <w:r w:rsidRPr="00EA1401">
                        <w:rPr>
                          <w:rFonts w:ascii="Century Gothic" w:hAnsi="Century Gothic"/>
                          <w:b w:val="0"/>
                          <w:color w:val="FFFFFF"/>
                          <w:sz w:val="46"/>
                          <w:szCs w:val="52"/>
                        </w:rPr>
                        <w:t>nia Debit Card</w:t>
                      </w:r>
                    </w:p>
                    <w:p w14:paraId="188D66AC" w14:textId="77777777" w:rsidR="00985E37" w:rsidRPr="00EA1401" w:rsidRDefault="00985E3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Regular Sa</w:t>
                      </w:r>
                      <w:r w:rsidR="00FB0382" w:rsidRPr="00EA1401">
                        <w:rPr>
                          <w:rFonts w:ascii="Century Gothic" w:hAnsi="Century Gothic"/>
                          <w:b w:val="0"/>
                          <w:color w:val="FFFFFF"/>
                          <w:sz w:val="46"/>
                          <w:szCs w:val="52"/>
                        </w:rPr>
                        <w:t>lary</w:t>
                      </w:r>
                      <w:r w:rsidRPr="00EA1401">
                        <w:rPr>
                          <w:rFonts w:ascii="Century Gothic" w:hAnsi="Century Gothic"/>
                          <w:b w:val="0"/>
                          <w:color w:val="FFFFFF"/>
                          <w:sz w:val="46"/>
                          <w:szCs w:val="52"/>
                        </w:rPr>
                        <w:t xml:space="preserve"> Account</w:t>
                      </w:r>
                    </w:p>
                    <w:p w14:paraId="03A8A111" w14:textId="77777777" w:rsidR="00FB0382" w:rsidRPr="00EA1401" w:rsidRDefault="00923E7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Defence</w:t>
                      </w:r>
                      <w:r w:rsidR="00FB0382" w:rsidRPr="00EA1401">
                        <w:rPr>
                          <w:rFonts w:ascii="Century Gothic" w:hAnsi="Century Gothic"/>
                          <w:b w:val="0"/>
                          <w:color w:val="FFFFFF"/>
                          <w:sz w:val="46"/>
                          <w:szCs w:val="52"/>
                        </w:rPr>
                        <w:t xml:space="preserve"> Salary Account</w:t>
                      </w:r>
                    </w:p>
                    <w:p w14:paraId="7737AEB6" w14:textId="77777777" w:rsidR="00923E77" w:rsidRPr="00EA1401" w:rsidRDefault="00923E77"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Government Salary Account</w:t>
                      </w:r>
                    </w:p>
                    <w:p w14:paraId="2E367C65" w14:textId="77777777" w:rsidR="00985E37" w:rsidRPr="00EA1401" w:rsidRDefault="00EA1401"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Family Salary Account</w:t>
                      </w:r>
                    </w:p>
                    <w:p w14:paraId="7B4F0754" w14:textId="77777777" w:rsidR="00985E37" w:rsidRPr="00EA1401" w:rsidRDefault="00EA1401" w:rsidP="00591E49">
                      <w:pPr>
                        <w:pStyle w:val="MyHeadtitle"/>
                        <w:numPr>
                          <w:ilvl w:val="0"/>
                          <w:numId w:val="2"/>
                        </w:numPr>
                        <w:rPr>
                          <w:rFonts w:ascii="Century Gothic" w:hAnsi="Century Gothic"/>
                          <w:b w:val="0"/>
                          <w:color w:val="FFFFFF"/>
                          <w:sz w:val="46"/>
                          <w:szCs w:val="52"/>
                        </w:rPr>
                      </w:pPr>
                      <w:r w:rsidRPr="00EA1401">
                        <w:rPr>
                          <w:rFonts w:ascii="Century Gothic" w:hAnsi="Century Gothic"/>
                          <w:b w:val="0"/>
                          <w:color w:val="FFFFFF"/>
                          <w:sz w:val="46"/>
                          <w:szCs w:val="52"/>
                        </w:rPr>
                        <w:t>Classic Salary Account</w:t>
                      </w:r>
                    </w:p>
                    <w:p w14:paraId="21D91D26" w14:textId="77777777" w:rsidR="00985E37" w:rsidRPr="00B338DC" w:rsidRDefault="00985E37" w:rsidP="00985E37">
                      <w:pPr>
                        <w:pStyle w:val="MyHeadtitle"/>
                        <w:rPr>
                          <w:rFonts w:ascii="Myriad Pro" w:hAnsi="Myriad Pro"/>
                          <w:b w:val="0"/>
                          <w:color w:val="FFFFFF"/>
                          <w:sz w:val="46"/>
                          <w:szCs w:val="52"/>
                        </w:rPr>
                      </w:pPr>
                    </w:p>
                    <w:p w14:paraId="2140098E" w14:textId="77777777" w:rsidR="00985E37" w:rsidRPr="00B338DC" w:rsidRDefault="00985E37" w:rsidP="00985E37">
                      <w:pPr>
                        <w:pStyle w:val="MyHeadtitle"/>
                        <w:rPr>
                          <w:color w:val="FFFFFF"/>
                          <w:sz w:val="24"/>
                        </w:rPr>
                      </w:pPr>
                    </w:p>
                    <w:p w14:paraId="30BB62C1" w14:textId="77777777" w:rsidR="00985E37" w:rsidRPr="00B338DC" w:rsidRDefault="00985E37" w:rsidP="00985E37">
                      <w:pPr>
                        <w:pStyle w:val="My"/>
                        <w:jc w:val="both"/>
                        <w:rPr>
                          <w:rStyle w:val="sowc"/>
                          <w:color w:val="FFFFFF"/>
                          <w:sz w:val="18"/>
                          <w:lang w:val="en-US"/>
                        </w:rPr>
                      </w:pPr>
                    </w:p>
                    <w:p w14:paraId="1FC85B9C" w14:textId="77777777" w:rsidR="00985E37" w:rsidRPr="00B338DC" w:rsidRDefault="00985E37" w:rsidP="00985E37">
                      <w:pPr>
                        <w:pStyle w:val="MyHeadtitle"/>
                        <w:rPr>
                          <w:color w:val="FFFFFF"/>
                          <w:sz w:val="24"/>
                        </w:rPr>
                      </w:pPr>
                    </w:p>
                  </w:txbxContent>
                </v:textbox>
                <w10:wrap anchorx="margin" anchory="margin"/>
              </v:shape>
            </w:pict>
          </mc:Fallback>
        </mc:AlternateContent>
      </w:r>
      <w:r w:rsidR="000B3549">
        <w:br w:type="page"/>
      </w:r>
    </w:p>
    <w:p w14:paraId="2130F519" w14:textId="77777777" w:rsidR="000B3549" w:rsidRDefault="000B3549"/>
    <w:p w14:paraId="6E379606" w14:textId="77777777" w:rsidR="000B3549" w:rsidRDefault="00B87FE6">
      <w:r>
        <w:rPr>
          <w:noProof/>
          <w:lang w:val="en-IN" w:eastAsia="en-IN"/>
        </w:rPr>
        <w:drawing>
          <wp:anchor distT="0" distB="0" distL="114300" distR="114300" simplePos="0" relativeHeight="251712000" behindDoc="1" locked="0" layoutInCell="1" allowOverlap="1" wp14:anchorId="3D9B4D01" wp14:editId="09E5EEDE">
            <wp:simplePos x="0" y="0"/>
            <wp:positionH relativeFrom="margin">
              <wp:align>left</wp:align>
            </wp:positionH>
            <wp:positionV relativeFrom="paragraph">
              <wp:posOffset>6480876</wp:posOffset>
            </wp:positionV>
            <wp:extent cx="9144000" cy="2686050"/>
            <wp:effectExtent l="0" t="0" r="0" b="0"/>
            <wp:wrapNone/>
            <wp:docPr id="14" name="Picture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0797" w:rsidRPr="00BD3B05">
        <w:rPr>
          <w:noProof/>
          <w:lang w:val="en-IN" w:eastAsia="en-IN"/>
        </w:rPr>
        <mc:AlternateContent>
          <mc:Choice Requires="wps">
            <w:drawing>
              <wp:anchor distT="36576" distB="36576" distL="36576" distR="36576" simplePos="0" relativeHeight="251707904" behindDoc="0" locked="0" layoutInCell="1" allowOverlap="1" wp14:anchorId="55096369" wp14:editId="643785CA">
                <wp:simplePos x="0" y="0"/>
                <wp:positionH relativeFrom="margin">
                  <wp:posOffset>781050</wp:posOffset>
                </wp:positionH>
                <wp:positionV relativeFrom="page">
                  <wp:posOffset>819150</wp:posOffset>
                </wp:positionV>
                <wp:extent cx="5848350" cy="5543550"/>
                <wp:effectExtent l="0" t="0" r="0" b="0"/>
                <wp:wrapNone/>
                <wp:docPr id="1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543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81709CC" w14:textId="77777777" w:rsidR="00C90424" w:rsidRPr="003B79AE" w:rsidRDefault="00C90424" w:rsidP="00C90424">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Current</w:t>
                            </w:r>
                            <w:r w:rsidRPr="003B79AE">
                              <w:rPr>
                                <w:rStyle w:val="sowc"/>
                                <w:rFonts w:ascii="Times New Roman" w:hAnsi="Times New Roman"/>
                                <w:color w:val="333333"/>
                                <w:sz w:val="72"/>
                                <w:u w:val="single"/>
                                <w:lang w:val="en-US"/>
                              </w:rPr>
                              <w:t xml:space="preserve"> Account</w:t>
                            </w:r>
                            <w:r>
                              <w:rPr>
                                <w:rStyle w:val="sowc"/>
                                <w:rFonts w:ascii="Times New Roman" w:hAnsi="Times New Roman"/>
                                <w:color w:val="333333"/>
                                <w:sz w:val="72"/>
                                <w:u w:val="single"/>
                                <w:lang w:val="en-US"/>
                              </w:rPr>
                              <w:t>s</w:t>
                            </w:r>
                          </w:p>
                          <w:p w14:paraId="46DF8F9B" w14:textId="77777777" w:rsidR="00AA0797" w:rsidRPr="00AA0797" w:rsidRDefault="00AA0797" w:rsidP="00591E49">
                            <w:pPr>
                              <w:pStyle w:val="fixed-content"/>
                              <w:numPr>
                                <w:ilvl w:val="0"/>
                                <w:numId w:val="5"/>
                              </w:numPr>
                              <w:rPr>
                                <w:rFonts w:ascii="Century Gothic" w:hAnsi="Century Gothic"/>
                                <w:sz w:val="36"/>
                              </w:rPr>
                            </w:pPr>
                            <w:r w:rsidRPr="00AA0797">
                              <w:rPr>
                                <w:rFonts w:ascii="Century Gothic" w:hAnsi="Century Gothic"/>
                                <w:sz w:val="36"/>
                              </w:rPr>
                              <w:t xml:space="preserve">HDFC Bank offers a Current Account to meet every kind of requirement from every kind of organisation – be it a </w:t>
                            </w:r>
                            <w:r w:rsidRPr="002258D5">
                              <w:rPr>
                                <w:rFonts w:ascii="Century Gothic" w:hAnsi="Century Gothic"/>
                                <w:b/>
                                <w:sz w:val="36"/>
                              </w:rPr>
                              <w:t>large corporate</w:t>
                            </w:r>
                            <w:r w:rsidRPr="00AA0797">
                              <w:rPr>
                                <w:rFonts w:ascii="Century Gothic" w:hAnsi="Century Gothic"/>
                                <w:sz w:val="36"/>
                              </w:rPr>
                              <w:t xml:space="preserve">, </w:t>
                            </w:r>
                            <w:r w:rsidRPr="002258D5">
                              <w:rPr>
                                <w:rFonts w:ascii="Century Gothic" w:hAnsi="Century Gothic"/>
                                <w:b/>
                                <w:sz w:val="36"/>
                              </w:rPr>
                              <w:t>a small entrepreneur</w:t>
                            </w:r>
                            <w:r w:rsidRPr="00AA0797">
                              <w:rPr>
                                <w:rFonts w:ascii="Century Gothic" w:hAnsi="Century Gothic"/>
                                <w:sz w:val="36"/>
                              </w:rPr>
                              <w:t xml:space="preserve">, </w:t>
                            </w:r>
                            <w:r w:rsidRPr="00A54F1B">
                              <w:rPr>
                                <w:rFonts w:ascii="Century Gothic" w:hAnsi="Century Gothic"/>
                                <w:b/>
                                <w:sz w:val="36"/>
                              </w:rPr>
                              <w:t>a charitable trust</w:t>
                            </w:r>
                            <w:r w:rsidRPr="00AA0797">
                              <w:rPr>
                                <w:rFonts w:ascii="Century Gothic" w:hAnsi="Century Gothic"/>
                                <w:sz w:val="36"/>
                              </w:rPr>
                              <w:t>, a housing society, a hospital or a professional.</w:t>
                            </w:r>
                          </w:p>
                          <w:p w14:paraId="09950581" w14:textId="77777777" w:rsidR="00AA0797" w:rsidRPr="00AA0797" w:rsidRDefault="00AA0797" w:rsidP="00591E49">
                            <w:pPr>
                              <w:pStyle w:val="NormalWeb"/>
                              <w:numPr>
                                <w:ilvl w:val="0"/>
                                <w:numId w:val="5"/>
                              </w:numPr>
                              <w:rPr>
                                <w:rFonts w:ascii="Century Gothic" w:hAnsi="Century Gothic"/>
                                <w:sz w:val="36"/>
                              </w:rPr>
                            </w:pPr>
                            <w:r w:rsidRPr="00AA0797">
                              <w:rPr>
                                <w:rFonts w:ascii="Century Gothic" w:hAnsi="Century Gothic"/>
                                <w:sz w:val="36"/>
                              </w:rPr>
                              <w:t xml:space="preserve">With HDFC Bank Current Accounts, you can </w:t>
                            </w:r>
                            <w:r w:rsidRPr="00A54F1B">
                              <w:rPr>
                                <w:rFonts w:ascii="Century Gothic" w:hAnsi="Century Gothic"/>
                                <w:b/>
                                <w:sz w:val="36"/>
                              </w:rPr>
                              <w:t>efficiently manage cash</w:t>
                            </w:r>
                            <w:r w:rsidRPr="00AA0797">
                              <w:rPr>
                                <w:rFonts w:ascii="Century Gothic" w:hAnsi="Century Gothic"/>
                                <w:sz w:val="36"/>
                              </w:rPr>
                              <w:t>, simplify your payments and collections, and benefit from a wide range of free banking services such as fund transfers, local clearing, dynamic limits, cash deposits and withdrawals, etc.</w:t>
                            </w:r>
                          </w:p>
                          <w:p w14:paraId="3500D153" w14:textId="77777777" w:rsidR="00C90424" w:rsidRPr="00A841EC" w:rsidRDefault="00C90424" w:rsidP="00C90424">
                            <w:pPr>
                              <w:pStyle w:val="My"/>
                              <w:ind w:left="1440"/>
                              <w:jc w:val="both"/>
                              <w:rPr>
                                <w:rStyle w:val="sowc"/>
                                <w:rFonts w:ascii="Times New Roman" w:hAnsi="Times New Roman"/>
                                <w:color w:val="333333"/>
                                <w:sz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96369" id="_x0000_s1031" type="#_x0000_t202" style="position:absolute;margin-left:61.5pt;margin-top:64.5pt;width:460.5pt;height:436.5pt;z-index:2517079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" filled="f" fillcolor="#fffffe" stroked="f" strokecolor="#212120" insetpen="t">
                <v:textbox inset="2.88pt,2.88pt,2.88pt,2.88pt">
                  <w:txbxContent>
                    <w:p w14:paraId="181709CC" w14:textId="77777777" w:rsidR="00C90424" w:rsidRPr="003B79AE" w:rsidRDefault="00C90424" w:rsidP="00C90424">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Current</w:t>
                      </w:r>
                      <w:r w:rsidRPr="003B79AE">
                        <w:rPr>
                          <w:rStyle w:val="sowc"/>
                          <w:rFonts w:ascii="Times New Roman" w:hAnsi="Times New Roman"/>
                          <w:color w:val="333333"/>
                          <w:sz w:val="72"/>
                          <w:u w:val="single"/>
                          <w:lang w:val="en-US"/>
                        </w:rPr>
                        <w:t xml:space="preserve"> Account</w:t>
                      </w:r>
                      <w:r>
                        <w:rPr>
                          <w:rStyle w:val="sowc"/>
                          <w:rFonts w:ascii="Times New Roman" w:hAnsi="Times New Roman"/>
                          <w:color w:val="333333"/>
                          <w:sz w:val="72"/>
                          <w:u w:val="single"/>
                          <w:lang w:val="en-US"/>
                        </w:rPr>
                        <w:t>s</w:t>
                      </w:r>
                    </w:p>
                    <w:p w14:paraId="46DF8F9B" w14:textId="77777777" w:rsidR="00AA0797" w:rsidRPr="00AA0797" w:rsidRDefault="00AA0797" w:rsidP="00591E49">
                      <w:pPr>
                        <w:pStyle w:val="fixed-content"/>
                        <w:numPr>
                          <w:ilvl w:val="0"/>
                          <w:numId w:val="5"/>
                        </w:numPr>
                        <w:rPr>
                          <w:rFonts w:ascii="Century Gothic" w:hAnsi="Century Gothic"/>
                          <w:sz w:val="36"/>
                        </w:rPr>
                      </w:pPr>
                      <w:r w:rsidRPr="00AA0797">
                        <w:rPr>
                          <w:rFonts w:ascii="Century Gothic" w:hAnsi="Century Gothic"/>
                          <w:sz w:val="36"/>
                        </w:rPr>
                        <w:t xml:space="preserve">HDFC Bank offers a Current Account to meet every kind of requirement from every kind of organisation – be it a </w:t>
                      </w:r>
                      <w:r w:rsidRPr="002258D5">
                        <w:rPr>
                          <w:rFonts w:ascii="Century Gothic" w:hAnsi="Century Gothic"/>
                          <w:b/>
                          <w:sz w:val="36"/>
                        </w:rPr>
                        <w:t>large corporate</w:t>
                      </w:r>
                      <w:r w:rsidRPr="00AA0797">
                        <w:rPr>
                          <w:rFonts w:ascii="Century Gothic" w:hAnsi="Century Gothic"/>
                          <w:sz w:val="36"/>
                        </w:rPr>
                        <w:t xml:space="preserve">, </w:t>
                      </w:r>
                      <w:r w:rsidRPr="002258D5">
                        <w:rPr>
                          <w:rFonts w:ascii="Century Gothic" w:hAnsi="Century Gothic"/>
                          <w:b/>
                          <w:sz w:val="36"/>
                        </w:rPr>
                        <w:t>a small entrepreneur</w:t>
                      </w:r>
                      <w:r w:rsidRPr="00AA0797">
                        <w:rPr>
                          <w:rFonts w:ascii="Century Gothic" w:hAnsi="Century Gothic"/>
                          <w:sz w:val="36"/>
                        </w:rPr>
                        <w:t xml:space="preserve">, </w:t>
                      </w:r>
                      <w:r w:rsidRPr="00A54F1B">
                        <w:rPr>
                          <w:rFonts w:ascii="Century Gothic" w:hAnsi="Century Gothic"/>
                          <w:b/>
                          <w:sz w:val="36"/>
                        </w:rPr>
                        <w:t>a charitable trust</w:t>
                      </w:r>
                      <w:r w:rsidRPr="00AA0797">
                        <w:rPr>
                          <w:rFonts w:ascii="Century Gothic" w:hAnsi="Century Gothic"/>
                          <w:sz w:val="36"/>
                        </w:rPr>
                        <w:t>, a housing society, a hospital or a professional.</w:t>
                      </w:r>
                    </w:p>
                    <w:p w14:paraId="09950581" w14:textId="77777777" w:rsidR="00AA0797" w:rsidRPr="00AA0797" w:rsidRDefault="00AA0797" w:rsidP="00591E49">
                      <w:pPr>
                        <w:pStyle w:val="NormalWeb"/>
                        <w:numPr>
                          <w:ilvl w:val="0"/>
                          <w:numId w:val="5"/>
                        </w:numPr>
                        <w:rPr>
                          <w:rFonts w:ascii="Century Gothic" w:hAnsi="Century Gothic"/>
                          <w:sz w:val="36"/>
                        </w:rPr>
                      </w:pPr>
                      <w:r w:rsidRPr="00AA0797">
                        <w:rPr>
                          <w:rFonts w:ascii="Century Gothic" w:hAnsi="Century Gothic"/>
                          <w:sz w:val="36"/>
                        </w:rPr>
                        <w:t xml:space="preserve">With HDFC Bank Current Accounts, you can </w:t>
                      </w:r>
                      <w:r w:rsidRPr="00A54F1B">
                        <w:rPr>
                          <w:rFonts w:ascii="Century Gothic" w:hAnsi="Century Gothic"/>
                          <w:b/>
                          <w:sz w:val="36"/>
                        </w:rPr>
                        <w:t>efficiently manage cash</w:t>
                      </w:r>
                      <w:r w:rsidRPr="00AA0797">
                        <w:rPr>
                          <w:rFonts w:ascii="Century Gothic" w:hAnsi="Century Gothic"/>
                          <w:sz w:val="36"/>
                        </w:rPr>
                        <w:t>, simplify your payments and collections, and benefit from a wide range of free banking services such as fund transfers, local clearing, dynamic limits, cash deposits and withdrawals, etc.</w:t>
                      </w:r>
                    </w:p>
                    <w:p w14:paraId="3500D153" w14:textId="77777777" w:rsidR="00C90424" w:rsidRPr="00A841EC" w:rsidRDefault="00C90424" w:rsidP="00C90424">
                      <w:pPr>
                        <w:pStyle w:val="My"/>
                        <w:ind w:left="1440"/>
                        <w:jc w:val="both"/>
                        <w:rPr>
                          <w:rStyle w:val="sowc"/>
                          <w:rFonts w:ascii="Times New Roman" w:hAnsi="Times New Roman"/>
                          <w:color w:val="333333"/>
                          <w:sz w:val="72"/>
                          <w:lang w:val="en-US"/>
                        </w:rPr>
                      </w:pPr>
                    </w:p>
                  </w:txbxContent>
                </v:textbox>
                <w10:wrap anchorx="margin" anchory="page"/>
              </v:shape>
            </w:pict>
          </mc:Fallback>
        </mc:AlternateContent>
      </w:r>
      <w:r w:rsidR="000B3549">
        <w:br w:type="page"/>
      </w:r>
    </w:p>
    <w:p w14:paraId="65834B21" w14:textId="77777777" w:rsidR="000B3549" w:rsidRDefault="000F7AE7">
      <w:r>
        <w:rPr>
          <w:noProof/>
          <w:lang w:val="en-IN" w:eastAsia="en-IN"/>
        </w:rPr>
        <w:lastRenderedPageBreak/>
        <w:drawing>
          <wp:anchor distT="0" distB="0" distL="114300" distR="114300" simplePos="0" relativeHeight="251659776" behindDoc="1" locked="0" layoutInCell="1" allowOverlap="1" wp14:anchorId="41147DA2" wp14:editId="4A24953B">
            <wp:simplePos x="0" y="0"/>
            <wp:positionH relativeFrom="margin">
              <wp:align>left</wp:align>
            </wp:positionH>
            <wp:positionV relativeFrom="paragraph">
              <wp:posOffset>-575704</wp:posOffset>
            </wp:positionV>
            <wp:extent cx="7920990" cy="11201400"/>
            <wp:effectExtent l="0" t="0" r="3810" b="0"/>
            <wp:wrapNone/>
            <wp:docPr id="411" name="Picture 4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62101" w14:textId="77777777" w:rsidR="000B3549" w:rsidRDefault="00C73B31">
      <w:r w:rsidRPr="00BD3B05">
        <w:rPr>
          <w:noProof/>
          <w:lang w:val="en-IN" w:eastAsia="en-IN"/>
        </w:rPr>
        <mc:AlternateContent>
          <mc:Choice Requires="wps">
            <w:drawing>
              <wp:anchor distT="36576" distB="36576" distL="36576" distR="36576" simplePos="0" relativeHeight="251680256" behindDoc="0" locked="0" layoutInCell="1" allowOverlap="1" wp14:anchorId="787DC90E" wp14:editId="0C970903">
                <wp:simplePos x="0" y="0"/>
                <wp:positionH relativeFrom="margin">
                  <wp:posOffset>876300</wp:posOffset>
                </wp:positionH>
                <wp:positionV relativeFrom="margin">
                  <wp:align>center</wp:align>
                </wp:positionV>
                <wp:extent cx="6071191" cy="8686800"/>
                <wp:effectExtent l="0" t="0" r="6350" b="0"/>
                <wp:wrapNone/>
                <wp:docPr id="2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191" cy="8686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76F2AE1" w14:textId="77777777" w:rsidR="00F0056C" w:rsidRPr="00464E7D" w:rsidRDefault="00985E37" w:rsidP="00F0056C">
                            <w:pPr>
                              <w:pStyle w:val="MyHeadtitle"/>
                              <w:jc w:val="center"/>
                              <w:rPr>
                                <w:rFonts w:ascii="Times New Roman" w:hAnsi="Times New Roman" w:cs="Times New Roman"/>
                                <w:b w:val="0"/>
                                <w:color w:val="FFFFFF"/>
                                <w:sz w:val="72"/>
                                <w:szCs w:val="72"/>
                                <w:u w:val="single"/>
                              </w:rPr>
                            </w:pPr>
                            <w:r w:rsidRPr="00464E7D">
                              <w:rPr>
                                <w:rFonts w:ascii="Times New Roman" w:hAnsi="Times New Roman" w:cs="Times New Roman"/>
                                <w:b w:val="0"/>
                                <w:color w:val="FFFFFF"/>
                                <w:sz w:val="72"/>
                                <w:szCs w:val="72"/>
                                <w:u w:val="single"/>
                              </w:rPr>
                              <w:t xml:space="preserve">Types of </w:t>
                            </w:r>
                            <w:r w:rsidR="00C90424" w:rsidRPr="00464E7D">
                              <w:rPr>
                                <w:rFonts w:ascii="Times New Roman" w:hAnsi="Times New Roman" w:cs="Times New Roman"/>
                                <w:b w:val="0"/>
                                <w:color w:val="FFFFFF"/>
                                <w:sz w:val="72"/>
                                <w:szCs w:val="72"/>
                                <w:u w:val="single"/>
                              </w:rPr>
                              <w:t>Current</w:t>
                            </w:r>
                            <w:r w:rsidR="00D12C7C" w:rsidRPr="00464E7D">
                              <w:rPr>
                                <w:rFonts w:ascii="Times New Roman" w:hAnsi="Times New Roman" w:cs="Times New Roman"/>
                                <w:b w:val="0"/>
                                <w:color w:val="FFFFFF"/>
                                <w:sz w:val="72"/>
                                <w:szCs w:val="72"/>
                                <w:u w:val="single"/>
                              </w:rPr>
                              <w:t xml:space="preserve"> </w:t>
                            </w:r>
                            <w:r w:rsidRPr="00464E7D">
                              <w:rPr>
                                <w:rFonts w:ascii="Times New Roman" w:hAnsi="Times New Roman" w:cs="Times New Roman"/>
                                <w:b w:val="0"/>
                                <w:color w:val="FFFFFF"/>
                                <w:sz w:val="72"/>
                                <w:szCs w:val="72"/>
                                <w:u w:val="single"/>
                              </w:rPr>
                              <w:t>Account</w:t>
                            </w:r>
                            <w:r w:rsidR="00F0056C" w:rsidRPr="00464E7D">
                              <w:rPr>
                                <w:rFonts w:ascii="Times New Roman" w:hAnsi="Times New Roman" w:cs="Times New Roman"/>
                                <w:b w:val="0"/>
                                <w:color w:val="FFFFFF"/>
                                <w:sz w:val="72"/>
                                <w:szCs w:val="72"/>
                                <w:u w:val="single"/>
                              </w:rPr>
                              <w:t>s</w:t>
                            </w:r>
                          </w:p>
                          <w:p w14:paraId="5ECCECC0"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Max Advantage Current Account</w:t>
                            </w:r>
                          </w:p>
                          <w:p w14:paraId="76A37AFB"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Ascent Current Account</w:t>
                            </w:r>
                          </w:p>
                          <w:p w14:paraId="78B1EB56"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Active Current Account</w:t>
                            </w:r>
                          </w:p>
                          <w:p w14:paraId="5C9E41B2" w14:textId="77777777" w:rsidR="00F0056C" w:rsidRPr="005949D3" w:rsidRDefault="00F0056C" w:rsidP="00591E49">
                            <w:pPr>
                              <w:pStyle w:val="MyHeadtitle"/>
                              <w:numPr>
                                <w:ilvl w:val="0"/>
                                <w:numId w:val="6"/>
                              </w:numPr>
                              <w:rPr>
                                <w:rFonts w:ascii="Century Gothic" w:hAnsi="Century Gothic"/>
                                <w:b w:val="0"/>
                                <w:color w:val="FFFFFF"/>
                                <w:sz w:val="46"/>
                                <w:szCs w:val="52"/>
                              </w:rPr>
                            </w:pPr>
                            <w:proofErr w:type="gramStart"/>
                            <w:r w:rsidRPr="005949D3">
                              <w:rPr>
                                <w:rFonts w:ascii="Century Gothic" w:hAnsi="Century Gothic"/>
                                <w:b w:val="0"/>
                                <w:color w:val="FFFFFF"/>
                                <w:sz w:val="46"/>
                                <w:szCs w:val="52"/>
                              </w:rPr>
                              <w:t>Plus</w:t>
                            </w:r>
                            <w:proofErr w:type="gramEnd"/>
                            <w:r w:rsidRPr="005949D3">
                              <w:rPr>
                                <w:rFonts w:ascii="Century Gothic" w:hAnsi="Century Gothic"/>
                                <w:b w:val="0"/>
                                <w:color w:val="FFFFFF"/>
                                <w:sz w:val="46"/>
                                <w:szCs w:val="52"/>
                              </w:rPr>
                              <w:t xml:space="preserve"> Current Account</w:t>
                            </w:r>
                          </w:p>
                          <w:p w14:paraId="3E4B2274" w14:textId="77777777" w:rsidR="00985E37"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Premium Current Account</w:t>
                            </w:r>
                          </w:p>
                          <w:p w14:paraId="63759F58"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Regular Current Account</w:t>
                            </w:r>
                          </w:p>
                          <w:p w14:paraId="326EDFB1"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Smartups for Startups</w:t>
                            </w:r>
                          </w:p>
                          <w:p w14:paraId="62885247"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Saksham Current Account</w:t>
                            </w:r>
                          </w:p>
                          <w:p w14:paraId="22C96ADA" w14:textId="77777777" w:rsidR="00985E37" w:rsidRPr="005949D3" w:rsidRDefault="00463D93" w:rsidP="00591E49">
                            <w:pPr>
                              <w:pStyle w:val="MyHeadtitle"/>
                              <w:numPr>
                                <w:ilvl w:val="0"/>
                                <w:numId w:val="6"/>
                              </w:numPr>
                              <w:rPr>
                                <w:rStyle w:val="sowc"/>
                                <w:rFonts w:ascii="Century Gothic" w:hAnsi="Century Gothic"/>
                                <w:b w:val="0"/>
                                <w:color w:val="FFFFFF"/>
                                <w:sz w:val="46"/>
                                <w:szCs w:val="52"/>
                              </w:rPr>
                            </w:pPr>
                            <w:r w:rsidRPr="005949D3">
                              <w:rPr>
                                <w:rStyle w:val="sowc"/>
                                <w:rFonts w:ascii="Century Gothic" w:hAnsi="Century Gothic"/>
                                <w:b w:val="0"/>
                                <w:color w:val="FFFFFF"/>
                                <w:sz w:val="46"/>
                                <w:szCs w:val="52"/>
                              </w:rPr>
                              <w:t>Business Solutions for E-Commerce Industry</w:t>
                            </w:r>
                          </w:p>
                          <w:p w14:paraId="2414E6BE"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Current Account for Professionals</w:t>
                            </w:r>
                          </w:p>
                          <w:p w14:paraId="50E4CDAE"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Agri Current Account</w:t>
                            </w:r>
                          </w:p>
                          <w:p w14:paraId="74B37110"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Institutional Current Account</w:t>
                            </w:r>
                          </w:p>
                          <w:p w14:paraId="23055F63"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RFC – Domestic Account</w:t>
                            </w:r>
                          </w:p>
                          <w:p w14:paraId="20291416"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Exchange Earners Foreign Currency(EFFC) Account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DC90E" id="_x0000_s1032" type="#_x0000_t202" style="position:absolute;margin-left:69pt;margin-top:0;width:478.05pt;height:684pt;z-index:251680256;visibility:visible;mso-wrap-style:square;mso-width-percent:0;mso-height-percent:0;mso-wrap-distance-left:2.88pt;mso-wrap-distance-top:2.88pt;mso-wrap-distance-right:2.88pt;mso-wrap-distance-bottom:2.88pt;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" filled="f" fillcolor="#fffffe" stroked="f" strokecolor="#212120" insetpen="t">
                <v:textbox inset="2.88pt,2.88pt,2.88pt,2.88pt">
                  <w:txbxContent>
                    <w:p w14:paraId="576F2AE1" w14:textId="77777777" w:rsidR="00F0056C" w:rsidRPr="00464E7D" w:rsidRDefault="00985E37" w:rsidP="00F0056C">
                      <w:pPr>
                        <w:pStyle w:val="MyHeadtitle"/>
                        <w:jc w:val="center"/>
                        <w:rPr>
                          <w:rFonts w:ascii="Times New Roman" w:hAnsi="Times New Roman" w:cs="Times New Roman"/>
                          <w:b w:val="0"/>
                          <w:color w:val="FFFFFF"/>
                          <w:sz w:val="72"/>
                          <w:szCs w:val="72"/>
                          <w:u w:val="single"/>
                        </w:rPr>
                      </w:pPr>
                      <w:r w:rsidRPr="00464E7D">
                        <w:rPr>
                          <w:rFonts w:ascii="Times New Roman" w:hAnsi="Times New Roman" w:cs="Times New Roman"/>
                          <w:b w:val="0"/>
                          <w:color w:val="FFFFFF"/>
                          <w:sz w:val="72"/>
                          <w:szCs w:val="72"/>
                          <w:u w:val="single"/>
                        </w:rPr>
                        <w:t xml:space="preserve">Types of </w:t>
                      </w:r>
                      <w:r w:rsidR="00C90424" w:rsidRPr="00464E7D">
                        <w:rPr>
                          <w:rFonts w:ascii="Times New Roman" w:hAnsi="Times New Roman" w:cs="Times New Roman"/>
                          <w:b w:val="0"/>
                          <w:color w:val="FFFFFF"/>
                          <w:sz w:val="72"/>
                          <w:szCs w:val="72"/>
                          <w:u w:val="single"/>
                        </w:rPr>
                        <w:t>Current</w:t>
                      </w:r>
                      <w:r w:rsidR="00D12C7C" w:rsidRPr="00464E7D">
                        <w:rPr>
                          <w:rFonts w:ascii="Times New Roman" w:hAnsi="Times New Roman" w:cs="Times New Roman"/>
                          <w:b w:val="0"/>
                          <w:color w:val="FFFFFF"/>
                          <w:sz w:val="72"/>
                          <w:szCs w:val="72"/>
                          <w:u w:val="single"/>
                        </w:rPr>
                        <w:t xml:space="preserve"> </w:t>
                      </w:r>
                      <w:r w:rsidRPr="00464E7D">
                        <w:rPr>
                          <w:rFonts w:ascii="Times New Roman" w:hAnsi="Times New Roman" w:cs="Times New Roman"/>
                          <w:b w:val="0"/>
                          <w:color w:val="FFFFFF"/>
                          <w:sz w:val="72"/>
                          <w:szCs w:val="72"/>
                          <w:u w:val="single"/>
                        </w:rPr>
                        <w:t>Account</w:t>
                      </w:r>
                      <w:r w:rsidR="00F0056C" w:rsidRPr="00464E7D">
                        <w:rPr>
                          <w:rFonts w:ascii="Times New Roman" w:hAnsi="Times New Roman" w:cs="Times New Roman"/>
                          <w:b w:val="0"/>
                          <w:color w:val="FFFFFF"/>
                          <w:sz w:val="72"/>
                          <w:szCs w:val="72"/>
                          <w:u w:val="single"/>
                        </w:rPr>
                        <w:t>s</w:t>
                      </w:r>
                    </w:p>
                    <w:p w14:paraId="5ECCECC0"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Max Advantage Current Account</w:t>
                      </w:r>
                    </w:p>
                    <w:p w14:paraId="76A37AFB"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Ascent Current Account</w:t>
                      </w:r>
                    </w:p>
                    <w:p w14:paraId="78B1EB56"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Active Current Account</w:t>
                      </w:r>
                    </w:p>
                    <w:p w14:paraId="5C9E41B2" w14:textId="77777777" w:rsidR="00F0056C" w:rsidRPr="005949D3" w:rsidRDefault="00F0056C" w:rsidP="00591E49">
                      <w:pPr>
                        <w:pStyle w:val="MyHeadtitle"/>
                        <w:numPr>
                          <w:ilvl w:val="0"/>
                          <w:numId w:val="6"/>
                        </w:numPr>
                        <w:rPr>
                          <w:rFonts w:ascii="Century Gothic" w:hAnsi="Century Gothic"/>
                          <w:b w:val="0"/>
                          <w:color w:val="FFFFFF"/>
                          <w:sz w:val="46"/>
                          <w:szCs w:val="52"/>
                        </w:rPr>
                      </w:pPr>
                      <w:proofErr w:type="gramStart"/>
                      <w:r w:rsidRPr="005949D3">
                        <w:rPr>
                          <w:rFonts w:ascii="Century Gothic" w:hAnsi="Century Gothic"/>
                          <w:b w:val="0"/>
                          <w:color w:val="FFFFFF"/>
                          <w:sz w:val="46"/>
                          <w:szCs w:val="52"/>
                        </w:rPr>
                        <w:t>Plus</w:t>
                      </w:r>
                      <w:proofErr w:type="gramEnd"/>
                      <w:r w:rsidRPr="005949D3">
                        <w:rPr>
                          <w:rFonts w:ascii="Century Gothic" w:hAnsi="Century Gothic"/>
                          <w:b w:val="0"/>
                          <w:color w:val="FFFFFF"/>
                          <w:sz w:val="46"/>
                          <w:szCs w:val="52"/>
                        </w:rPr>
                        <w:t xml:space="preserve"> Current Account</w:t>
                      </w:r>
                    </w:p>
                    <w:p w14:paraId="3E4B2274" w14:textId="77777777" w:rsidR="00985E37"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Premium Current Account</w:t>
                      </w:r>
                    </w:p>
                    <w:p w14:paraId="63759F58"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Regular Current Account</w:t>
                      </w:r>
                    </w:p>
                    <w:p w14:paraId="326EDFB1"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Smartups for Startups</w:t>
                      </w:r>
                    </w:p>
                    <w:p w14:paraId="62885247" w14:textId="77777777" w:rsidR="00F0056C" w:rsidRPr="005949D3" w:rsidRDefault="00F0056C"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Saksham Current Account</w:t>
                      </w:r>
                    </w:p>
                    <w:p w14:paraId="22C96ADA" w14:textId="77777777" w:rsidR="00985E37" w:rsidRPr="005949D3" w:rsidRDefault="00463D93" w:rsidP="00591E49">
                      <w:pPr>
                        <w:pStyle w:val="MyHeadtitle"/>
                        <w:numPr>
                          <w:ilvl w:val="0"/>
                          <w:numId w:val="6"/>
                        </w:numPr>
                        <w:rPr>
                          <w:rStyle w:val="sowc"/>
                          <w:rFonts w:ascii="Century Gothic" w:hAnsi="Century Gothic"/>
                          <w:b w:val="0"/>
                          <w:color w:val="FFFFFF"/>
                          <w:sz w:val="46"/>
                          <w:szCs w:val="52"/>
                        </w:rPr>
                      </w:pPr>
                      <w:r w:rsidRPr="005949D3">
                        <w:rPr>
                          <w:rStyle w:val="sowc"/>
                          <w:rFonts w:ascii="Century Gothic" w:hAnsi="Century Gothic"/>
                          <w:b w:val="0"/>
                          <w:color w:val="FFFFFF"/>
                          <w:sz w:val="46"/>
                          <w:szCs w:val="52"/>
                        </w:rPr>
                        <w:t>Business Solutions for E-Commerce Industry</w:t>
                      </w:r>
                    </w:p>
                    <w:p w14:paraId="2414E6BE"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Current Account for Professionals</w:t>
                      </w:r>
                    </w:p>
                    <w:p w14:paraId="50E4CDAE"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Agri Current Account</w:t>
                      </w:r>
                    </w:p>
                    <w:p w14:paraId="74B37110"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Institutional Current Account</w:t>
                      </w:r>
                    </w:p>
                    <w:p w14:paraId="23055F63"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RFC – Domestic Account</w:t>
                      </w:r>
                    </w:p>
                    <w:p w14:paraId="20291416" w14:textId="77777777" w:rsidR="00463D93" w:rsidRPr="005949D3" w:rsidRDefault="00463D93" w:rsidP="00591E49">
                      <w:pPr>
                        <w:pStyle w:val="MyHeadtitle"/>
                        <w:numPr>
                          <w:ilvl w:val="0"/>
                          <w:numId w:val="6"/>
                        </w:numPr>
                        <w:rPr>
                          <w:rFonts w:ascii="Century Gothic" w:hAnsi="Century Gothic"/>
                          <w:b w:val="0"/>
                          <w:color w:val="FFFFFF"/>
                          <w:sz w:val="46"/>
                          <w:szCs w:val="52"/>
                        </w:rPr>
                      </w:pPr>
                      <w:r w:rsidRPr="005949D3">
                        <w:rPr>
                          <w:rFonts w:ascii="Century Gothic" w:hAnsi="Century Gothic"/>
                          <w:b w:val="0"/>
                          <w:color w:val="FFFFFF"/>
                          <w:sz w:val="46"/>
                          <w:szCs w:val="52"/>
                        </w:rPr>
                        <w:t>Exchange Earners Foreign Currency(EFFC) Account</w:t>
                      </w:r>
                    </w:p>
                  </w:txbxContent>
                </v:textbox>
                <w10:wrap anchorx="margin" anchory="margin"/>
              </v:shape>
            </w:pict>
          </mc:Fallback>
        </mc:AlternateContent>
      </w:r>
      <w:r w:rsidR="000B3549">
        <w:br w:type="page"/>
      </w:r>
    </w:p>
    <w:p w14:paraId="2F8D1269" w14:textId="77777777" w:rsidR="000B3549" w:rsidRDefault="000B3549"/>
    <w:p w14:paraId="5208011D" w14:textId="77777777" w:rsidR="00664743" w:rsidRPr="00BD3B05" w:rsidRDefault="00950B67" w:rsidP="007D5AC1">
      <w:r w:rsidRPr="00BD3B05">
        <w:rPr>
          <w:noProof/>
          <w:lang w:val="en-IN" w:eastAsia="en-IN"/>
        </w:rPr>
        <mc:AlternateContent>
          <mc:Choice Requires="wps">
            <w:drawing>
              <wp:anchor distT="36576" distB="36576" distL="36576" distR="36576" simplePos="0" relativeHeight="251709952" behindDoc="0" locked="0" layoutInCell="1" allowOverlap="1" wp14:anchorId="1941735C" wp14:editId="7EF35DE5">
                <wp:simplePos x="0" y="0"/>
                <wp:positionH relativeFrom="margin">
                  <wp:posOffset>777922</wp:posOffset>
                </wp:positionH>
                <wp:positionV relativeFrom="page">
                  <wp:posOffset>818866</wp:posOffset>
                </wp:positionV>
                <wp:extent cx="6000750" cy="7383438"/>
                <wp:effectExtent l="0" t="0" r="0" b="8255"/>
                <wp:wrapNone/>
                <wp:docPr id="1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38343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19BEF72" w14:textId="77777777" w:rsidR="00DA188B" w:rsidRPr="003B79AE" w:rsidRDefault="00DA188B" w:rsidP="00DA188B">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Demat</w:t>
                            </w:r>
                            <w:r w:rsidRPr="003B79AE">
                              <w:rPr>
                                <w:rStyle w:val="sowc"/>
                                <w:rFonts w:ascii="Times New Roman" w:hAnsi="Times New Roman"/>
                                <w:color w:val="333333"/>
                                <w:sz w:val="72"/>
                                <w:u w:val="single"/>
                                <w:lang w:val="en-US"/>
                              </w:rPr>
                              <w:t xml:space="preserve"> Account</w:t>
                            </w:r>
                            <w:r>
                              <w:rPr>
                                <w:rStyle w:val="sowc"/>
                                <w:rFonts w:ascii="Times New Roman" w:hAnsi="Times New Roman"/>
                                <w:color w:val="333333"/>
                                <w:sz w:val="72"/>
                                <w:u w:val="single"/>
                                <w:lang w:val="en-US"/>
                              </w:rPr>
                              <w:t>s</w:t>
                            </w:r>
                          </w:p>
                          <w:p w14:paraId="663DB67D" w14:textId="77777777" w:rsidR="00950B67" w:rsidRPr="00950B67" w:rsidRDefault="00950B67" w:rsidP="00591E49">
                            <w:pPr>
                              <w:pStyle w:val="fixed-content"/>
                              <w:numPr>
                                <w:ilvl w:val="0"/>
                                <w:numId w:val="7"/>
                              </w:numPr>
                              <w:rPr>
                                <w:rFonts w:ascii="Century Gothic" w:hAnsi="Century Gothic"/>
                                <w:sz w:val="40"/>
                              </w:rPr>
                            </w:pPr>
                            <w:r w:rsidRPr="00950B67">
                              <w:rPr>
                                <w:rFonts w:ascii="Century Gothic" w:hAnsi="Century Gothic"/>
                                <w:sz w:val="40"/>
                              </w:rPr>
                              <w:t xml:space="preserve">HDFC Bank Demat Account is one of the </w:t>
                            </w:r>
                            <w:r w:rsidRPr="00AE6394">
                              <w:rPr>
                                <w:rFonts w:ascii="Century Gothic" w:hAnsi="Century Gothic"/>
                                <w:b/>
                                <w:sz w:val="40"/>
                              </w:rPr>
                              <w:t>easiest, safest</w:t>
                            </w:r>
                            <w:r w:rsidRPr="00950B67">
                              <w:rPr>
                                <w:rFonts w:ascii="Century Gothic" w:hAnsi="Century Gothic"/>
                                <w:sz w:val="40"/>
                              </w:rPr>
                              <w:t xml:space="preserve">, and </w:t>
                            </w:r>
                            <w:r w:rsidRPr="00AE6394">
                              <w:rPr>
                                <w:rFonts w:ascii="Century Gothic" w:hAnsi="Century Gothic"/>
                                <w:b/>
                                <w:sz w:val="40"/>
                              </w:rPr>
                              <w:t>most convenient ways</w:t>
                            </w:r>
                            <w:r w:rsidRPr="00950B67">
                              <w:rPr>
                                <w:rFonts w:ascii="Century Gothic" w:hAnsi="Century Gothic"/>
                                <w:sz w:val="40"/>
                              </w:rPr>
                              <w:t xml:space="preserve"> of storing your investments. </w:t>
                            </w:r>
                          </w:p>
                          <w:p w14:paraId="688EBD96" w14:textId="77777777" w:rsidR="002F750A" w:rsidRDefault="00950B67" w:rsidP="00591E49">
                            <w:pPr>
                              <w:pStyle w:val="NormalWeb"/>
                              <w:numPr>
                                <w:ilvl w:val="0"/>
                                <w:numId w:val="7"/>
                              </w:numPr>
                              <w:rPr>
                                <w:rFonts w:ascii="Century Gothic" w:hAnsi="Century Gothic"/>
                                <w:sz w:val="40"/>
                              </w:rPr>
                            </w:pPr>
                            <w:r w:rsidRPr="00950B67">
                              <w:rPr>
                                <w:rFonts w:ascii="Century Gothic" w:hAnsi="Century Gothic"/>
                                <w:sz w:val="40"/>
                              </w:rPr>
                              <w:t xml:space="preserve">Get a flexible and customizable solution for buying and storing your investments in </w:t>
                            </w:r>
                            <w:r w:rsidRPr="002F750A">
                              <w:rPr>
                                <w:rFonts w:ascii="Century Gothic" w:hAnsi="Century Gothic"/>
                                <w:b/>
                                <w:sz w:val="40"/>
                              </w:rPr>
                              <w:t>equity, mutual funds, IPOs, ETF Exchange Traded Funds</w:t>
                            </w:r>
                            <w:r w:rsidRPr="00950B67">
                              <w:rPr>
                                <w:rFonts w:ascii="Century Gothic" w:hAnsi="Century Gothic"/>
                                <w:sz w:val="40"/>
                              </w:rPr>
                              <w:t xml:space="preserve"> - Gold &amp; index, bonds, and NCDs. Open your Demat Account without any</w:t>
                            </w:r>
                            <w:r w:rsidR="002F750A">
                              <w:rPr>
                                <w:rFonts w:ascii="Century Gothic" w:hAnsi="Century Gothic"/>
                                <w:sz w:val="40"/>
                              </w:rPr>
                              <w:t xml:space="preserve"> charges, and combine a Trading</w:t>
                            </w:r>
                          </w:p>
                          <w:p w14:paraId="470C1E13" w14:textId="77777777" w:rsidR="002F750A" w:rsidRDefault="00950B67" w:rsidP="00591E49">
                            <w:pPr>
                              <w:pStyle w:val="NormalWeb"/>
                              <w:numPr>
                                <w:ilvl w:val="0"/>
                                <w:numId w:val="7"/>
                              </w:numPr>
                              <w:rPr>
                                <w:rFonts w:ascii="Century Gothic" w:hAnsi="Century Gothic"/>
                                <w:sz w:val="40"/>
                              </w:rPr>
                            </w:pPr>
                            <w:r w:rsidRPr="00950B67">
                              <w:rPr>
                                <w:rFonts w:ascii="Century Gothic" w:hAnsi="Century Gothic"/>
                                <w:sz w:val="40"/>
                              </w:rPr>
                              <w:t xml:space="preserve">Account and a Savings Account to seamlessly bank and invest. </w:t>
                            </w:r>
                          </w:p>
                          <w:p w14:paraId="36EA9F09" w14:textId="77777777" w:rsidR="004767A5" w:rsidRDefault="00950B67" w:rsidP="00591E49">
                            <w:pPr>
                              <w:pStyle w:val="NormalWeb"/>
                              <w:numPr>
                                <w:ilvl w:val="0"/>
                                <w:numId w:val="7"/>
                              </w:numPr>
                              <w:rPr>
                                <w:rFonts w:ascii="Century Gothic" w:hAnsi="Century Gothic"/>
                                <w:sz w:val="40"/>
                              </w:rPr>
                            </w:pPr>
                            <w:r w:rsidRPr="00950B67">
                              <w:rPr>
                                <w:rFonts w:ascii="Century Gothic" w:hAnsi="Century Gothic"/>
                                <w:sz w:val="40"/>
                              </w:rPr>
                              <w:t xml:space="preserve">Grow your wealth with some great investment ideas and tools from our Investment Assist service. </w:t>
                            </w:r>
                          </w:p>
                          <w:p w14:paraId="61E3F7D5" w14:textId="77777777" w:rsidR="00950B67" w:rsidRPr="00333802" w:rsidRDefault="00950B67" w:rsidP="00591E49">
                            <w:pPr>
                              <w:pStyle w:val="NormalWeb"/>
                              <w:numPr>
                                <w:ilvl w:val="0"/>
                                <w:numId w:val="7"/>
                              </w:numPr>
                              <w:rPr>
                                <w:rFonts w:ascii="Century Gothic" w:hAnsi="Century Gothic"/>
                                <w:b/>
                                <w:sz w:val="40"/>
                              </w:rPr>
                            </w:pPr>
                            <w:r w:rsidRPr="00950B67">
                              <w:rPr>
                                <w:rFonts w:ascii="Century Gothic" w:hAnsi="Century Gothic"/>
                                <w:sz w:val="40"/>
                              </w:rPr>
                              <w:t xml:space="preserve">HDFC Bank Demat Account is </w:t>
                            </w:r>
                            <w:r w:rsidRPr="00333802">
                              <w:rPr>
                                <w:rFonts w:ascii="Century Gothic" w:hAnsi="Century Gothic"/>
                                <w:b/>
                                <w:sz w:val="40"/>
                              </w:rPr>
                              <w:t>ideal</w:t>
                            </w:r>
                            <w:r w:rsidRPr="00950B67">
                              <w:rPr>
                                <w:rFonts w:ascii="Century Gothic" w:hAnsi="Century Gothic"/>
                                <w:sz w:val="40"/>
                              </w:rPr>
                              <w:t xml:space="preserve"> for </w:t>
                            </w:r>
                            <w:r w:rsidRPr="00333802">
                              <w:rPr>
                                <w:rFonts w:ascii="Century Gothic" w:hAnsi="Century Gothic"/>
                                <w:b/>
                                <w:sz w:val="40"/>
                              </w:rPr>
                              <w:t>traders, long term investors</w:t>
                            </w:r>
                            <w:r w:rsidRPr="00950B67">
                              <w:rPr>
                                <w:rFonts w:ascii="Century Gothic" w:hAnsi="Century Gothic"/>
                                <w:sz w:val="40"/>
                              </w:rPr>
                              <w:t xml:space="preserve"> and </w:t>
                            </w:r>
                            <w:r w:rsidRPr="00333802">
                              <w:rPr>
                                <w:rFonts w:ascii="Century Gothic" w:hAnsi="Century Gothic"/>
                                <w:b/>
                                <w:sz w:val="40"/>
                              </w:rPr>
                              <w:t>beginners too.</w:t>
                            </w:r>
                          </w:p>
                          <w:p w14:paraId="01A77EE0" w14:textId="77777777" w:rsidR="00DA188B" w:rsidRPr="00A841EC" w:rsidRDefault="00DA188B" w:rsidP="00DA188B">
                            <w:pPr>
                              <w:pStyle w:val="My"/>
                              <w:ind w:left="1440"/>
                              <w:jc w:val="both"/>
                              <w:rPr>
                                <w:rStyle w:val="sowc"/>
                                <w:rFonts w:ascii="Times New Roman" w:hAnsi="Times New Roman"/>
                                <w:color w:val="333333"/>
                                <w:sz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1735C" id="_x0000_s1033" type="#_x0000_t202" style="position:absolute;margin-left:61.25pt;margin-top:64.5pt;width:472.5pt;height:581.35pt;z-index:2517099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" filled="f" fillcolor="#fffffe" stroked="f" strokecolor="#212120" insetpen="t">
                <v:textbox inset="2.88pt,2.88pt,2.88pt,2.88pt">
                  <w:txbxContent>
                    <w:p w14:paraId="519BEF72" w14:textId="77777777" w:rsidR="00DA188B" w:rsidRPr="003B79AE" w:rsidRDefault="00DA188B" w:rsidP="00DA188B">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Demat</w:t>
                      </w:r>
                      <w:r w:rsidRPr="003B79AE">
                        <w:rPr>
                          <w:rStyle w:val="sowc"/>
                          <w:rFonts w:ascii="Times New Roman" w:hAnsi="Times New Roman"/>
                          <w:color w:val="333333"/>
                          <w:sz w:val="72"/>
                          <w:u w:val="single"/>
                          <w:lang w:val="en-US"/>
                        </w:rPr>
                        <w:t xml:space="preserve"> Account</w:t>
                      </w:r>
                      <w:r>
                        <w:rPr>
                          <w:rStyle w:val="sowc"/>
                          <w:rFonts w:ascii="Times New Roman" w:hAnsi="Times New Roman"/>
                          <w:color w:val="333333"/>
                          <w:sz w:val="72"/>
                          <w:u w:val="single"/>
                          <w:lang w:val="en-US"/>
                        </w:rPr>
                        <w:t>s</w:t>
                      </w:r>
                    </w:p>
                    <w:p w14:paraId="663DB67D" w14:textId="77777777" w:rsidR="00950B67" w:rsidRPr="00950B67" w:rsidRDefault="00950B67" w:rsidP="00591E49">
                      <w:pPr>
                        <w:pStyle w:val="fixed-content"/>
                        <w:numPr>
                          <w:ilvl w:val="0"/>
                          <w:numId w:val="7"/>
                        </w:numPr>
                        <w:rPr>
                          <w:rFonts w:ascii="Century Gothic" w:hAnsi="Century Gothic"/>
                          <w:sz w:val="40"/>
                        </w:rPr>
                      </w:pPr>
                      <w:r w:rsidRPr="00950B67">
                        <w:rPr>
                          <w:rFonts w:ascii="Century Gothic" w:hAnsi="Century Gothic"/>
                          <w:sz w:val="40"/>
                        </w:rPr>
                        <w:t xml:space="preserve">HDFC Bank Demat Account is one of the </w:t>
                      </w:r>
                      <w:r w:rsidRPr="00AE6394">
                        <w:rPr>
                          <w:rFonts w:ascii="Century Gothic" w:hAnsi="Century Gothic"/>
                          <w:b/>
                          <w:sz w:val="40"/>
                        </w:rPr>
                        <w:t>easiest, safest</w:t>
                      </w:r>
                      <w:r w:rsidRPr="00950B67">
                        <w:rPr>
                          <w:rFonts w:ascii="Century Gothic" w:hAnsi="Century Gothic"/>
                          <w:sz w:val="40"/>
                        </w:rPr>
                        <w:t xml:space="preserve">, and </w:t>
                      </w:r>
                      <w:r w:rsidRPr="00AE6394">
                        <w:rPr>
                          <w:rFonts w:ascii="Century Gothic" w:hAnsi="Century Gothic"/>
                          <w:b/>
                          <w:sz w:val="40"/>
                        </w:rPr>
                        <w:t>most convenient ways</w:t>
                      </w:r>
                      <w:r w:rsidRPr="00950B67">
                        <w:rPr>
                          <w:rFonts w:ascii="Century Gothic" w:hAnsi="Century Gothic"/>
                          <w:sz w:val="40"/>
                        </w:rPr>
                        <w:t xml:space="preserve"> of storing your investments. </w:t>
                      </w:r>
                    </w:p>
                    <w:p w14:paraId="688EBD96" w14:textId="77777777" w:rsidR="002F750A" w:rsidRDefault="00950B67" w:rsidP="00591E49">
                      <w:pPr>
                        <w:pStyle w:val="NormalWeb"/>
                        <w:numPr>
                          <w:ilvl w:val="0"/>
                          <w:numId w:val="7"/>
                        </w:numPr>
                        <w:rPr>
                          <w:rFonts w:ascii="Century Gothic" w:hAnsi="Century Gothic"/>
                          <w:sz w:val="40"/>
                        </w:rPr>
                      </w:pPr>
                      <w:r w:rsidRPr="00950B67">
                        <w:rPr>
                          <w:rFonts w:ascii="Century Gothic" w:hAnsi="Century Gothic"/>
                          <w:sz w:val="40"/>
                        </w:rPr>
                        <w:t xml:space="preserve">Get a flexible and customizable solution for buying and storing your investments in </w:t>
                      </w:r>
                      <w:r w:rsidRPr="002F750A">
                        <w:rPr>
                          <w:rFonts w:ascii="Century Gothic" w:hAnsi="Century Gothic"/>
                          <w:b/>
                          <w:sz w:val="40"/>
                        </w:rPr>
                        <w:t>equity, mutual funds, IPOs, ETF Exchange Traded Funds</w:t>
                      </w:r>
                      <w:r w:rsidRPr="00950B67">
                        <w:rPr>
                          <w:rFonts w:ascii="Century Gothic" w:hAnsi="Century Gothic"/>
                          <w:sz w:val="40"/>
                        </w:rPr>
                        <w:t xml:space="preserve"> - Gold &amp; index, bonds, and NCDs. Open your Demat Account without any</w:t>
                      </w:r>
                      <w:r w:rsidR="002F750A">
                        <w:rPr>
                          <w:rFonts w:ascii="Century Gothic" w:hAnsi="Century Gothic"/>
                          <w:sz w:val="40"/>
                        </w:rPr>
                        <w:t xml:space="preserve"> charges, and combine a Trading</w:t>
                      </w:r>
                    </w:p>
                    <w:p w14:paraId="470C1E13" w14:textId="77777777" w:rsidR="002F750A" w:rsidRDefault="00950B67" w:rsidP="00591E49">
                      <w:pPr>
                        <w:pStyle w:val="NormalWeb"/>
                        <w:numPr>
                          <w:ilvl w:val="0"/>
                          <w:numId w:val="7"/>
                        </w:numPr>
                        <w:rPr>
                          <w:rFonts w:ascii="Century Gothic" w:hAnsi="Century Gothic"/>
                          <w:sz w:val="40"/>
                        </w:rPr>
                      </w:pPr>
                      <w:r w:rsidRPr="00950B67">
                        <w:rPr>
                          <w:rFonts w:ascii="Century Gothic" w:hAnsi="Century Gothic"/>
                          <w:sz w:val="40"/>
                        </w:rPr>
                        <w:t xml:space="preserve">Account and a Savings Account to seamlessly bank and invest. </w:t>
                      </w:r>
                    </w:p>
                    <w:p w14:paraId="36EA9F09" w14:textId="77777777" w:rsidR="004767A5" w:rsidRDefault="00950B67" w:rsidP="00591E49">
                      <w:pPr>
                        <w:pStyle w:val="NormalWeb"/>
                        <w:numPr>
                          <w:ilvl w:val="0"/>
                          <w:numId w:val="7"/>
                        </w:numPr>
                        <w:rPr>
                          <w:rFonts w:ascii="Century Gothic" w:hAnsi="Century Gothic"/>
                          <w:sz w:val="40"/>
                        </w:rPr>
                      </w:pPr>
                      <w:r w:rsidRPr="00950B67">
                        <w:rPr>
                          <w:rFonts w:ascii="Century Gothic" w:hAnsi="Century Gothic"/>
                          <w:sz w:val="40"/>
                        </w:rPr>
                        <w:t xml:space="preserve">Grow your wealth with some great investment ideas and tools from our Investment Assist service. </w:t>
                      </w:r>
                    </w:p>
                    <w:p w14:paraId="61E3F7D5" w14:textId="77777777" w:rsidR="00950B67" w:rsidRPr="00333802" w:rsidRDefault="00950B67" w:rsidP="00591E49">
                      <w:pPr>
                        <w:pStyle w:val="NormalWeb"/>
                        <w:numPr>
                          <w:ilvl w:val="0"/>
                          <w:numId w:val="7"/>
                        </w:numPr>
                        <w:rPr>
                          <w:rFonts w:ascii="Century Gothic" w:hAnsi="Century Gothic"/>
                          <w:b/>
                          <w:sz w:val="40"/>
                        </w:rPr>
                      </w:pPr>
                      <w:r w:rsidRPr="00950B67">
                        <w:rPr>
                          <w:rFonts w:ascii="Century Gothic" w:hAnsi="Century Gothic"/>
                          <w:sz w:val="40"/>
                        </w:rPr>
                        <w:t xml:space="preserve">HDFC Bank Demat Account is </w:t>
                      </w:r>
                      <w:r w:rsidRPr="00333802">
                        <w:rPr>
                          <w:rFonts w:ascii="Century Gothic" w:hAnsi="Century Gothic"/>
                          <w:b/>
                          <w:sz w:val="40"/>
                        </w:rPr>
                        <w:t>ideal</w:t>
                      </w:r>
                      <w:r w:rsidRPr="00950B67">
                        <w:rPr>
                          <w:rFonts w:ascii="Century Gothic" w:hAnsi="Century Gothic"/>
                          <w:sz w:val="40"/>
                        </w:rPr>
                        <w:t xml:space="preserve"> for </w:t>
                      </w:r>
                      <w:r w:rsidRPr="00333802">
                        <w:rPr>
                          <w:rFonts w:ascii="Century Gothic" w:hAnsi="Century Gothic"/>
                          <w:b/>
                          <w:sz w:val="40"/>
                        </w:rPr>
                        <w:t>traders, long term investors</w:t>
                      </w:r>
                      <w:r w:rsidRPr="00950B67">
                        <w:rPr>
                          <w:rFonts w:ascii="Century Gothic" w:hAnsi="Century Gothic"/>
                          <w:sz w:val="40"/>
                        </w:rPr>
                        <w:t xml:space="preserve"> and </w:t>
                      </w:r>
                      <w:r w:rsidRPr="00333802">
                        <w:rPr>
                          <w:rFonts w:ascii="Century Gothic" w:hAnsi="Century Gothic"/>
                          <w:b/>
                          <w:sz w:val="40"/>
                        </w:rPr>
                        <w:t>beginners too.</w:t>
                      </w:r>
                    </w:p>
                    <w:p w14:paraId="01A77EE0" w14:textId="77777777" w:rsidR="00DA188B" w:rsidRPr="00A841EC" w:rsidRDefault="00DA188B" w:rsidP="00DA188B">
                      <w:pPr>
                        <w:pStyle w:val="My"/>
                        <w:ind w:left="1440"/>
                        <w:jc w:val="both"/>
                        <w:rPr>
                          <w:rStyle w:val="sowc"/>
                          <w:rFonts w:ascii="Times New Roman" w:hAnsi="Times New Roman"/>
                          <w:color w:val="333333"/>
                          <w:sz w:val="72"/>
                          <w:lang w:val="en-US"/>
                        </w:rPr>
                      </w:pPr>
                    </w:p>
                  </w:txbxContent>
                </v:textbox>
                <w10:wrap anchorx="margin" anchory="page"/>
              </v:shape>
            </w:pict>
          </mc:Fallback>
        </mc:AlternateContent>
      </w:r>
    </w:p>
    <w:p w14:paraId="181F8D81" w14:textId="77777777" w:rsidR="00664743" w:rsidRPr="00BD3B05" w:rsidRDefault="00664743" w:rsidP="007D5AC1"/>
    <w:p w14:paraId="0D844AC9" w14:textId="77777777" w:rsidR="00664743" w:rsidRPr="00BD3B05" w:rsidRDefault="00664743" w:rsidP="007D5AC1"/>
    <w:p w14:paraId="2735A7FC" w14:textId="77777777" w:rsidR="00664743" w:rsidRPr="00BD3B05" w:rsidRDefault="00664743" w:rsidP="007D5AC1"/>
    <w:p w14:paraId="507A3368" w14:textId="77777777" w:rsidR="00664743" w:rsidRPr="00BD3B05" w:rsidRDefault="00664743" w:rsidP="007D5AC1"/>
    <w:p w14:paraId="7B12F3D8" w14:textId="77777777" w:rsidR="00664743" w:rsidRPr="00BD3B05" w:rsidRDefault="00664743" w:rsidP="007D5AC1"/>
    <w:p w14:paraId="2121A839" w14:textId="77777777" w:rsidR="00664743" w:rsidRPr="00BD3B05" w:rsidRDefault="00664743" w:rsidP="007D5AC1"/>
    <w:p w14:paraId="233F44D6" w14:textId="77777777" w:rsidR="00664743" w:rsidRPr="00BD3B05" w:rsidRDefault="00664743" w:rsidP="007D5AC1"/>
    <w:p w14:paraId="4D408D13" w14:textId="77777777" w:rsidR="00664743" w:rsidRPr="00BD3B05" w:rsidRDefault="00664743" w:rsidP="007D5AC1"/>
    <w:p w14:paraId="4070E8BF" w14:textId="77777777" w:rsidR="00664743" w:rsidRPr="00BD3B05" w:rsidRDefault="00664743" w:rsidP="007D5AC1"/>
    <w:p w14:paraId="469DAEDE" w14:textId="77777777" w:rsidR="00F0441F" w:rsidRPr="00BD3B05" w:rsidRDefault="00F0441F" w:rsidP="007D5AC1"/>
    <w:p w14:paraId="2A4A5F6E" w14:textId="77777777" w:rsidR="00664743" w:rsidRPr="00BD3B05" w:rsidRDefault="00664743" w:rsidP="007D5AC1"/>
    <w:p w14:paraId="023BBE34" w14:textId="77777777" w:rsidR="00086351" w:rsidRDefault="00086351" w:rsidP="007D5AC1"/>
    <w:p w14:paraId="48FC900E" w14:textId="77777777" w:rsidR="00086351" w:rsidRDefault="009036D8">
      <w:r>
        <w:rPr>
          <w:noProof/>
          <w:lang w:val="en-IN" w:eastAsia="en-IN"/>
        </w:rPr>
        <w:drawing>
          <wp:anchor distT="0" distB="0" distL="114300" distR="114300" simplePos="0" relativeHeight="251714048" behindDoc="1" locked="0" layoutInCell="1" allowOverlap="1" wp14:anchorId="59661359" wp14:editId="3C013298">
            <wp:simplePos x="0" y="0"/>
            <wp:positionH relativeFrom="margin">
              <wp:posOffset>-529390</wp:posOffset>
            </wp:positionH>
            <wp:positionV relativeFrom="paragraph">
              <wp:posOffset>4234481</wp:posOffset>
            </wp:positionV>
            <wp:extent cx="9144000" cy="2686050"/>
            <wp:effectExtent l="0" t="0" r="0" b="0"/>
            <wp:wrapNone/>
            <wp:docPr id="17" name="Picture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351">
        <w:br w:type="page"/>
      </w:r>
    </w:p>
    <w:p w14:paraId="1C2F47A6" w14:textId="77777777" w:rsidR="00086351" w:rsidRDefault="00086351" w:rsidP="007D5AC1">
      <w:r>
        <w:rPr>
          <w:noProof/>
          <w:lang w:val="en-IN" w:eastAsia="en-IN"/>
        </w:rPr>
        <w:lastRenderedPageBreak/>
        <w:drawing>
          <wp:anchor distT="0" distB="0" distL="114300" distR="114300" simplePos="0" relativeHeight="251682304" behindDoc="1" locked="0" layoutInCell="1" allowOverlap="1" wp14:anchorId="14FED553" wp14:editId="0F4A9E68">
            <wp:simplePos x="0" y="0"/>
            <wp:positionH relativeFrom="margin">
              <wp:align>left</wp:align>
            </wp:positionH>
            <wp:positionV relativeFrom="paragraph">
              <wp:posOffset>-613651</wp:posOffset>
            </wp:positionV>
            <wp:extent cx="7920990" cy="11201400"/>
            <wp:effectExtent l="0" t="0" r="3810" b="0"/>
            <wp:wrapNone/>
            <wp:docPr id="22" name="Picture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C7EA0" w14:textId="77777777" w:rsidR="00086351" w:rsidRDefault="00086351">
      <w:r w:rsidRPr="00BD3B05">
        <w:rPr>
          <w:noProof/>
          <w:lang w:val="en-IN" w:eastAsia="en-IN"/>
        </w:rPr>
        <mc:AlternateContent>
          <mc:Choice Requires="wps">
            <w:drawing>
              <wp:anchor distT="36576" distB="36576" distL="36576" distR="36576" simplePos="0" relativeHeight="251688448" behindDoc="0" locked="0" layoutInCell="1" allowOverlap="1" wp14:anchorId="3CABB9AC" wp14:editId="22FED6AD">
                <wp:simplePos x="0" y="0"/>
                <wp:positionH relativeFrom="margin">
                  <wp:posOffset>721895</wp:posOffset>
                </wp:positionH>
                <wp:positionV relativeFrom="margin">
                  <wp:posOffset>770823</wp:posOffset>
                </wp:positionV>
                <wp:extent cx="6071191" cy="3729790"/>
                <wp:effectExtent l="0" t="0" r="6350" b="4445"/>
                <wp:wrapNone/>
                <wp:docPr id="2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191" cy="37297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CD61ED0" w14:textId="77777777" w:rsidR="00086351" w:rsidRPr="00464E7D" w:rsidRDefault="00086351" w:rsidP="00086351">
                            <w:pPr>
                              <w:pStyle w:val="MyHeadtitle"/>
                              <w:jc w:val="center"/>
                              <w:rPr>
                                <w:rFonts w:ascii="Times New Roman" w:hAnsi="Times New Roman" w:cs="Times New Roman"/>
                                <w:b w:val="0"/>
                                <w:color w:val="FFFFFF"/>
                                <w:sz w:val="72"/>
                                <w:szCs w:val="52"/>
                                <w:u w:val="single"/>
                              </w:rPr>
                            </w:pPr>
                            <w:r w:rsidRPr="00464E7D">
                              <w:rPr>
                                <w:rFonts w:ascii="Times New Roman" w:hAnsi="Times New Roman" w:cs="Times New Roman"/>
                                <w:b w:val="0"/>
                                <w:color w:val="FFFFFF"/>
                                <w:sz w:val="72"/>
                                <w:szCs w:val="52"/>
                                <w:u w:val="single"/>
                              </w:rPr>
                              <w:t>Types of Demat Account</w:t>
                            </w:r>
                            <w:r w:rsidR="0026642B" w:rsidRPr="00464E7D">
                              <w:rPr>
                                <w:rFonts w:ascii="Times New Roman" w:hAnsi="Times New Roman" w:cs="Times New Roman"/>
                                <w:b w:val="0"/>
                                <w:color w:val="FFFFFF"/>
                                <w:sz w:val="72"/>
                                <w:szCs w:val="52"/>
                                <w:u w:val="single"/>
                              </w:rPr>
                              <w:t>s</w:t>
                            </w:r>
                          </w:p>
                          <w:p w14:paraId="4D68E48C" w14:textId="77777777" w:rsidR="00C90424" w:rsidRPr="00436237" w:rsidRDefault="00C90424" w:rsidP="00591E49">
                            <w:pPr>
                              <w:pStyle w:val="MyHeadtitle"/>
                              <w:numPr>
                                <w:ilvl w:val="0"/>
                                <w:numId w:val="2"/>
                              </w:numPr>
                              <w:rPr>
                                <w:rFonts w:ascii="Century Gothic" w:hAnsi="Century Gothic"/>
                                <w:b w:val="0"/>
                                <w:color w:val="FFFFFF"/>
                                <w:sz w:val="46"/>
                                <w:szCs w:val="52"/>
                              </w:rPr>
                            </w:pPr>
                            <w:r w:rsidRPr="00436237">
                              <w:rPr>
                                <w:rFonts w:ascii="Century Gothic" w:hAnsi="Century Gothic"/>
                                <w:b w:val="0"/>
                                <w:color w:val="FFFFFF"/>
                                <w:sz w:val="46"/>
                                <w:szCs w:val="52"/>
                              </w:rPr>
                              <w:t>2 IN 1 Account (Demat + Trading)</w:t>
                            </w:r>
                          </w:p>
                          <w:p w14:paraId="4C149BE3" w14:textId="77777777" w:rsidR="00C90424" w:rsidRPr="00436237" w:rsidRDefault="00C90424" w:rsidP="00591E49">
                            <w:pPr>
                              <w:pStyle w:val="MyHeadtitle"/>
                              <w:numPr>
                                <w:ilvl w:val="0"/>
                                <w:numId w:val="2"/>
                              </w:numPr>
                              <w:rPr>
                                <w:rFonts w:ascii="Century Gothic" w:hAnsi="Century Gothic"/>
                                <w:b w:val="0"/>
                                <w:color w:val="FFFFFF"/>
                                <w:sz w:val="46"/>
                                <w:szCs w:val="52"/>
                              </w:rPr>
                            </w:pPr>
                            <w:r w:rsidRPr="00436237">
                              <w:rPr>
                                <w:rFonts w:ascii="Century Gothic" w:hAnsi="Century Gothic"/>
                                <w:b w:val="0"/>
                                <w:color w:val="FFFFFF"/>
                                <w:sz w:val="46"/>
                                <w:szCs w:val="52"/>
                              </w:rPr>
                              <w:t>3 IN 1 Account (Demat + Savings + Trading)</w:t>
                            </w:r>
                          </w:p>
                          <w:p w14:paraId="4DAD22D0" w14:textId="77777777" w:rsidR="00C90424" w:rsidRPr="00436237" w:rsidRDefault="00C90424" w:rsidP="00591E49">
                            <w:pPr>
                              <w:pStyle w:val="MyHeadtitle"/>
                              <w:numPr>
                                <w:ilvl w:val="0"/>
                                <w:numId w:val="2"/>
                              </w:numPr>
                              <w:rPr>
                                <w:rFonts w:ascii="Century Gothic" w:hAnsi="Century Gothic"/>
                                <w:b w:val="0"/>
                                <w:color w:val="FFFFFF"/>
                                <w:sz w:val="46"/>
                                <w:szCs w:val="52"/>
                              </w:rPr>
                            </w:pPr>
                            <w:r w:rsidRPr="00436237">
                              <w:rPr>
                                <w:rFonts w:ascii="Century Gothic" w:hAnsi="Century Gothic"/>
                                <w:b w:val="0"/>
                                <w:color w:val="FFFFFF"/>
                                <w:sz w:val="46"/>
                                <w:szCs w:val="52"/>
                              </w:rPr>
                              <w:t>DIGI</w:t>
                            </w:r>
                            <w:r w:rsidR="000C1EB3" w:rsidRPr="00436237">
                              <w:rPr>
                                <w:rFonts w:ascii="Century Gothic" w:hAnsi="Century Gothic"/>
                                <w:b w:val="0"/>
                                <w:color w:val="FFFFFF"/>
                                <w:sz w:val="46"/>
                                <w:szCs w:val="52"/>
                              </w:rPr>
                              <w:t xml:space="preserve"> </w:t>
                            </w:r>
                            <w:r w:rsidRPr="00436237">
                              <w:rPr>
                                <w:rFonts w:ascii="Century Gothic" w:hAnsi="Century Gothic"/>
                                <w:b w:val="0"/>
                                <w:color w:val="FFFFFF"/>
                                <w:sz w:val="46"/>
                                <w:szCs w:val="52"/>
                              </w:rPr>
                              <w:t>Demat &amp; Trading Account</w:t>
                            </w:r>
                          </w:p>
                          <w:p w14:paraId="061D6D1E" w14:textId="77777777" w:rsidR="00C90424" w:rsidRPr="00B338DC" w:rsidRDefault="00C90424" w:rsidP="00086351">
                            <w:pPr>
                              <w:pStyle w:val="MyHeadtitle"/>
                              <w:jc w:val="center"/>
                              <w:rPr>
                                <w:rFonts w:ascii="Myriad Pro" w:hAnsi="Myriad Pro"/>
                                <w:b w:val="0"/>
                                <w:color w:val="FFFFFF"/>
                                <w:sz w:val="46"/>
                                <w:szCs w:val="52"/>
                              </w:rPr>
                            </w:pPr>
                          </w:p>
                          <w:p w14:paraId="31EFCC6D" w14:textId="77777777" w:rsidR="00086351" w:rsidRPr="00B338DC" w:rsidRDefault="00086351" w:rsidP="00086351">
                            <w:pPr>
                              <w:pStyle w:val="MyHeadtitle"/>
                              <w:rPr>
                                <w:rFonts w:ascii="Myriad Pro" w:hAnsi="Myriad Pro"/>
                                <w:b w:val="0"/>
                                <w:color w:val="FFFFFF"/>
                                <w:sz w:val="46"/>
                                <w:szCs w:val="52"/>
                              </w:rPr>
                            </w:pPr>
                          </w:p>
                          <w:p w14:paraId="578231BC" w14:textId="77777777" w:rsidR="00086351" w:rsidRPr="00B338DC" w:rsidRDefault="00086351" w:rsidP="00086351">
                            <w:pPr>
                              <w:pStyle w:val="MyHeadtitle"/>
                              <w:rPr>
                                <w:color w:val="FFFFFF"/>
                                <w:sz w:val="24"/>
                              </w:rPr>
                            </w:pPr>
                          </w:p>
                          <w:p w14:paraId="38BAE5B8" w14:textId="77777777" w:rsidR="00086351" w:rsidRPr="00B338DC" w:rsidRDefault="00086351" w:rsidP="00086351">
                            <w:pPr>
                              <w:pStyle w:val="My"/>
                              <w:jc w:val="both"/>
                              <w:rPr>
                                <w:rStyle w:val="sowc"/>
                                <w:color w:val="FFFFFF"/>
                                <w:sz w:val="18"/>
                                <w:lang w:val="en-US"/>
                              </w:rPr>
                            </w:pPr>
                          </w:p>
                          <w:p w14:paraId="750B9750" w14:textId="77777777" w:rsidR="00086351" w:rsidRPr="00B338DC" w:rsidRDefault="00086351" w:rsidP="00086351">
                            <w:pPr>
                              <w:pStyle w:val="MyHeadtitle"/>
                              <w:rPr>
                                <w:color w:val="FFFFFF"/>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BB9AC" id="_x0000_s1034" type="#_x0000_t202" style="position:absolute;margin-left:56.85pt;margin-top:60.7pt;width:478.05pt;height:293.7pt;z-index:25168844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" filled="f" fillcolor="#fffffe" stroked="f" strokecolor="#212120" insetpen="t">
                <v:textbox inset="2.88pt,2.88pt,2.88pt,2.88pt">
                  <w:txbxContent>
                    <w:p w14:paraId="4CD61ED0" w14:textId="77777777" w:rsidR="00086351" w:rsidRPr="00464E7D" w:rsidRDefault="00086351" w:rsidP="00086351">
                      <w:pPr>
                        <w:pStyle w:val="MyHeadtitle"/>
                        <w:jc w:val="center"/>
                        <w:rPr>
                          <w:rFonts w:ascii="Times New Roman" w:hAnsi="Times New Roman" w:cs="Times New Roman"/>
                          <w:b w:val="0"/>
                          <w:color w:val="FFFFFF"/>
                          <w:sz w:val="72"/>
                          <w:szCs w:val="52"/>
                          <w:u w:val="single"/>
                        </w:rPr>
                      </w:pPr>
                      <w:r w:rsidRPr="00464E7D">
                        <w:rPr>
                          <w:rFonts w:ascii="Times New Roman" w:hAnsi="Times New Roman" w:cs="Times New Roman"/>
                          <w:b w:val="0"/>
                          <w:color w:val="FFFFFF"/>
                          <w:sz w:val="72"/>
                          <w:szCs w:val="52"/>
                          <w:u w:val="single"/>
                        </w:rPr>
                        <w:t>Types of Demat Account</w:t>
                      </w:r>
                      <w:r w:rsidR="0026642B" w:rsidRPr="00464E7D">
                        <w:rPr>
                          <w:rFonts w:ascii="Times New Roman" w:hAnsi="Times New Roman" w:cs="Times New Roman"/>
                          <w:b w:val="0"/>
                          <w:color w:val="FFFFFF"/>
                          <w:sz w:val="72"/>
                          <w:szCs w:val="52"/>
                          <w:u w:val="single"/>
                        </w:rPr>
                        <w:t>s</w:t>
                      </w:r>
                    </w:p>
                    <w:p w14:paraId="4D68E48C" w14:textId="77777777" w:rsidR="00C90424" w:rsidRPr="00436237" w:rsidRDefault="00C90424" w:rsidP="00591E49">
                      <w:pPr>
                        <w:pStyle w:val="MyHeadtitle"/>
                        <w:numPr>
                          <w:ilvl w:val="0"/>
                          <w:numId w:val="2"/>
                        </w:numPr>
                        <w:rPr>
                          <w:rFonts w:ascii="Century Gothic" w:hAnsi="Century Gothic"/>
                          <w:b w:val="0"/>
                          <w:color w:val="FFFFFF"/>
                          <w:sz w:val="46"/>
                          <w:szCs w:val="52"/>
                        </w:rPr>
                      </w:pPr>
                      <w:r w:rsidRPr="00436237">
                        <w:rPr>
                          <w:rFonts w:ascii="Century Gothic" w:hAnsi="Century Gothic"/>
                          <w:b w:val="0"/>
                          <w:color w:val="FFFFFF"/>
                          <w:sz w:val="46"/>
                          <w:szCs w:val="52"/>
                        </w:rPr>
                        <w:t>2 IN 1 Account (Demat + Trading)</w:t>
                      </w:r>
                    </w:p>
                    <w:p w14:paraId="4C149BE3" w14:textId="77777777" w:rsidR="00C90424" w:rsidRPr="00436237" w:rsidRDefault="00C90424" w:rsidP="00591E49">
                      <w:pPr>
                        <w:pStyle w:val="MyHeadtitle"/>
                        <w:numPr>
                          <w:ilvl w:val="0"/>
                          <w:numId w:val="2"/>
                        </w:numPr>
                        <w:rPr>
                          <w:rFonts w:ascii="Century Gothic" w:hAnsi="Century Gothic"/>
                          <w:b w:val="0"/>
                          <w:color w:val="FFFFFF"/>
                          <w:sz w:val="46"/>
                          <w:szCs w:val="52"/>
                        </w:rPr>
                      </w:pPr>
                      <w:r w:rsidRPr="00436237">
                        <w:rPr>
                          <w:rFonts w:ascii="Century Gothic" w:hAnsi="Century Gothic"/>
                          <w:b w:val="0"/>
                          <w:color w:val="FFFFFF"/>
                          <w:sz w:val="46"/>
                          <w:szCs w:val="52"/>
                        </w:rPr>
                        <w:t>3 IN 1 Account (Demat + Savings + Trading)</w:t>
                      </w:r>
                    </w:p>
                    <w:p w14:paraId="4DAD22D0" w14:textId="77777777" w:rsidR="00C90424" w:rsidRPr="00436237" w:rsidRDefault="00C90424" w:rsidP="00591E49">
                      <w:pPr>
                        <w:pStyle w:val="MyHeadtitle"/>
                        <w:numPr>
                          <w:ilvl w:val="0"/>
                          <w:numId w:val="2"/>
                        </w:numPr>
                        <w:rPr>
                          <w:rFonts w:ascii="Century Gothic" w:hAnsi="Century Gothic"/>
                          <w:b w:val="0"/>
                          <w:color w:val="FFFFFF"/>
                          <w:sz w:val="46"/>
                          <w:szCs w:val="52"/>
                        </w:rPr>
                      </w:pPr>
                      <w:r w:rsidRPr="00436237">
                        <w:rPr>
                          <w:rFonts w:ascii="Century Gothic" w:hAnsi="Century Gothic"/>
                          <w:b w:val="0"/>
                          <w:color w:val="FFFFFF"/>
                          <w:sz w:val="46"/>
                          <w:szCs w:val="52"/>
                        </w:rPr>
                        <w:t>DIGI</w:t>
                      </w:r>
                      <w:r w:rsidR="000C1EB3" w:rsidRPr="00436237">
                        <w:rPr>
                          <w:rFonts w:ascii="Century Gothic" w:hAnsi="Century Gothic"/>
                          <w:b w:val="0"/>
                          <w:color w:val="FFFFFF"/>
                          <w:sz w:val="46"/>
                          <w:szCs w:val="52"/>
                        </w:rPr>
                        <w:t xml:space="preserve"> </w:t>
                      </w:r>
                      <w:r w:rsidRPr="00436237">
                        <w:rPr>
                          <w:rFonts w:ascii="Century Gothic" w:hAnsi="Century Gothic"/>
                          <w:b w:val="0"/>
                          <w:color w:val="FFFFFF"/>
                          <w:sz w:val="46"/>
                          <w:szCs w:val="52"/>
                        </w:rPr>
                        <w:t>Demat &amp; Trading Account</w:t>
                      </w:r>
                    </w:p>
                    <w:p w14:paraId="061D6D1E" w14:textId="77777777" w:rsidR="00C90424" w:rsidRPr="00B338DC" w:rsidRDefault="00C90424" w:rsidP="00086351">
                      <w:pPr>
                        <w:pStyle w:val="MyHeadtitle"/>
                        <w:jc w:val="center"/>
                        <w:rPr>
                          <w:rFonts w:ascii="Myriad Pro" w:hAnsi="Myriad Pro"/>
                          <w:b w:val="0"/>
                          <w:color w:val="FFFFFF"/>
                          <w:sz w:val="46"/>
                          <w:szCs w:val="52"/>
                        </w:rPr>
                      </w:pPr>
                    </w:p>
                    <w:p w14:paraId="31EFCC6D" w14:textId="77777777" w:rsidR="00086351" w:rsidRPr="00B338DC" w:rsidRDefault="00086351" w:rsidP="00086351">
                      <w:pPr>
                        <w:pStyle w:val="MyHeadtitle"/>
                        <w:rPr>
                          <w:rFonts w:ascii="Myriad Pro" w:hAnsi="Myriad Pro"/>
                          <w:b w:val="0"/>
                          <w:color w:val="FFFFFF"/>
                          <w:sz w:val="46"/>
                          <w:szCs w:val="52"/>
                        </w:rPr>
                      </w:pPr>
                    </w:p>
                    <w:p w14:paraId="578231BC" w14:textId="77777777" w:rsidR="00086351" w:rsidRPr="00B338DC" w:rsidRDefault="00086351" w:rsidP="00086351">
                      <w:pPr>
                        <w:pStyle w:val="MyHeadtitle"/>
                        <w:rPr>
                          <w:color w:val="FFFFFF"/>
                          <w:sz w:val="24"/>
                        </w:rPr>
                      </w:pPr>
                    </w:p>
                    <w:p w14:paraId="38BAE5B8" w14:textId="77777777" w:rsidR="00086351" w:rsidRPr="00B338DC" w:rsidRDefault="00086351" w:rsidP="00086351">
                      <w:pPr>
                        <w:pStyle w:val="My"/>
                        <w:jc w:val="both"/>
                        <w:rPr>
                          <w:rStyle w:val="sowc"/>
                          <w:color w:val="FFFFFF"/>
                          <w:sz w:val="18"/>
                          <w:lang w:val="en-US"/>
                        </w:rPr>
                      </w:pPr>
                    </w:p>
                    <w:p w14:paraId="750B9750" w14:textId="77777777" w:rsidR="00086351" w:rsidRPr="00B338DC" w:rsidRDefault="00086351" w:rsidP="00086351">
                      <w:pPr>
                        <w:pStyle w:val="MyHeadtitle"/>
                        <w:rPr>
                          <w:color w:val="FFFFFF"/>
                          <w:sz w:val="24"/>
                        </w:rPr>
                      </w:pPr>
                    </w:p>
                  </w:txbxContent>
                </v:textbox>
                <w10:wrap anchorx="margin" anchory="margin"/>
              </v:shape>
            </w:pict>
          </mc:Fallback>
        </mc:AlternateContent>
      </w:r>
      <w:r>
        <w:br w:type="page"/>
      </w:r>
    </w:p>
    <w:p w14:paraId="11F2995E" w14:textId="77777777" w:rsidR="00086351" w:rsidRDefault="00086351" w:rsidP="007D5AC1"/>
    <w:p w14:paraId="22F26B70" w14:textId="77777777" w:rsidR="00086351" w:rsidRDefault="00916F52">
      <w:r>
        <w:rPr>
          <w:noProof/>
          <w:lang w:val="en-IN" w:eastAsia="en-IN"/>
        </w:rPr>
        <w:drawing>
          <wp:anchor distT="0" distB="0" distL="114300" distR="114300" simplePos="0" relativeHeight="251718144" behindDoc="1" locked="0" layoutInCell="1" allowOverlap="1" wp14:anchorId="257E6080" wp14:editId="7C48C412">
            <wp:simplePos x="0" y="0"/>
            <wp:positionH relativeFrom="margin">
              <wp:posOffset>-209550</wp:posOffset>
            </wp:positionH>
            <wp:positionV relativeFrom="paragraph">
              <wp:posOffset>6685915</wp:posOffset>
            </wp:positionV>
            <wp:extent cx="9144000" cy="2495550"/>
            <wp:effectExtent l="0" t="0" r="0" b="0"/>
            <wp:wrapNone/>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3B05">
        <w:rPr>
          <w:noProof/>
          <w:lang w:val="en-IN" w:eastAsia="en-IN"/>
        </w:rPr>
        <mc:AlternateContent>
          <mc:Choice Requires="wps">
            <w:drawing>
              <wp:anchor distT="36576" distB="36576" distL="36576" distR="36576" simplePos="0" relativeHeight="251716096" behindDoc="0" locked="0" layoutInCell="1" allowOverlap="1" wp14:anchorId="0E96E1E0" wp14:editId="4D640140">
                <wp:simplePos x="0" y="0"/>
                <wp:positionH relativeFrom="margin">
                  <wp:posOffset>762000</wp:posOffset>
                </wp:positionH>
                <wp:positionV relativeFrom="page">
                  <wp:posOffset>1047750</wp:posOffset>
                </wp:positionV>
                <wp:extent cx="5753100" cy="4438650"/>
                <wp:effectExtent l="0" t="0" r="0" b="0"/>
                <wp:wrapNone/>
                <wp:docPr id="1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438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28D65A5" w14:textId="77777777" w:rsidR="00B52FDB" w:rsidRPr="006F336C" w:rsidRDefault="00B52FDB" w:rsidP="00B52FDB">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Deposit</w:t>
                            </w:r>
                            <w:r w:rsidRPr="006F336C">
                              <w:rPr>
                                <w:rStyle w:val="sowc"/>
                                <w:rFonts w:ascii="Times New Roman" w:hAnsi="Times New Roman"/>
                                <w:color w:val="333333"/>
                                <w:sz w:val="72"/>
                                <w:u w:val="single"/>
                                <w:lang w:val="en-US"/>
                              </w:rPr>
                              <w:t xml:space="preserve"> </w:t>
                            </w:r>
                            <w:r>
                              <w:rPr>
                                <w:rStyle w:val="sowc"/>
                                <w:rFonts w:ascii="Times New Roman" w:hAnsi="Times New Roman"/>
                                <w:color w:val="333333"/>
                                <w:sz w:val="72"/>
                                <w:u w:val="single"/>
                                <w:lang w:val="en-US"/>
                              </w:rPr>
                              <w:t>Account</w:t>
                            </w:r>
                          </w:p>
                          <w:p w14:paraId="458146A7" w14:textId="77777777" w:rsidR="00F004CB" w:rsidRPr="00F004CB" w:rsidRDefault="00F004CB" w:rsidP="00591E49">
                            <w:pPr>
                              <w:pStyle w:val="fixed-content"/>
                              <w:numPr>
                                <w:ilvl w:val="0"/>
                                <w:numId w:val="8"/>
                              </w:numPr>
                              <w:rPr>
                                <w:rFonts w:ascii="Century Gothic" w:hAnsi="Century Gothic"/>
                                <w:sz w:val="36"/>
                              </w:rPr>
                            </w:pPr>
                            <w:r w:rsidRPr="00F004CB">
                              <w:rPr>
                                <w:rFonts w:ascii="Century Gothic" w:hAnsi="Century Gothic"/>
                                <w:sz w:val="36"/>
                              </w:rPr>
                              <w:t>HDFC Bank Deposits are right for you to build a corpus of funds over time or grow money you have already saved up.</w:t>
                            </w:r>
                          </w:p>
                          <w:p w14:paraId="0B805B19" w14:textId="77777777" w:rsidR="00F004CB" w:rsidRPr="00F004CB" w:rsidRDefault="00F004CB" w:rsidP="00591E49">
                            <w:pPr>
                              <w:pStyle w:val="NormalWeb"/>
                              <w:numPr>
                                <w:ilvl w:val="0"/>
                                <w:numId w:val="8"/>
                              </w:numPr>
                              <w:rPr>
                                <w:rFonts w:ascii="Century Gothic" w:hAnsi="Century Gothic"/>
                                <w:sz w:val="36"/>
                              </w:rPr>
                            </w:pPr>
                            <w:r w:rsidRPr="00F004CB">
                              <w:rPr>
                                <w:rFonts w:ascii="Century Gothic" w:hAnsi="Century Gothic"/>
                                <w:sz w:val="36"/>
                              </w:rPr>
                              <w:t>HDFC Bank fixed deposits and recurring deposits offer a safe and convenient way of achieving your financial goals. As a depositor, you can benefit from facilities such as Sweep-in and Super Saver that allow you to earn higher interests while enjoying liquidity.</w:t>
                            </w:r>
                          </w:p>
                          <w:p w14:paraId="56338D2C" w14:textId="77777777" w:rsidR="00B52FDB" w:rsidRPr="00A841EC" w:rsidRDefault="00B52FDB" w:rsidP="00B52FDB">
                            <w:pPr>
                              <w:pStyle w:val="My"/>
                              <w:ind w:left="1440"/>
                              <w:jc w:val="both"/>
                              <w:rPr>
                                <w:rStyle w:val="sowc"/>
                                <w:rFonts w:ascii="Times New Roman" w:hAnsi="Times New Roman"/>
                                <w:color w:val="333333"/>
                                <w:sz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6E1E0" id="_x0000_s1035" type="#_x0000_t202" style="position:absolute;margin-left:60pt;margin-top:82.5pt;width:453pt;height:349.5pt;z-index:25171609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" filled="f" fillcolor="#fffffe" stroked="f" strokecolor="#212120" insetpen="t">
                <v:textbox inset="2.88pt,2.88pt,2.88pt,2.88pt">
                  <w:txbxContent>
                    <w:p w14:paraId="428D65A5" w14:textId="77777777" w:rsidR="00B52FDB" w:rsidRPr="006F336C" w:rsidRDefault="00B52FDB" w:rsidP="00B52FDB">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Deposit</w:t>
                      </w:r>
                      <w:r w:rsidRPr="006F336C">
                        <w:rPr>
                          <w:rStyle w:val="sowc"/>
                          <w:rFonts w:ascii="Times New Roman" w:hAnsi="Times New Roman"/>
                          <w:color w:val="333333"/>
                          <w:sz w:val="72"/>
                          <w:u w:val="single"/>
                          <w:lang w:val="en-US"/>
                        </w:rPr>
                        <w:t xml:space="preserve"> </w:t>
                      </w:r>
                      <w:r>
                        <w:rPr>
                          <w:rStyle w:val="sowc"/>
                          <w:rFonts w:ascii="Times New Roman" w:hAnsi="Times New Roman"/>
                          <w:color w:val="333333"/>
                          <w:sz w:val="72"/>
                          <w:u w:val="single"/>
                          <w:lang w:val="en-US"/>
                        </w:rPr>
                        <w:t>Account</w:t>
                      </w:r>
                    </w:p>
                    <w:p w14:paraId="458146A7" w14:textId="77777777" w:rsidR="00F004CB" w:rsidRPr="00F004CB" w:rsidRDefault="00F004CB" w:rsidP="00591E49">
                      <w:pPr>
                        <w:pStyle w:val="fixed-content"/>
                        <w:numPr>
                          <w:ilvl w:val="0"/>
                          <w:numId w:val="8"/>
                        </w:numPr>
                        <w:rPr>
                          <w:rFonts w:ascii="Century Gothic" w:hAnsi="Century Gothic"/>
                          <w:sz w:val="36"/>
                        </w:rPr>
                      </w:pPr>
                      <w:r w:rsidRPr="00F004CB">
                        <w:rPr>
                          <w:rFonts w:ascii="Century Gothic" w:hAnsi="Century Gothic"/>
                          <w:sz w:val="36"/>
                        </w:rPr>
                        <w:t>HDFC Bank Deposits are right for you to build a corpus of funds over time or grow money you have already saved up.</w:t>
                      </w:r>
                    </w:p>
                    <w:p w14:paraId="0B805B19" w14:textId="77777777" w:rsidR="00F004CB" w:rsidRPr="00F004CB" w:rsidRDefault="00F004CB" w:rsidP="00591E49">
                      <w:pPr>
                        <w:pStyle w:val="NormalWeb"/>
                        <w:numPr>
                          <w:ilvl w:val="0"/>
                          <w:numId w:val="8"/>
                        </w:numPr>
                        <w:rPr>
                          <w:rFonts w:ascii="Century Gothic" w:hAnsi="Century Gothic"/>
                          <w:sz w:val="36"/>
                        </w:rPr>
                      </w:pPr>
                      <w:r w:rsidRPr="00F004CB">
                        <w:rPr>
                          <w:rFonts w:ascii="Century Gothic" w:hAnsi="Century Gothic"/>
                          <w:sz w:val="36"/>
                        </w:rPr>
                        <w:t>HDFC Bank fixed deposits and recurring deposits offer a safe and convenient way of achieving your financial goals. As a depositor, you can benefit from facilities such as Sweep-in and Super Saver that allow you to earn higher interests while enjoying liquidity.</w:t>
                      </w:r>
                    </w:p>
                    <w:p w14:paraId="56338D2C" w14:textId="77777777" w:rsidR="00B52FDB" w:rsidRPr="00A841EC" w:rsidRDefault="00B52FDB" w:rsidP="00B52FDB">
                      <w:pPr>
                        <w:pStyle w:val="My"/>
                        <w:ind w:left="1440"/>
                        <w:jc w:val="both"/>
                        <w:rPr>
                          <w:rStyle w:val="sowc"/>
                          <w:rFonts w:ascii="Times New Roman" w:hAnsi="Times New Roman"/>
                          <w:color w:val="333333"/>
                          <w:sz w:val="72"/>
                          <w:lang w:val="en-US"/>
                        </w:rPr>
                      </w:pPr>
                    </w:p>
                  </w:txbxContent>
                </v:textbox>
                <w10:wrap anchorx="margin" anchory="page"/>
              </v:shape>
            </w:pict>
          </mc:Fallback>
        </mc:AlternateContent>
      </w:r>
      <w:r w:rsidR="00086351">
        <w:br w:type="page"/>
      </w:r>
    </w:p>
    <w:p w14:paraId="49107BAF" w14:textId="77777777" w:rsidR="00086351" w:rsidRDefault="00117B04" w:rsidP="007D5AC1">
      <w:r>
        <w:rPr>
          <w:noProof/>
          <w:lang w:val="en-IN" w:eastAsia="en-IN"/>
        </w:rPr>
        <w:lastRenderedPageBreak/>
        <w:drawing>
          <wp:anchor distT="0" distB="0" distL="114300" distR="114300" simplePos="0" relativeHeight="251684352" behindDoc="1" locked="0" layoutInCell="1" allowOverlap="1" wp14:anchorId="1090DAE8" wp14:editId="202AA3EA">
            <wp:simplePos x="0" y="0"/>
            <wp:positionH relativeFrom="margin">
              <wp:align>left</wp:align>
            </wp:positionH>
            <wp:positionV relativeFrom="paragraph">
              <wp:posOffset>-597885</wp:posOffset>
            </wp:positionV>
            <wp:extent cx="7920990" cy="11201400"/>
            <wp:effectExtent l="0" t="0" r="3810" b="0"/>
            <wp:wrapNone/>
            <wp:docPr id="23" name="Picture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5B3CE" w14:textId="77777777" w:rsidR="00086351" w:rsidRDefault="00006EEA">
      <w:r w:rsidRPr="00BD3B05">
        <w:rPr>
          <w:noProof/>
          <w:lang w:val="en-IN" w:eastAsia="en-IN"/>
        </w:rPr>
        <mc:AlternateContent>
          <mc:Choice Requires="wps">
            <w:drawing>
              <wp:anchor distT="36576" distB="36576" distL="36576" distR="36576" simplePos="0" relativeHeight="251720192" behindDoc="0" locked="0" layoutInCell="1" allowOverlap="1" wp14:anchorId="1EDF133D" wp14:editId="6EF1CCB8">
                <wp:simplePos x="0" y="0"/>
                <wp:positionH relativeFrom="margin">
                  <wp:posOffset>933450</wp:posOffset>
                </wp:positionH>
                <wp:positionV relativeFrom="margin">
                  <wp:posOffset>365760</wp:posOffset>
                </wp:positionV>
                <wp:extent cx="6071191" cy="5543550"/>
                <wp:effectExtent l="0" t="0" r="6350" b="0"/>
                <wp:wrapNone/>
                <wp:docPr id="2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191" cy="5543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43EF634" w14:textId="77777777" w:rsidR="00006EEA" w:rsidRPr="00464E7D" w:rsidRDefault="00006EEA" w:rsidP="00006EEA">
                            <w:pPr>
                              <w:pStyle w:val="MyHeadtitle"/>
                              <w:jc w:val="center"/>
                              <w:rPr>
                                <w:rFonts w:ascii="Times New Roman" w:hAnsi="Times New Roman" w:cs="Times New Roman"/>
                                <w:b w:val="0"/>
                                <w:color w:val="FFFFFF"/>
                                <w:sz w:val="72"/>
                                <w:szCs w:val="52"/>
                                <w:u w:val="single"/>
                              </w:rPr>
                            </w:pPr>
                            <w:r w:rsidRPr="00464E7D">
                              <w:rPr>
                                <w:rFonts w:ascii="Times New Roman" w:hAnsi="Times New Roman" w:cs="Times New Roman"/>
                                <w:b w:val="0"/>
                                <w:color w:val="FFFFFF"/>
                                <w:sz w:val="72"/>
                                <w:szCs w:val="52"/>
                                <w:u w:val="single"/>
                              </w:rPr>
                              <w:t>Types of Deposit Accounts</w:t>
                            </w:r>
                          </w:p>
                          <w:p w14:paraId="3E780AD3" w14:textId="77777777" w:rsidR="00006EEA" w:rsidRPr="00464E7D" w:rsidRDefault="00006EEA" w:rsidP="00591E49">
                            <w:pPr>
                              <w:pStyle w:val="MyHeadtitle"/>
                              <w:numPr>
                                <w:ilvl w:val="0"/>
                                <w:numId w:val="2"/>
                              </w:numPr>
                              <w:rPr>
                                <w:rFonts w:ascii="Century Gothic" w:hAnsi="Century Gothic"/>
                                <w:b w:val="0"/>
                                <w:color w:val="FFFFFF"/>
                                <w:sz w:val="48"/>
                                <w:szCs w:val="48"/>
                              </w:rPr>
                            </w:pPr>
                            <w:r w:rsidRPr="00464E7D">
                              <w:rPr>
                                <w:rFonts w:ascii="Century Gothic" w:hAnsi="Century Gothic"/>
                                <w:b w:val="0"/>
                                <w:color w:val="FFFFFF"/>
                                <w:sz w:val="48"/>
                                <w:szCs w:val="48"/>
                              </w:rPr>
                              <w:t>Fixed Deposits</w:t>
                            </w:r>
                          </w:p>
                          <w:p w14:paraId="1E4403A4" w14:textId="77777777" w:rsidR="009A4B6A" w:rsidRPr="00464E7D" w:rsidRDefault="009A4B6A"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Regular Fixed Deposits</w:t>
                            </w:r>
                          </w:p>
                          <w:p w14:paraId="324C6CE4" w14:textId="77777777" w:rsidR="009A4B6A" w:rsidRPr="00464E7D" w:rsidRDefault="009A4B6A"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5 Year tax Saving Fixed Deposit</w:t>
                            </w:r>
                          </w:p>
                          <w:p w14:paraId="38FA3727" w14:textId="77777777" w:rsidR="00911669" w:rsidRPr="00464E7D" w:rsidRDefault="00911669"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FCNR Deposits</w:t>
                            </w:r>
                          </w:p>
                          <w:p w14:paraId="7222A237" w14:textId="77777777" w:rsidR="00911669" w:rsidRPr="00464E7D" w:rsidRDefault="00911669"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Overdraft Against Fixed Deposits</w:t>
                            </w:r>
                          </w:p>
                          <w:p w14:paraId="35B60A06" w14:textId="77777777" w:rsidR="00911669" w:rsidRPr="00464E7D" w:rsidRDefault="00911669"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Non-</w:t>
                            </w:r>
                            <w:r w:rsidR="00155AEC" w:rsidRPr="00464E7D">
                              <w:rPr>
                                <w:rFonts w:ascii="Century Gothic" w:hAnsi="Century Gothic"/>
                                <w:b w:val="0"/>
                                <w:color w:val="FFFFFF"/>
                                <w:sz w:val="48"/>
                                <w:szCs w:val="48"/>
                              </w:rPr>
                              <w:t>W</w:t>
                            </w:r>
                            <w:r w:rsidRPr="00464E7D">
                              <w:rPr>
                                <w:rFonts w:ascii="Century Gothic" w:hAnsi="Century Gothic"/>
                                <w:b w:val="0"/>
                                <w:color w:val="FFFFFF"/>
                                <w:sz w:val="48"/>
                                <w:szCs w:val="48"/>
                              </w:rPr>
                              <w:t>ithdrawable Deposits</w:t>
                            </w:r>
                          </w:p>
                          <w:p w14:paraId="23AB4D57" w14:textId="77777777" w:rsidR="00006EEA" w:rsidRPr="00464E7D" w:rsidRDefault="00006EEA" w:rsidP="00591E49">
                            <w:pPr>
                              <w:pStyle w:val="MyHeadtitle"/>
                              <w:numPr>
                                <w:ilvl w:val="0"/>
                                <w:numId w:val="2"/>
                              </w:numPr>
                              <w:rPr>
                                <w:rFonts w:ascii="Century Gothic" w:hAnsi="Century Gothic"/>
                                <w:b w:val="0"/>
                                <w:color w:val="FFFFFF"/>
                                <w:sz w:val="48"/>
                                <w:szCs w:val="48"/>
                              </w:rPr>
                            </w:pPr>
                            <w:r w:rsidRPr="00464E7D">
                              <w:rPr>
                                <w:rFonts w:ascii="Century Gothic" w:hAnsi="Century Gothic"/>
                                <w:b w:val="0"/>
                                <w:color w:val="FFFFFF"/>
                                <w:sz w:val="48"/>
                                <w:szCs w:val="48"/>
                              </w:rPr>
                              <w:t>Recurring Deposits</w:t>
                            </w:r>
                          </w:p>
                          <w:p w14:paraId="7DC2CF2E" w14:textId="77777777" w:rsidR="00006EEA" w:rsidRPr="00B338DC" w:rsidRDefault="00006EEA" w:rsidP="00006EEA">
                            <w:pPr>
                              <w:pStyle w:val="MyHeadtitle"/>
                              <w:jc w:val="center"/>
                              <w:rPr>
                                <w:rFonts w:ascii="Myriad Pro" w:hAnsi="Myriad Pro"/>
                                <w:b w:val="0"/>
                                <w:color w:val="FFFFFF"/>
                                <w:sz w:val="46"/>
                                <w:szCs w:val="52"/>
                              </w:rPr>
                            </w:pPr>
                          </w:p>
                          <w:p w14:paraId="359309FA" w14:textId="77777777" w:rsidR="00006EEA" w:rsidRPr="00B338DC" w:rsidRDefault="00006EEA" w:rsidP="00006EEA">
                            <w:pPr>
                              <w:pStyle w:val="MyHeadtitle"/>
                              <w:rPr>
                                <w:rFonts w:ascii="Myriad Pro" w:hAnsi="Myriad Pro"/>
                                <w:b w:val="0"/>
                                <w:color w:val="FFFFFF"/>
                                <w:sz w:val="46"/>
                                <w:szCs w:val="52"/>
                              </w:rPr>
                            </w:pPr>
                          </w:p>
                          <w:p w14:paraId="64F295CF" w14:textId="77777777" w:rsidR="00006EEA" w:rsidRPr="00B338DC" w:rsidRDefault="00006EEA" w:rsidP="00006EEA">
                            <w:pPr>
                              <w:pStyle w:val="MyHeadtitle"/>
                              <w:rPr>
                                <w:color w:val="FFFFFF"/>
                                <w:sz w:val="24"/>
                              </w:rPr>
                            </w:pPr>
                          </w:p>
                          <w:p w14:paraId="496A05CF" w14:textId="77777777" w:rsidR="00006EEA" w:rsidRPr="00B338DC" w:rsidRDefault="00006EEA" w:rsidP="00006EEA">
                            <w:pPr>
                              <w:pStyle w:val="My"/>
                              <w:jc w:val="both"/>
                              <w:rPr>
                                <w:rStyle w:val="sowc"/>
                                <w:color w:val="FFFFFF"/>
                                <w:sz w:val="18"/>
                                <w:lang w:val="en-US"/>
                              </w:rPr>
                            </w:pPr>
                          </w:p>
                          <w:p w14:paraId="036DA75A" w14:textId="77777777" w:rsidR="00006EEA" w:rsidRPr="00B338DC" w:rsidRDefault="003239D8" w:rsidP="00006EEA">
                            <w:pPr>
                              <w:pStyle w:val="MyHeadtitle"/>
                              <w:rPr>
                                <w:color w:val="FFFFFF"/>
                                <w:sz w:val="24"/>
                              </w:rPr>
                            </w:pPr>
                            <w:r>
                              <w:rPr>
                                <w:color w:val="FFFFFF"/>
                                <w:sz w:val="24"/>
                              </w:rPr>
                              <w:t>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F133D" id="_x0000_s1036" type="#_x0000_t202" style="position:absolute;margin-left:73.5pt;margin-top:28.8pt;width:478.05pt;height:436.5pt;z-index:2517201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" filled="f" fillcolor="#fffffe" stroked="f" strokecolor="#212120" insetpen="t">
                <v:textbox inset="2.88pt,2.88pt,2.88pt,2.88pt">
                  <w:txbxContent>
                    <w:p w14:paraId="443EF634" w14:textId="77777777" w:rsidR="00006EEA" w:rsidRPr="00464E7D" w:rsidRDefault="00006EEA" w:rsidP="00006EEA">
                      <w:pPr>
                        <w:pStyle w:val="MyHeadtitle"/>
                        <w:jc w:val="center"/>
                        <w:rPr>
                          <w:rFonts w:ascii="Times New Roman" w:hAnsi="Times New Roman" w:cs="Times New Roman"/>
                          <w:b w:val="0"/>
                          <w:color w:val="FFFFFF"/>
                          <w:sz w:val="72"/>
                          <w:szCs w:val="52"/>
                          <w:u w:val="single"/>
                        </w:rPr>
                      </w:pPr>
                      <w:r w:rsidRPr="00464E7D">
                        <w:rPr>
                          <w:rFonts w:ascii="Times New Roman" w:hAnsi="Times New Roman" w:cs="Times New Roman"/>
                          <w:b w:val="0"/>
                          <w:color w:val="FFFFFF"/>
                          <w:sz w:val="72"/>
                          <w:szCs w:val="52"/>
                          <w:u w:val="single"/>
                        </w:rPr>
                        <w:t>Types of Deposit Accounts</w:t>
                      </w:r>
                    </w:p>
                    <w:p w14:paraId="3E780AD3" w14:textId="77777777" w:rsidR="00006EEA" w:rsidRPr="00464E7D" w:rsidRDefault="00006EEA" w:rsidP="00591E49">
                      <w:pPr>
                        <w:pStyle w:val="MyHeadtitle"/>
                        <w:numPr>
                          <w:ilvl w:val="0"/>
                          <w:numId w:val="2"/>
                        </w:numPr>
                        <w:rPr>
                          <w:rFonts w:ascii="Century Gothic" w:hAnsi="Century Gothic"/>
                          <w:b w:val="0"/>
                          <w:color w:val="FFFFFF"/>
                          <w:sz w:val="48"/>
                          <w:szCs w:val="48"/>
                        </w:rPr>
                      </w:pPr>
                      <w:r w:rsidRPr="00464E7D">
                        <w:rPr>
                          <w:rFonts w:ascii="Century Gothic" w:hAnsi="Century Gothic"/>
                          <w:b w:val="0"/>
                          <w:color w:val="FFFFFF"/>
                          <w:sz w:val="48"/>
                          <w:szCs w:val="48"/>
                        </w:rPr>
                        <w:t>Fixed Deposits</w:t>
                      </w:r>
                    </w:p>
                    <w:p w14:paraId="1E4403A4" w14:textId="77777777" w:rsidR="009A4B6A" w:rsidRPr="00464E7D" w:rsidRDefault="009A4B6A"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Regular Fixed Deposits</w:t>
                      </w:r>
                    </w:p>
                    <w:p w14:paraId="324C6CE4" w14:textId="77777777" w:rsidR="009A4B6A" w:rsidRPr="00464E7D" w:rsidRDefault="009A4B6A"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5 Year tax Saving Fixed Deposit</w:t>
                      </w:r>
                    </w:p>
                    <w:p w14:paraId="38FA3727" w14:textId="77777777" w:rsidR="00911669" w:rsidRPr="00464E7D" w:rsidRDefault="00911669"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FCNR Deposits</w:t>
                      </w:r>
                    </w:p>
                    <w:p w14:paraId="7222A237" w14:textId="77777777" w:rsidR="00911669" w:rsidRPr="00464E7D" w:rsidRDefault="00911669"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Overdraft Against Fixed Deposits</w:t>
                      </w:r>
                    </w:p>
                    <w:p w14:paraId="35B60A06" w14:textId="77777777" w:rsidR="00911669" w:rsidRPr="00464E7D" w:rsidRDefault="00911669" w:rsidP="00591E49">
                      <w:pPr>
                        <w:pStyle w:val="MyHeadtitle"/>
                        <w:numPr>
                          <w:ilvl w:val="1"/>
                          <w:numId w:val="2"/>
                        </w:numPr>
                        <w:rPr>
                          <w:rFonts w:ascii="Century Gothic" w:hAnsi="Century Gothic"/>
                          <w:b w:val="0"/>
                          <w:color w:val="FFFFFF"/>
                          <w:sz w:val="48"/>
                          <w:szCs w:val="48"/>
                        </w:rPr>
                      </w:pPr>
                      <w:r w:rsidRPr="00464E7D">
                        <w:rPr>
                          <w:rFonts w:ascii="Century Gothic" w:hAnsi="Century Gothic"/>
                          <w:b w:val="0"/>
                          <w:color w:val="FFFFFF"/>
                          <w:sz w:val="48"/>
                          <w:szCs w:val="48"/>
                        </w:rPr>
                        <w:t>Non-</w:t>
                      </w:r>
                      <w:r w:rsidR="00155AEC" w:rsidRPr="00464E7D">
                        <w:rPr>
                          <w:rFonts w:ascii="Century Gothic" w:hAnsi="Century Gothic"/>
                          <w:b w:val="0"/>
                          <w:color w:val="FFFFFF"/>
                          <w:sz w:val="48"/>
                          <w:szCs w:val="48"/>
                        </w:rPr>
                        <w:t>W</w:t>
                      </w:r>
                      <w:r w:rsidRPr="00464E7D">
                        <w:rPr>
                          <w:rFonts w:ascii="Century Gothic" w:hAnsi="Century Gothic"/>
                          <w:b w:val="0"/>
                          <w:color w:val="FFFFFF"/>
                          <w:sz w:val="48"/>
                          <w:szCs w:val="48"/>
                        </w:rPr>
                        <w:t>ithdrawable Deposits</w:t>
                      </w:r>
                    </w:p>
                    <w:p w14:paraId="23AB4D57" w14:textId="77777777" w:rsidR="00006EEA" w:rsidRPr="00464E7D" w:rsidRDefault="00006EEA" w:rsidP="00591E49">
                      <w:pPr>
                        <w:pStyle w:val="MyHeadtitle"/>
                        <w:numPr>
                          <w:ilvl w:val="0"/>
                          <w:numId w:val="2"/>
                        </w:numPr>
                        <w:rPr>
                          <w:rFonts w:ascii="Century Gothic" w:hAnsi="Century Gothic"/>
                          <w:b w:val="0"/>
                          <w:color w:val="FFFFFF"/>
                          <w:sz w:val="48"/>
                          <w:szCs w:val="48"/>
                        </w:rPr>
                      </w:pPr>
                      <w:r w:rsidRPr="00464E7D">
                        <w:rPr>
                          <w:rFonts w:ascii="Century Gothic" w:hAnsi="Century Gothic"/>
                          <w:b w:val="0"/>
                          <w:color w:val="FFFFFF"/>
                          <w:sz w:val="48"/>
                          <w:szCs w:val="48"/>
                        </w:rPr>
                        <w:t>Recurring Deposits</w:t>
                      </w:r>
                    </w:p>
                    <w:p w14:paraId="7DC2CF2E" w14:textId="77777777" w:rsidR="00006EEA" w:rsidRPr="00B338DC" w:rsidRDefault="00006EEA" w:rsidP="00006EEA">
                      <w:pPr>
                        <w:pStyle w:val="MyHeadtitle"/>
                        <w:jc w:val="center"/>
                        <w:rPr>
                          <w:rFonts w:ascii="Myriad Pro" w:hAnsi="Myriad Pro"/>
                          <w:b w:val="0"/>
                          <w:color w:val="FFFFFF"/>
                          <w:sz w:val="46"/>
                          <w:szCs w:val="52"/>
                        </w:rPr>
                      </w:pPr>
                    </w:p>
                    <w:p w14:paraId="359309FA" w14:textId="77777777" w:rsidR="00006EEA" w:rsidRPr="00B338DC" w:rsidRDefault="00006EEA" w:rsidP="00006EEA">
                      <w:pPr>
                        <w:pStyle w:val="MyHeadtitle"/>
                        <w:rPr>
                          <w:rFonts w:ascii="Myriad Pro" w:hAnsi="Myriad Pro"/>
                          <w:b w:val="0"/>
                          <w:color w:val="FFFFFF"/>
                          <w:sz w:val="46"/>
                          <w:szCs w:val="52"/>
                        </w:rPr>
                      </w:pPr>
                    </w:p>
                    <w:p w14:paraId="64F295CF" w14:textId="77777777" w:rsidR="00006EEA" w:rsidRPr="00B338DC" w:rsidRDefault="00006EEA" w:rsidP="00006EEA">
                      <w:pPr>
                        <w:pStyle w:val="MyHeadtitle"/>
                        <w:rPr>
                          <w:color w:val="FFFFFF"/>
                          <w:sz w:val="24"/>
                        </w:rPr>
                      </w:pPr>
                    </w:p>
                    <w:p w14:paraId="496A05CF" w14:textId="77777777" w:rsidR="00006EEA" w:rsidRPr="00B338DC" w:rsidRDefault="00006EEA" w:rsidP="00006EEA">
                      <w:pPr>
                        <w:pStyle w:val="My"/>
                        <w:jc w:val="both"/>
                        <w:rPr>
                          <w:rStyle w:val="sowc"/>
                          <w:color w:val="FFFFFF"/>
                          <w:sz w:val="18"/>
                          <w:lang w:val="en-US"/>
                        </w:rPr>
                      </w:pPr>
                    </w:p>
                    <w:p w14:paraId="036DA75A" w14:textId="77777777" w:rsidR="00006EEA" w:rsidRPr="00B338DC" w:rsidRDefault="003239D8" w:rsidP="00006EEA">
                      <w:pPr>
                        <w:pStyle w:val="MyHeadtitle"/>
                        <w:rPr>
                          <w:color w:val="FFFFFF"/>
                          <w:sz w:val="24"/>
                        </w:rPr>
                      </w:pPr>
                      <w:r>
                        <w:rPr>
                          <w:color w:val="FFFFFF"/>
                          <w:sz w:val="24"/>
                        </w:rPr>
                        <w:t>N</w:t>
                      </w:r>
                    </w:p>
                  </w:txbxContent>
                </v:textbox>
                <w10:wrap anchorx="margin" anchory="margin"/>
              </v:shape>
            </w:pict>
          </mc:Fallback>
        </mc:AlternateContent>
      </w:r>
      <w:r w:rsidR="00086351">
        <w:br w:type="page"/>
      </w:r>
    </w:p>
    <w:p w14:paraId="10AFA767" w14:textId="77777777" w:rsidR="00086351" w:rsidRDefault="001E14C7" w:rsidP="007D5AC1">
      <w:r w:rsidRPr="00BD3B05">
        <w:rPr>
          <w:noProof/>
          <w:lang w:val="en-IN" w:eastAsia="en-IN"/>
        </w:rPr>
        <w:lastRenderedPageBreak/>
        <mc:AlternateContent>
          <mc:Choice Requires="wps">
            <w:drawing>
              <wp:anchor distT="36576" distB="36576" distL="36576" distR="36576" simplePos="0" relativeHeight="251690496" behindDoc="0" locked="0" layoutInCell="1" allowOverlap="1" wp14:anchorId="4D47AC93" wp14:editId="51B45573">
                <wp:simplePos x="0" y="0"/>
                <wp:positionH relativeFrom="margin">
                  <wp:posOffset>552450</wp:posOffset>
                </wp:positionH>
                <wp:positionV relativeFrom="page">
                  <wp:posOffset>647700</wp:posOffset>
                </wp:positionV>
                <wp:extent cx="6038850" cy="5619750"/>
                <wp:effectExtent l="0" t="0" r="0" b="0"/>
                <wp:wrapNone/>
                <wp:docPr id="2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5619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3792B69" w14:textId="77777777" w:rsidR="00320F68" w:rsidRPr="006F336C" w:rsidRDefault="00320F68" w:rsidP="00320F68">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Public Provident Fund</w:t>
                            </w:r>
                          </w:p>
                          <w:p w14:paraId="2A832447" w14:textId="77777777" w:rsidR="00320F68" w:rsidRDefault="00320F68" w:rsidP="00591E49">
                            <w:pPr>
                              <w:pStyle w:val="fixed-content"/>
                              <w:numPr>
                                <w:ilvl w:val="0"/>
                                <w:numId w:val="3"/>
                              </w:numPr>
                              <w:rPr>
                                <w:rFonts w:ascii="Century Gothic" w:hAnsi="Century Gothic"/>
                                <w:sz w:val="40"/>
                              </w:rPr>
                            </w:pPr>
                            <w:r w:rsidRPr="00320F68">
                              <w:rPr>
                                <w:rFonts w:ascii="Century Gothic" w:hAnsi="Century Gothic"/>
                                <w:b/>
                                <w:sz w:val="40"/>
                              </w:rPr>
                              <w:t>Public Provident Fund</w:t>
                            </w:r>
                            <w:r w:rsidRPr="00320F68">
                              <w:rPr>
                                <w:rFonts w:ascii="Century Gothic" w:hAnsi="Century Gothic"/>
                                <w:sz w:val="40"/>
                              </w:rPr>
                              <w:t xml:space="preserve"> is one of the most popular fixed income products, thanks to its tax benefits</w:t>
                            </w:r>
                            <w:r>
                              <w:rPr>
                                <w:rFonts w:ascii="Century Gothic" w:hAnsi="Century Gothic"/>
                                <w:sz w:val="40"/>
                              </w:rPr>
                              <w:t xml:space="preserve"> and long-term assured returns.</w:t>
                            </w:r>
                          </w:p>
                          <w:p w14:paraId="04137610" w14:textId="77777777" w:rsidR="00320F68" w:rsidRPr="00320F68" w:rsidRDefault="00320F68" w:rsidP="00591E49">
                            <w:pPr>
                              <w:pStyle w:val="fixed-content"/>
                              <w:numPr>
                                <w:ilvl w:val="0"/>
                                <w:numId w:val="3"/>
                              </w:numPr>
                              <w:rPr>
                                <w:rFonts w:ascii="Century Gothic" w:hAnsi="Century Gothic"/>
                                <w:sz w:val="40"/>
                              </w:rPr>
                            </w:pPr>
                            <w:r w:rsidRPr="00320F68">
                              <w:rPr>
                                <w:rFonts w:ascii="Century Gothic" w:hAnsi="Century Gothic"/>
                                <w:sz w:val="40"/>
                              </w:rPr>
                              <w:t xml:space="preserve">HDFC Bank offers easy ways of investing in </w:t>
                            </w:r>
                            <w:r w:rsidRPr="00320F68">
                              <w:rPr>
                                <w:rFonts w:ascii="Century Gothic" w:hAnsi="Century Gothic"/>
                                <w:b/>
                                <w:sz w:val="40"/>
                              </w:rPr>
                              <w:t>PPF online.</w:t>
                            </w:r>
                          </w:p>
                          <w:p w14:paraId="79A4F51D" w14:textId="77777777" w:rsidR="00320F68" w:rsidRDefault="00320F68" w:rsidP="00591E49">
                            <w:pPr>
                              <w:pStyle w:val="NormalWeb"/>
                              <w:numPr>
                                <w:ilvl w:val="0"/>
                                <w:numId w:val="3"/>
                              </w:numPr>
                              <w:rPr>
                                <w:rFonts w:ascii="Century Gothic" w:hAnsi="Century Gothic"/>
                                <w:sz w:val="40"/>
                              </w:rPr>
                            </w:pPr>
                            <w:r w:rsidRPr="00A70354">
                              <w:rPr>
                                <w:rFonts w:ascii="Century Gothic" w:hAnsi="Century Gothic"/>
                                <w:b/>
                                <w:sz w:val="40"/>
                              </w:rPr>
                              <w:t>Instantly transfer funds</w:t>
                            </w:r>
                            <w:r w:rsidRPr="00320F68">
                              <w:rPr>
                                <w:rFonts w:ascii="Century Gothic" w:hAnsi="Century Gothic"/>
                                <w:sz w:val="40"/>
                              </w:rPr>
                              <w:t xml:space="preserve"> from a linked savings account or set-up standing instructions for automatic debit. </w:t>
                            </w:r>
                          </w:p>
                          <w:p w14:paraId="485C474E" w14:textId="77777777" w:rsidR="00320F68" w:rsidRPr="00320F68" w:rsidRDefault="00320F68" w:rsidP="00591E49">
                            <w:pPr>
                              <w:pStyle w:val="NormalWeb"/>
                              <w:numPr>
                                <w:ilvl w:val="0"/>
                                <w:numId w:val="3"/>
                              </w:numPr>
                              <w:rPr>
                                <w:rFonts w:ascii="Century Gothic" w:hAnsi="Century Gothic"/>
                                <w:sz w:val="40"/>
                              </w:rPr>
                            </w:pPr>
                            <w:r>
                              <w:rPr>
                                <w:rFonts w:ascii="Century Gothic" w:hAnsi="Century Gothic"/>
                                <w:sz w:val="40"/>
                              </w:rPr>
                              <w:t>HDFC Bank provides facility to e</w:t>
                            </w:r>
                            <w:r w:rsidRPr="00320F68">
                              <w:rPr>
                                <w:rFonts w:ascii="Century Gothic" w:hAnsi="Century Gothic"/>
                                <w:sz w:val="40"/>
                              </w:rPr>
                              <w:t>asily view your account statement online anytime.</w:t>
                            </w:r>
                          </w:p>
                          <w:p w14:paraId="17285939" w14:textId="77777777" w:rsidR="00320F68" w:rsidRPr="00A841EC" w:rsidRDefault="00320F68" w:rsidP="00320F68">
                            <w:pPr>
                              <w:pStyle w:val="My"/>
                              <w:ind w:left="1440"/>
                              <w:jc w:val="both"/>
                              <w:rPr>
                                <w:rStyle w:val="sowc"/>
                                <w:rFonts w:ascii="Times New Roman" w:hAnsi="Times New Roman"/>
                                <w:color w:val="333333"/>
                                <w:sz w:val="72"/>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7AC93" id="_x0000_s1037" type="#_x0000_t202" style="position:absolute;margin-left:43.5pt;margin-top:51pt;width:475.5pt;height:442.5pt;z-index:25169049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" filled="f" fillcolor="#fffffe" stroked="f" strokecolor="#212120" insetpen="t">
                <v:textbox inset="2.88pt,2.88pt,2.88pt,2.88pt">
                  <w:txbxContent>
                    <w:p w14:paraId="13792B69" w14:textId="77777777" w:rsidR="00320F68" w:rsidRPr="006F336C" w:rsidRDefault="00320F68" w:rsidP="00320F68">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Public Provident Fund</w:t>
                      </w:r>
                    </w:p>
                    <w:p w14:paraId="2A832447" w14:textId="77777777" w:rsidR="00320F68" w:rsidRDefault="00320F68" w:rsidP="00591E49">
                      <w:pPr>
                        <w:pStyle w:val="fixed-content"/>
                        <w:numPr>
                          <w:ilvl w:val="0"/>
                          <w:numId w:val="3"/>
                        </w:numPr>
                        <w:rPr>
                          <w:rFonts w:ascii="Century Gothic" w:hAnsi="Century Gothic"/>
                          <w:sz w:val="40"/>
                        </w:rPr>
                      </w:pPr>
                      <w:r w:rsidRPr="00320F68">
                        <w:rPr>
                          <w:rFonts w:ascii="Century Gothic" w:hAnsi="Century Gothic"/>
                          <w:b/>
                          <w:sz w:val="40"/>
                        </w:rPr>
                        <w:t>Public Provident Fund</w:t>
                      </w:r>
                      <w:r w:rsidRPr="00320F68">
                        <w:rPr>
                          <w:rFonts w:ascii="Century Gothic" w:hAnsi="Century Gothic"/>
                          <w:sz w:val="40"/>
                        </w:rPr>
                        <w:t xml:space="preserve"> is one of the most popular fixed income products, thanks to its tax benefits</w:t>
                      </w:r>
                      <w:r>
                        <w:rPr>
                          <w:rFonts w:ascii="Century Gothic" w:hAnsi="Century Gothic"/>
                          <w:sz w:val="40"/>
                        </w:rPr>
                        <w:t xml:space="preserve"> and long-term assured returns.</w:t>
                      </w:r>
                    </w:p>
                    <w:p w14:paraId="04137610" w14:textId="77777777" w:rsidR="00320F68" w:rsidRPr="00320F68" w:rsidRDefault="00320F68" w:rsidP="00591E49">
                      <w:pPr>
                        <w:pStyle w:val="fixed-content"/>
                        <w:numPr>
                          <w:ilvl w:val="0"/>
                          <w:numId w:val="3"/>
                        </w:numPr>
                        <w:rPr>
                          <w:rFonts w:ascii="Century Gothic" w:hAnsi="Century Gothic"/>
                          <w:sz w:val="40"/>
                        </w:rPr>
                      </w:pPr>
                      <w:r w:rsidRPr="00320F68">
                        <w:rPr>
                          <w:rFonts w:ascii="Century Gothic" w:hAnsi="Century Gothic"/>
                          <w:sz w:val="40"/>
                        </w:rPr>
                        <w:t xml:space="preserve">HDFC Bank offers easy ways of investing in </w:t>
                      </w:r>
                      <w:r w:rsidRPr="00320F68">
                        <w:rPr>
                          <w:rFonts w:ascii="Century Gothic" w:hAnsi="Century Gothic"/>
                          <w:b/>
                          <w:sz w:val="40"/>
                        </w:rPr>
                        <w:t>PPF online.</w:t>
                      </w:r>
                    </w:p>
                    <w:p w14:paraId="79A4F51D" w14:textId="77777777" w:rsidR="00320F68" w:rsidRDefault="00320F68" w:rsidP="00591E49">
                      <w:pPr>
                        <w:pStyle w:val="NormalWeb"/>
                        <w:numPr>
                          <w:ilvl w:val="0"/>
                          <w:numId w:val="3"/>
                        </w:numPr>
                        <w:rPr>
                          <w:rFonts w:ascii="Century Gothic" w:hAnsi="Century Gothic"/>
                          <w:sz w:val="40"/>
                        </w:rPr>
                      </w:pPr>
                      <w:r w:rsidRPr="00A70354">
                        <w:rPr>
                          <w:rFonts w:ascii="Century Gothic" w:hAnsi="Century Gothic"/>
                          <w:b/>
                          <w:sz w:val="40"/>
                        </w:rPr>
                        <w:t>Instantly transfer funds</w:t>
                      </w:r>
                      <w:r w:rsidRPr="00320F68">
                        <w:rPr>
                          <w:rFonts w:ascii="Century Gothic" w:hAnsi="Century Gothic"/>
                          <w:sz w:val="40"/>
                        </w:rPr>
                        <w:t xml:space="preserve"> from a linked savings account or set-up standing instructions for automatic debit. </w:t>
                      </w:r>
                    </w:p>
                    <w:p w14:paraId="485C474E" w14:textId="77777777" w:rsidR="00320F68" w:rsidRPr="00320F68" w:rsidRDefault="00320F68" w:rsidP="00591E49">
                      <w:pPr>
                        <w:pStyle w:val="NormalWeb"/>
                        <w:numPr>
                          <w:ilvl w:val="0"/>
                          <w:numId w:val="3"/>
                        </w:numPr>
                        <w:rPr>
                          <w:rFonts w:ascii="Century Gothic" w:hAnsi="Century Gothic"/>
                          <w:sz w:val="40"/>
                        </w:rPr>
                      </w:pPr>
                      <w:r>
                        <w:rPr>
                          <w:rFonts w:ascii="Century Gothic" w:hAnsi="Century Gothic"/>
                          <w:sz w:val="40"/>
                        </w:rPr>
                        <w:t>HDFC Bank provides facility to e</w:t>
                      </w:r>
                      <w:r w:rsidRPr="00320F68">
                        <w:rPr>
                          <w:rFonts w:ascii="Century Gothic" w:hAnsi="Century Gothic"/>
                          <w:sz w:val="40"/>
                        </w:rPr>
                        <w:t>asily view your account statement online anytime.</w:t>
                      </w:r>
                    </w:p>
                    <w:p w14:paraId="17285939" w14:textId="77777777" w:rsidR="00320F68" w:rsidRPr="00A841EC" w:rsidRDefault="00320F68" w:rsidP="00320F68">
                      <w:pPr>
                        <w:pStyle w:val="My"/>
                        <w:ind w:left="1440"/>
                        <w:jc w:val="both"/>
                        <w:rPr>
                          <w:rStyle w:val="sowc"/>
                          <w:rFonts w:ascii="Times New Roman" w:hAnsi="Times New Roman"/>
                          <w:color w:val="333333"/>
                          <w:sz w:val="72"/>
                          <w:lang w:val="en-US"/>
                        </w:rPr>
                      </w:pPr>
                    </w:p>
                  </w:txbxContent>
                </v:textbox>
                <w10:wrap anchorx="margin" anchory="page"/>
              </v:shape>
            </w:pict>
          </mc:Fallback>
        </mc:AlternateContent>
      </w:r>
    </w:p>
    <w:p w14:paraId="3DB5CB6C" w14:textId="77777777" w:rsidR="00086351" w:rsidRDefault="001E14C7">
      <w:r>
        <w:rPr>
          <w:noProof/>
          <w:lang w:val="en-IN" w:eastAsia="en-IN"/>
        </w:rPr>
        <w:drawing>
          <wp:anchor distT="0" distB="0" distL="114300" distR="114300" simplePos="0" relativeHeight="251692544" behindDoc="1" locked="0" layoutInCell="1" allowOverlap="1" wp14:anchorId="0E3EF2A6" wp14:editId="1FEF83ED">
            <wp:simplePos x="0" y="0"/>
            <wp:positionH relativeFrom="margin">
              <wp:posOffset>-685800</wp:posOffset>
            </wp:positionH>
            <wp:positionV relativeFrom="paragraph">
              <wp:posOffset>6648450</wp:posOffset>
            </wp:positionV>
            <wp:extent cx="9144000" cy="2495550"/>
            <wp:effectExtent l="0" t="0" r="0" b="0"/>
            <wp:wrapNone/>
            <wp:docPr id="28" name="Picture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351">
        <w:br w:type="page"/>
      </w:r>
    </w:p>
    <w:p w14:paraId="0249C023" w14:textId="77777777" w:rsidR="00086351" w:rsidRDefault="00676245" w:rsidP="007D5AC1">
      <w:r>
        <w:rPr>
          <w:noProof/>
          <w:lang w:val="en-IN" w:eastAsia="en-IN"/>
        </w:rPr>
        <w:lastRenderedPageBreak/>
        <w:drawing>
          <wp:anchor distT="0" distB="0" distL="114300" distR="114300" simplePos="0" relativeHeight="251686400" behindDoc="1" locked="0" layoutInCell="1" allowOverlap="1" wp14:anchorId="42A4E8B9" wp14:editId="4B80E1F0">
            <wp:simplePos x="0" y="0"/>
            <wp:positionH relativeFrom="margin">
              <wp:align>left</wp:align>
            </wp:positionH>
            <wp:positionV relativeFrom="paragraph">
              <wp:posOffset>-629416</wp:posOffset>
            </wp:positionV>
            <wp:extent cx="7920990" cy="11201400"/>
            <wp:effectExtent l="0" t="0" r="3810" b="0"/>
            <wp:wrapNone/>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CA048" w14:textId="77777777" w:rsidR="00086351" w:rsidRDefault="00676245">
      <w:r w:rsidRPr="00BD3B05">
        <w:rPr>
          <w:noProof/>
          <w:lang w:val="en-IN" w:eastAsia="en-IN"/>
        </w:rPr>
        <mc:AlternateContent>
          <mc:Choice Requires="wps">
            <w:drawing>
              <wp:anchor distT="36576" distB="36576" distL="36576" distR="36576" simplePos="0" relativeHeight="251696640" behindDoc="1" locked="0" layoutInCell="1" allowOverlap="1" wp14:anchorId="2A68A123" wp14:editId="0AFA733E">
                <wp:simplePos x="0" y="0"/>
                <wp:positionH relativeFrom="margin">
                  <wp:posOffset>721895</wp:posOffset>
                </wp:positionH>
                <wp:positionV relativeFrom="margin">
                  <wp:posOffset>818949</wp:posOffset>
                </wp:positionV>
                <wp:extent cx="6115792" cy="3783724"/>
                <wp:effectExtent l="0" t="0" r="0" b="7620"/>
                <wp:wrapNone/>
                <wp:docPr id="3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792" cy="378372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BCEFC4C" w14:textId="77777777" w:rsidR="001E14C7" w:rsidRPr="004C5E01" w:rsidRDefault="001E14C7" w:rsidP="006514C2">
                            <w:pPr>
                              <w:pStyle w:val="MyHeadtitle"/>
                              <w:spacing w:before="100" w:beforeAutospacing="1" w:after="100" w:afterAutospacing="1"/>
                              <w:ind w:left="720"/>
                              <w:jc w:val="center"/>
                              <w:rPr>
                                <w:rFonts w:ascii="Times New Roman" w:eastAsia="Times New Roman" w:hAnsi="Times New Roman" w:cs="Times New Roman"/>
                                <w:color w:val="FFFFFF" w:themeColor="background1"/>
                                <w:sz w:val="48"/>
                                <w:u w:val="single"/>
                                <w:lang w:val="en-IN" w:eastAsia="en-IN"/>
                              </w:rPr>
                            </w:pPr>
                            <w:r w:rsidRPr="004C5E01">
                              <w:rPr>
                                <w:rFonts w:ascii="Times New Roman" w:hAnsi="Times New Roman" w:cs="Times New Roman"/>
                                <w:color w:val="FFFFFF" w:themeColor="background1"/>
                                <w:sz w:val="72"/>
                                <w:szCs w:val="52"/>
                                <w:u w:val="single"/>
                              </w:rPr>
                              <w:t>ELIGIBILTY</w:t>
                            </w:r>
                          </w:p>
                          <w:p w14:paraId="4EB1F86E" w14:textId="77777777" w:rsidR="001E14C7" w:rsidRPr="006514C2" w:rsidRDefault="001E14C7" w:rsidP="00591E49">
                            <w:pPr>
                              <w:pStyle w:val="MyHeadtitle"/>
                              <w:numPr>
                                <w:ilvl w:val="0"/>
                                <w:numId w:val="2"/>
                              </w:numPr>
                              <w:spacing w:before="100" w:beforeAutospacing="1" w:after="100" w:afterAutospacing="1"/>
                              <w:rPr>
                                <w:rFonts w:ascii="Century Gothic" w:eastAsia="Times New Roman" w:hAnsi="Century Gothic"/>
                                <w:b w:val="0"/>
                                <w:color w:val="FFFFFF" w:themeColor="background1"/>
                                <w:sz w:val="32"/>
                                <w:lang w:val="en-IN" w:eastAsia="en-IN"/>
                              </w:rPr>
                            </w:pPr>
                            <w:r w:rsidRPr="006514C2">
                              <w:rPr>
                                <w:rFonts w:ascii="Century Gothic" w:eastAsia="Times New Roman" w:hAnsi="Century Gothic"/>
                                <w:b w:val="0"/>
                                <w:color w:val="FFFFFF" w:themeColor="background1"/>
                                <w:sz w:val="32"/>
                                <w:lang w:val="en-IN" w:eastAsia="en-IN"/>
                              </w:rPr>
                              <w:t>Account can be opened by Resident Individuals and Individuals on behalf of minor of whom he is guardian.</w:t>
                            </w:r>
                          </w:p>
                          <w:p w14:paraId="1C947871" w14:textId="77777777" w:rsidR="001E14C7" w:rsidRPr="006514C2" w:rsidRDefault="001E14C7" w:rsidP="00591E49">
                            <w:pPr>
                              <w:numPr>
                                <w:ilvl w:val="0"/>
                                <w:numId w:val="2"/>
                              </w:numPr>
                              <w:spacing w:before="100" w:beforeAutospacing="1" w:after="100" w:afterAutospacing="1"/>
                              <w:rPr>
                                <w:rFonts w:ascii="Century Gothic" w:eastAsia="Times New Roman" w:hAnsi="Century Gothic"/>
                                <w:color w:val="FFFFFF" w:themeColor="background1"/>
                                <w:sz w:val="32"/>
                                <w:lang w:val="en-IN" w:eastAsia="en-IN"/>
                              </w:rPr>
                            </w:pPr>
                            <w:r w:rsidRPr="006514C2">
                              <w:rPr>
                                <w:rFonts w:ascii="Century Gothic" w:eastAsia="Times New Roman" w:hAnsi="Century Gothic"/>
                                <w:color w:val="FFFFFF" w:themeColor="background1"/>
                                <w:sz w:val="32"/>
                                <w:lang w:val="en-IN" w:eastAsia="en-IN"/>
                              </w:rPr>
                              <w:t>No joint PPF accounts are allowed.</w:t>
                            </w:r>
                          </w:p>
                          <w:p w14:paraId="06DD50C9" w14:textId="77777777" w:rsidR="001E14C7" w:rsidRPr="006514C2" w:rsidRDefault="001E14C7" w:rsidP="00591E49">
                            <w:pPr>
                              <w:numPr>
                                <w:ilvl w:val="0"/>
                                <w:numId w:val="2"/>
                              </w:numPr>
                              <w:spacing w:before="100" w:beforeAutospacing="1" w:after="100" w:afterAutospacing="1"/>
                              <w:rPr>
                                <w:rFonts w:ascii="Century Gothic" w:eastAsia="Times New Roman" w:hAnsi="Century Gothic"/>
                                <w:color w:val="FFFFFF" w:themeColor="background1"/>
                                <w:sz w:val="32"/>
                                <w:lang w:val="en-IN" w:eastAsia="en-IN"/>
                              </w:rPr>
                            </w:pPr>
                            <w:r w:rsidRPr="006514C2">
                              <w:rPr>
                                <w:rFonts w:ascii="Century Gothic" w:eastAsia="Times New Roman" w:hAnsi="Century Gothic"/>
                                <w:color w:val="FFFFFF" w:themeColor="background1"/>
                                <w:sz w:val="32"/>
                                <w:lang w:val="en-IN" w:eastAsia="en-IN"/>
                              </w:rPr>
                              <w:t>Non-resident Indians (NRIs) are not eligible to open an account under the Public Provident Fund Scheme. However, a resident who becomes an NRI during the 15 years' tenure prescribed under Public Provident Fund Scheme may continue to subscribe to the fund until its maturity on a non-repatriation basis.</w:t>
                            </w:r>
                          </w:p>
                          <w:p w14:paraId="7370D84D" w14:textId="77777777" w:rsidR="001E14C7" w:rsidRPr="006514C2" w:rsidRDefault="001E14C7" w:rsidP="00591E49">
                            <w:pPr>
                              <w:numPr>
                                <w:ilvl w:val="0"/>
                                <w:numId w:val="2"/>
                              </w:numPr>
                              <w:spacing w:before="100" w:beforeAutospacing="1" w:after="100" w:afterAutospacing="1"/>
                              <w:rPr>
                                <w:rFonts w:ascii="Century Gothic" w:eastAsia="Times New Roman" w:hAnsi="Century Gothic"/>
                                <w:color w:val="FFFFFF" w:themeColor="background1"/>
                                <w:sz w:val="32"/>
                                <w:lang w:val="en-IN" w:eastAsia="en-IN"/>
                              </w:rPr>
                            </w:pPr>
                            <w:r w:rsidRPr="006514C2">
                              <w:rPr>
                                <w:rFonts w:ascii="Century Gothic" w:eastAsia="Times New Roman" w:hAnsi="Century Gothic"/>
                                <w:color w:val="FFFFFF" w:themeColor="background1"/>
                                <w:sz w:val="32"/>
                                <w:lang w:val="en-IN" w:eastAsia="en-IN"/>
                              </w:rPr>
                              <w:t>An individual can open only one PPF account and declare the same at the time of account opening.</w:t>
                            </w:r>
                          </w:p>
                          <w:p w14:paraId="4B270566" w14:textId="77777777" w:rsidR="001E14C7" w:rsidRPr="001E14C7" w:rsidRDefault="001E14C7" w:rsidP="001E14C7">
                            <w:pPr>
                              <w:rPr>
                                <w:color w:val="FFFFFF" w:themeColor="background1"/>
                              </w:rPr>
                            </w:pPr>
                          </w:p>
                          <w:p w14:paraId="3306E49C" w14:textId="77777777" w:rsidR="00676245" w:rsidRPr="001E14C7" w:rsidRDefault="00676245" w:rsidP="00676245">
                            <w:pPr>
                              <w:pStyle w:val="MyHeadtitle"/>
                              <w:rPr>
                                <w:color w:val="FFFFFF" w:themeColor="background1"/>
                                <w:sz w:val="24"/>
                              </w:rPr>
                            </w:pPr>
                          </w:p>
                          <w:p w14:paraId="2A7D043F" w14:textId="77777777" w:rsidR="00676245" w:rsidRPr="001E14C7" w:rsidRDefault="00676245" w:rsidP="00676245">
                            <w:pPr>
                              <w:pStyle w:val="My"/>
                              <w:jc w:val="both"/>
                              <w:rPr>
                                <w:rStyle w:val="sowc"/>
                                <w:color w:val="FFFFFF" w:themeColor="background1"/>
                                <w:sz w:val="18"/>
                                <w:lang w:val="en-US"/>
                              </w:rPr>
                            </w:pPr>
                          </w:p>
                          <w:p w14:paraId="1918BAFB" w14:textId="77777777" w:rsidR="00676245" w:rsidRPr="001E14C7" w:rsidRDefault="00676245" w:rsidP="00676245">
                            <w:pPr>
                              <w:pStyle w:val="MyHeadtitle"/>
                              <w:rPr>
                                <w:color w:val="FFFFFF" w:themeColor="background1"/>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8A123" id="_x0000_s1038" type="#_x0000_t202" style="position:absolute;margin-left:56.85pt;margin-top:64.5pt;width:481.55pt;height:297.95pt;z-index:-2516198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" filled="f" fillcolor="#fffffe" stroked="f" strokecolor="#212120" insetpen="t">
                <v:textbox inset="2.88pt,2.88pt,2.88pt,2.88pt">
                  <w:txbxContent>
                    <w:p w14:paraId="7BCEFC4C" w14:textId="77777777" w:rsidR="001E14C7" w:rsidRPr="004C5E01" w:rsidRDefault="001E14C7" w:rsidP="006514C2">
                      <w:pPr>
                        <w:pStyle w:val="MyHeadtitle"/>
                        <w:spacing w:before="100" w:beforeAutospacing="1" w:after="100" w:afterAutospacing="1"/>
                        <w:ind w:left="720"/>
                        <w:jc w:val="center"/>
                        <w:rPr>
                          <w:rFonts w:ascii="Times New Roman" w:eastAsia="Times New Roman" w:hAnsi="Times New Roman" w:cs="Times New Roman"/>
                          <w:color w:val="FFFFFF" w:themeColor="background1"/>
                          <w:sz w:val="48"/>
                          <w:u w:val="single"/>
                          <w:lang w:val="en-IN" w:eastAsia="en-IN"/>
                        </w:rPr>
                      </w:pPr>
                      <w:r w:rsidRPr="004C5E01">
                        <w:rPr>
                          <w:rFonts w:ascii="Times New Roman" w:hAnsi="Times New Roman" w:cs="Times New Roman"/>
                          <w:color w:val="FFFFFF" w:themeColor="background1"/>
                          <w:sz w:val="72"/>
                          <w:szCs w:val="52"/>
                          <w:u w:val="single"/>
                        </w:rPr>
                        <w:t>ELIGIBILTY</w:t>
                      </w:r>
                    </w:p>
                    <w:p w14:paraId="4EB1F86E" w14:textId="77777777" w:rsidR="001E14C7" w:rsidRPr="006514C2" w:rsidRDefault="001E14C7" w:rsidP="00591E49">
                      <w:pPr>
                        <w:pStyle w:val="MyHeadtitle"/>
                        <w:numPr>
                          <w:ilvl w:val="0"/>
                          <w:numId w:val="2"/>
                        </w:numPr>
                        <w:spacing w:before="100" w:beforeAutospacing="1" w:after="100" w:afterAutospacing="1"/>
                        <w:rPr>
                          <w:rFonts w:ascii="Century Gothic" w:eastAsia="Times New Roman" w:hAnsi="Century Gothic"/>
                          <w:b w:val="0"/>
                          <w:color w:val="FFFFFF" w:themeColor="background1"/>
                          <w:sz w:val="32"/>
                          <w:lang w:val="en-IN" w:eastAsia="en-IN"/>
                        </w:rPr>
                      </w:pPr>
                      <w:r w:rsidRPr="006514C2">
                        <w:rPr>
                          <w:rFonts w:ascii="Century Gothic" w:eastAsia="Times New Roman" w:hAnsi="Century Gothic"/>
                          <w:b w:val="0"/>
                          <w:color w:val="FFFFFF" w:themeColor="background1"/>
                          <w:sz w:val="32"/>
                          <w:lang w:val="en-IN" w:eastAsia="en-IN"/>
                        </w:rPr>
                        <w:t>Account can be opened by Resident Individuals and Individuals on behalf of minor of whom he is guardian.</w:t>
                      </w:r>
                    </w:p>
                    <w:p w14:paraId="1C947871" w14:textId="77777777" w:rsidR="001E14C7" w:rsidRPr="006514C2" w:rsidRDefault="001E14C7" w:rsidP="00591E49">
                      <w:pPr>
                        <w:numPr>
                          <w:ilvl w:val="0"/>
                          <w:numId w:val="2"/>
                        </w:numPr>
                        <w:spacing w:before="100" w:beforeAutospacing="1" w:after="100" w:afterAutospacing="1"/>
                        <w:rPr>
                          <w:rFonts w:ascii="Century Gothic" w:eastAsia="Times New Roman" w:hAnsi="Century Gothic"/>
                          <w:color w:val="FFFFFF" w:themeColor="background1"/>
                          <w:sz w:val="32"/>
                          <w:lang w:val="en-IN" w:eastAsia="en-IN"/>
                        </w:rPr>
                      </w:pPr>
                      <w:r w:rsidRPr="006514C2">
                        <w:rPr>
                          <w:rFonts w:ascii="Century Gothic" w:eastAsia="Times New Roman" w:hAnsi="Century Gothic"/>
                          <w:color w:val="FFFFFF" w:themeColor="background1"/>
                          <w:sz w:val="32"/>
                          <w:lang w:val="en-IN" w:eastAsia="en-IN"/>
                        </w:rPr>
                        <w:t>No joint PPF accounts are allowed.</w:t>
                      </w:r>
                    </w:p>
                    <w:p w14:paraId="06DD50C9" w14:textId="77777777" w:rsidR="001E14C7" w:rsidRPr="006514C2" w:rsidRDefault="001E14C7" w:rsidP="00591E49">
                      <w:pPr>
                        <w:numPr>
                          <w:ilvl w:val="0"/>
                          <w:numId w:val="2"/>
                        </w:numPr>
                        <w:spacing w:before="100" w:beforeAutospacing="1" w:after="100" w:afterAutospacing="1"/>
                        <w:rPr>
                          <w:rFonts w:ascii="Century Gothic" w:eastAsia="Times New Roman" w:hAnsi="Century Gothic"/>
                          <w:color w:val="FFFFFF" w:themeColor="background1"/>
                          <w:sz w:val="32"/>
                          <w:lang w:val="en-IN" w:eastAsia="en-IN"/>
                        </w:rPr>
                      </w:pPr>
                      <w:r w:rsidRPr="006514C2">
                        <w:rPr>
                          <w:rFonts w:ascii="Century Gothic" w:eastAsia="Times New Roman" w:hAnsi="Century Gothic"/>
                          <w:color w:val="FFFFFF" w:themeColor="background1"/>
                          <w:sz w:val="32"/>
                          <w:lang w:val="en-IN" w:eastAsia="en-IN"/>
                        </w:rPr>
                        <w:t>Non-resident Indians (NRIs) are not eligible to open an account under the Public Provident Fund Scheme. However, a resident who becomes an NRI during the 15 years' tenure prescribed under Public Provident Fund Scheme may continue to subscribe to the fund until its maturity on a non-repatriation basis.</w:t>
                      </w:r>
                    </w:p>
                    <w:p w14:paraId="7370D84D" w14:textId="77777777" w:rsidR="001E14C7" w:rsidRPr="006514C2" w:rsidRDefault="001E14C7" w:rsidP="00591E49">
                      <w:pPr>
                        <w:numPr>
                          <w:ilvl w:val="0"/>
                          <w:numId w:val="2"/>
                        </w:numPr>
                        <w:spacing w:before="100" w:beforeAutospacing="1" w:after="100" w:afterAutospacing="1"/>
                        <w:rPr>
                          <w:rFonts w:ascii="Century Gothic" w:eastAsia="Times New Roman" w:hAnsi="Century Gothic"/>
                          <w:color w:val="FFFFFF" w:themeColor="background1"/>
                          <w:sz w:val="32"/>
                          <w:lang w:val="en-IN" w:eastAsia="en-IN"/>
                        </w:rPr>
                      </w:pPr>
                      <w:r w:rsidRPr="006514C2">
                        <w:rPr>
                          <w:rFonts w:ascii="Century Gothic" w:eastAsia="Times New Roman" w:hAnsi="Century Gothic"/>
                          <w:color w:val="FFFFFF" w:themeColor="background1"/>
                          <w:sz w:val="32"/>
                          <w:lang w:val="en-IN" w:eastAsia="en-IN"/>
                        </w:rPr>
                        <w:t>An individual can open only one PPF account and declare the same at the time of account opening.</w:t>
                      </w:r>
                    </w:p>
                    <w:p w14:paraId="4B270566" w14:textId="77777777" w:rsidR="001E14C7" w:rsidRPr="001E14C7" w:rsidRDefault="001E14C7" w:rsidP="001E14C7">
                      <w:pPr>
                        <w:rPr>
                          <w:color w:val="FFFFFF" w:themeColor="background1"/>
                        </w:rPr>
                      </w:pPr>
                    </w:p>
                    <w:p w14:paraId="3306E49C" w14:textId="77777777" w:rsidR="00676245" w:rsidRPr="001E14C7" w:rsidRDefault="00676245" w:rsidP="00676245">
                      <w:pPr>
                        <w:pStyle w:val="MyHeadtitle"/>
                        <w:rPr>
                          <w:color w:val="FFFFFF" w:themeColor="background1"/>
                          <w:sz w:val="24"/>
                        </w:rPr>
                      </w:pPr>
                    </w:p>
                    <w:p w14:paraId="2A7D043F" w14:textId="77777777" w:rsidR="00676245" w:rsidRPr="001E14C7" w:rsidRDefault="00676245" w:rsidP="00676245">
                      <w:pPr>
                        <w:pStyle w:val="My"/>
                        <w:jc w:val="both"/>
                        <w:rPr>
                          <w:rStyle w:val="sowc"/>
                          <w:color w:val="FFFFFF" w:themeColor="background1"/>
                          <w:sz w:val="18"/>
                          <w:lang w:val="en-US"/>
                        </w:rPr>
                      </w:pPr>
                    </w:p>
                    <w:p w14:paraId="1918BAFB" w14:textId="77777777" w:rsidR="00676245" w:rsidRPr="001E14C7" w:rsidRDefault="00676245" w:rsidP="00676245">
                      <w:pPr>
                        <w:pStyle w:val="MyHeadtitle"/>
                        <w:rPr>
                          <w:color w:val="FFFFFF" w:themeColor="background1"/>
                          <w:sz w:val="24"/>
                        </w:rPr>
                      </w:pPr>
                    </w:p>
                  </w:txbxContent>
                </v:textbox>
                <w10:wrap anchorx="margin" anchory="margin"/>
              </v:shape>
            </w:pict>
          </mc:Fallback>
        </mc:AlternateContent>
      </w:r>
      <w:r w:rsidR="00086351">
        <w:br w:type="page"/>
      </w:r>
    </w:p>
    <w:p w14:paraId="167DD263" w14:textId="77777777" w:rsidR="00086351" w:rsidRDefault="001E14C7" w:rsidP="007D5AC1">
      <w:r>
        <w:rPr>
          <w:noProof/>
          <w:lang w:val="en-IN" w:eastAsia="en-IN"/>
        </w:rPr>
        <w:lastRenderedPageBreak/>
        <w:drawing>
          <wp:anchor distT="0" distB="0" distL="114300" distR="114300" simplePos="0" relativeHeight="251699712" behindDoc="1" locked="0" layoutInCell="1" allowOverlap="1" wp14:anchorId="4523B57D" wp14:editId="05F65D72">
            <wp:simplePos x="0" y="0"/>
            <wp:positionH relativeFrom="margin">
              <wp:align>left</wp:align>
            </wp:positionH>
            <wp:positionV relativeFrom="paragraph">
              <wp:posOffset>-625475</wp:posOffset>
            </wp:positionV>
            <wp:extent cx="7920990" cy="11201400"/>
            <wp:effectExtent l="0" t="0" r="3810" b="0"/>
            <wp:wrapNone/>
            <wp:docPr id="34" name="Picture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CDD7A" w14:textId="77777777" w:rsidR="00086351" w:rsidRDefault="00006EEA">
      <w:r w:rsidRPr="00BD3B05">
        <w:rPr>
          <w:noProof/>
          <w:lang w:val="en-IN" w:eastAsia="en-IN"/>
        </w:rPr>
        <mc:AlternateContent>
          <mc:Choice Requires="wps">
            <w:drawing>
              <wp:anchor distT="36576" distB="36576" distL="36576" distR="36576" simplePos="0" relativeHeight="251701760" behindDoc="0" locked="0" layoutInCell="1" allowOverlap="1" wp14:anchorId="576B9A81" wp14:editId="56133AA0">
                <wp:simplePos x="0" y="0"/>
                <wp:positionH relativeFrom="margin">
                  <wp:posOffset>400050</wp:posOffset>
                </wp:positionH>
                <wp:positionV relativeFrom="margin">
                  <wp:posOffset>422910</wp:posOffset>
                </wp:positionV>
                <wp:extent cx="6724650" cy="4857750"/>
                <wp:effectExtent l="0" t="0" r="0" b="0"/>
                <wp:wrapNone/>
                <wp:docPr id="3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4857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416F061" w14:textId="77777777" w:rsidR="001E14C7" w:rsidRPr="00464E7D" w:rsidRDefault="001E14C7" w:rsidP="00591E49">
                            <w:pPr>
                              <w:pStyle w:val="MyHeadtitle"/>
                              <w:numPr>
                                <w:ilvl w:val="0"/>
                                <w:numId w:val="2"/>
                              </w:numPr>
                              <w:rPr>
                                <w:rFonts w:ascii="Times New Roman" w:hAnsi="Times New Roman" w:cs="Times New Roman"/>
                                <w:color w:val="FFFFFF"/>
                                <w:sz w:val="56"/>
                                <w:szCs w:val="72"/>
                                <w:u w:val="single"/>
                              </w:rPr>
                            </w:pPr>
                            <w:r w:rsidRPr="00464E7D">
                              <w:rPr>
                                <w:rFonts w:ascii="Times New Roman" w:hAnsi="Times New Roman" w:cs="Times New Roman"/>
                                <w:color w:val="FFFFFF"/>
                                <w:sz w:val="56"/>
                                <w:szCs w:val="72"/>
                                <w:u w:val="single"/>
                              </w:rPr>
                              <w:t>Features of Public Provident Fund</w:t>
                            </w:r>
                          </w:p>
                          <w:p w14:paraId="6F109B18"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Attractive Interest Rate of 7.1 % that is fully exempt from tax under Section 80C.</w:t>
                            </w:r>
                          </w:p>
                          <w:p w14:paraId="6B1ACA19"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 xml:space="preserve"> Good long term investment for 15 years.</w:t>
                            </w:r>
                          </w:p>
                          <w:p w14:paraId="7DC80DF3"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Account can be extended for a block of 5 years after maturity.</w:t>
                            </w:r>
                          </w:p>
                          <w:p w14:paraId="7ECC20A1"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Minimum deposit amount of Rs500/- and maximum of Rs1,50,000/- in a Financial Year.</w:t>
                            </w:r>
                          </w:p>
                          <w:p w14:paraId="780CBC57"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If the minimum amount of Rs500/- is not deposited in any finan</w:t>
                            </w:r>
                            <w:r w:rsidR="000F76F1" w:rsidRPr="006514C2">
                              <w:rPr>
                                <w:rFonts w:ascii="Century Gothic" w:eastAsia="Times New Roman" w:hAnsi="Century Gothic"/>
                                <w:b w:val="0"/>
                                <w:color w:val="FFFFFF" w:themeColor="background1"/>
                                <w:szCs w:val="36"/>
                                <w:lang w:val="en-IN" w:eastAsia="en-IN"/>
                              </w:rPr>
                              <w:t>cial year, a penalty of      Rs</w:t>
                            </w:r>
                            <w:r w:rsidRPr="006514C2">
                              <w:rPr>
                                <w:rFonts w:ascii="Century Gothic" w:eastAsia="Times New Roman" w:hAnsi="Century Gothic"/>
                                <w:b w:val="0"/>
                                <w:color w:val="FFFFFF" w:themeColor="background1"/>
                                <w:szCs w:val="36"/>
                                <w:lang w:val="en-IN" w:eastAsia="en-IN"/>
                              </w:rPr>
                              <w:t>50/- will be charged.</w:t>
                            </w:r>
                          </w:p>
                          <w:p w14:paraId="1BA25F8D"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Passbook will be issued to customers</w:t>
                            </w:r>
                          </w:p>
                          <w:p w14:paraId="3F386722"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 xml:space="preserve"> Option for loan facility and partial withdrawals:</w:t>
                            </w:r>
                          </w:p>
                          <w:p w14:paraId="71D9650E" w14:textId="77777777" w:rsidR="001E14C7" w:rsidRPr="006514C2" w:rsidRDefault="001E14C7" w:rsidP="00591E49">
                            <w:pPr>
                              <w:pStyle w:val="MyHeadtitle"/>
                              <w:numPr>
                                <w:ilvl w:val="2"/>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50% of the balance can be withdrawn after expiry of 5 years, excluding the first financial year.</w:t>
                            </w:r>
                          </w:p>
                          <w:p w14:paraId="3C06C4E5" w14:textId="77777777" w:rsidR="001E14C7" w:rsidRPr="006514C2" w:rsidRDefault="001E14C7" w:rsidP="00591E49">
                            <w:pPr>
                              <w:pStyle w:val="MyHeadtitle"/>
                              <w:numPr>
                                <w:ilvl w:val="2"/>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Loan facility can be availed any time between third financial year to sixth financial year i.e. From third financial year up to end of fifth financial year</w:t>
                            </w:r>
                          </w:p>
                          <w:p w14:paraId="6ABC53F0" w14:textId="77777777" w:rsidR="001E14C7" w:rsidRPr="00B338DC" w:rsidRDefault="001E14C7" w:rsidP="001E14C7">
                            <w:pPr>
                              <w:pStyle w:val="MyHeadtitle"/>
                              <w:rPr>
                                <w:color w:val="FFFFFF"/>
                                <w:sz w:val="24"/>
                              </w:rPr>
                            </w:pPr>
                          </w:p>
                          <w:p w14:paraId="55ED1AB8" w14:textId="77777777" w:rsidR="001E14C7" w:rsidRPr="00B338DC" w:rsidRDefault="001E14C7" w:rsidP="001E14C7">
                            <w:pPr>
                              <w:pStyle w:val="My"/>
                              <w:jc w:val="both"/>
                              <w:rPr>
                                <w:rStyle w:val="sowc"/>
                                <w:color w:val="FFFFFF"/>
                                <w:sz w:val="18"/>
                                <w:lang w:val="en-US"/>
                              </w:rPr>
                            </w:pPr>
                          </w:p>
                          <w:p w14:paraId="0426DA57" w14:textId="77777777" w:rsidR="001E14C7" w:rsidRPr="00B338DC" w:rsidRDefault="001E14C7" w:rsidP="001E14C7">
                            <w:pPr>
                              <w:pStyle w:val="MyHeadtitle"/>
                              <w:rPr>
                                <w:color w:val="FFFFFF"/>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B9A81" id="_x0000_s1039" type="#_x0000_t202" style="position:absolute;margin-left:31.5pt;margin-top:33.3pt;width:529.5pt;height:382.5pt;z-index:2517017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" filled="f" fillcolor="#fffffe" stroked="f" strokecolor="#212120" insetpen="t">
                <v:textbox inset="2.88pt,2.88pt,2.88pt,2.88pt">
                  <w:txbxContent>
                    <w:p w14:paraId="3416F061" w14:textId="77777777" w:rsidR="001E14C7" w:rsidRPr="00464E7D" w:rsidRDefault="001E14C7" w:rsidP="00591E49">
                      <w:pPr>
                        <w:pStyle w:val="MyHeadtitle"/>
                        <w:numPr>
                          <w:ilvl w:val="0"/>
                          <w:numId w:val="2"/>
                        </w:numPr>
                        <w:rPr>
                          <w:rFonts w:ascii="Times New Roman" w:hAnsi="Times New Roman" w:cs="Times New Roman"/>
                          <w:color w:val="FFFFFF"/>
                          <w:sz w:val="56"/>
                          <w:szCs w:val="72"/>
                          <w:u w:val="single"/>
                        </w:rPr>
                      </w:pPr>
                      <w:r w:rsidRPr="00464E7D">
                        <w:rPr>
                          <w:rFonts w:ascii="Times New Roman" w:hAnsi="Times New Roman" w:cs="Times New Roman"/>
                          <w:color w:val="FFFFFF"/>
                          <w:sz w:val="56"/>
                          <w:szCs w:val="72"/>
                          <w:u w:val="single"/>
                        </w:rPr>
                        <w:t>Features of Public Provident Fund</w:t>
                      </w:r>
                    </w:p>
                    <w:p w14:paraId="6F109B18"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Attractive Interest Rate of 7.1 % that is fully exempt from tax under Section 80C.</w:t>
                      </w:r>
                    </w:p>
                    <w:p w14:paraId="6B1ACA19"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 xml:space="preserve"> Good long term investment for 15 years.</w:t>
                      </w:r>
                    </w:p>
                    <w:p w14:paraId="7DC80DF3"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Account can be extended for a block of 5 years after maturity.</w:t>
                      </w:r>
                    </w:p>
                    <w:p w14:paraId="7ECC20A1"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Minimum deposit amount of Rs500/- and maximum of Rs1,50,000/- in a Financial Year.</w:t>
                      </w:r>
                    </w:p>
                    <w:p w14:paraId="780CBC57"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If the minimum amount of Rs500/- is not deposited in any finan</w:t>
                      </w:r>
                      <w:r w:rsidR="000F76F1" w:rsidRPr="006514C2">
                        <w:rPr>
                          <w:rFonts w:ascii="Century Gothic" w:eastAsia="Times New Roman" w:hAnsi="Century Gothic"/>
                          <w:b w:val="0"/>
                          <w:color w:val="FFFFFF" w:themeColor="background1"/>
                          <w:szCs w:val="36"/>
                          <w:lang w:val="en-IN" w:eastAsia="en-IN"/>
                        </w:rPr>
                        <w:t>cial year, a penalty of      Rs</w:t>
                      </w:r>
                      <w:r w:rsidRPr="006514C2">
                        <w:rPr>
                          <w:rFonts w:ascii="Century Gothic" w:eastAsia="Times New Roman" w:hAnsi="Century Gothic"/>
                          <w:b w:val="0"/>
                          <w:color w:val="FFFFFF" w:themeColor="background1"/>
                          <w:szCs w:val="36"/>
                          <w:lang w:val="en-IN" w:eastAsia="en-IN"/>
                        </w:rPr>
                        <w:t>50/- will be charged.</w:t>
                      </w:r>
                    </w:p>
                    <w:p w14:paraId="1BA25F8D"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Passbook will be issued to customers</w:t>
                      </w:r>
                    </w:p>
                    <w:p w14:paraId="3F386722" w14:textId="77777777" w:rsidR="001E14C7" w:rsidRPr="006514C2" w:rsidRDefault="001E14C7" w:rsidP="00591E49">
                      <w:pPr>
                        <w:pStyle w:val="MyHeadtitle"/>
                        <w:numPr>
                          <w:ilvl w:val="1"/>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 xml:space="preserve"> Option for loan facility and partial withdrawals:</w:t>
                      </w:r>
                    </w:p>
                    <w:p w14:paraId="71D9650E" w14:textId="77777777" w:rsidR="001E14C7" w:rsidRPr="006514C2" w:rsidRDefault="001E14C7" w:rsidP="00591E49">
                      <w:pPr>
                        <w:pStyle w:val="MyHeadtitle"/>
                        <w:numPr>
                          <w:ilvl w:val="2"/>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50% of the balance can be withdrawn after expiry of 5 years, excluding the first financial year.</w:t>
                      </w:r>
                    </w:p>
                    <w:p w14:paraId="3C06C4E5" w14:textId="77777777" w:rsidR="001E14C7" w:rsidRPr="006514C2" w:rsidRDefault="001E14C7" w:rsidP="00591E49">
                      <w:pPr>
                        <w:pStyle w:val="MyHeadtitle"/>
                        <w:numPr>
                          <w:ilvl w:val="2"/>
                          <w:numId w:val="2"/>
                        </w:numPr>
                        <w:rPr>
                          <w:rFonts w:ascii="Century Gothic" w:hAnsi="Century Gothic"/>
                          <w:b w:val="0"/>
                          <w:color w:val="FFFFFF"/>
                          <w:sz w:val="46"/>
                          <w:szCs w:val="52"/>
                        </w:rPr>
                      </w:pPr>
                      <w:r w:rsidRPr="006514C2">
                        <w:rPr>
                          <w:rFonts w:ascii="Century Gothic" w:eastAsia="Times New Roman" w:hAnsi="Century Gothic"/>
                          <w:b w:val="0"/>
                          <w:color w:val="FFFFFF" w:themeColor="background1"/>
                          <w:szCs w:val="36"/>
                          <w:lang w:val="en-IN" w:eastAsia="en-IN"/>
                        </w:rPr>
                        <w:t>Loan facility can be availed any time between third financial year to sixth financial year i.e. From third financial year up to end of fifth financial year</w:t>
                      </w:r>
                    </w:p>
                    <w:p w14:paraId="6ABC53F0" w14:textId="77777777" w:rsidR="001E14C7" w:rsidRPr="00B338DC" w:rsidRDefault="001E14C7" w:rsidP="001E14C7">
                      <w:pPr>
                        <w:pStyle w:val="MyHeadtitle"/>
                        <w:rPr>
                          <w:color w:val="FFFFFF"/>
                          <w:sz w:val="24"/>
                        </w:rPr>
                      </w:pPr>
                    </w:p>
                    <w:p w14:paraId="55ED1AB8" w14:textId="77777777" w:rsidR="001E14C7" w:rsidRPr="00B338DC" w:rsidRDefault="001E14C7" w:rsidP="001E14C7">
                      <w:pPr>
                        <w:pStyle w:val="My"/>
                        <w:jc w:val="both"/>
                        <w:rPr>
                          <w:rStyle w:val="sowc"/>
                          <w:color w:val="FFFFFF"/>
                          <w:sz w:val="18"/>
                          <w:lang w:val="en-US"/>
                        </w:rPr>
                      </w:pPr>
                    </w:p>
                    <w:p w14:paraId="0426DA57" w14:textId="77777777" w:rsidR="001E14C7" w:rsidRPr="00B338DC" w:rsidRDefault="001E14C7" w:rsidP="001E14C7">
                      <w:pPr>
                        <w:pStyle w:val="MyHeadtitle"/>
                        <w:rPr>
                          <w:color w:val="FFFFFF"/>
                          <w:sz w:val="24"/>
                        </w:rPr>
                      </w:pPr>
                    </w:p>
                  </w:txbxContent>
                </v:textbox>
                <w10:wrap anchorx="margin" anchory="margin"/>
              </v:shape>
            </w:pict>
          </mc:Fallback>
        </mc:AlternateContent>
      </w:r>
      <w:r w:rsidR="00086351">
        <w:br w:type="page"/>
      </w:r>
    </w:p>
    <w:p w14:paraId="46C99665" w14:textId="77777777" w:rsidR="00086351" w:rsidRDefault="00DF4EF0" w:rsidP="007D5AC1">
      <w:r w:rsidRPr="00BD3B05">
        <w:rPr>
          <w:noProof/>
          <w:lang w:val="en-IN" w:eastAsia="en-IN"/>
        </w:rPr>
        <w:lastRenderedPageBreak/>
        <mc:AlternateContent>
          <mc:Choice Requires="wps">
            <w:drawing>
              <wp:anchor distT="36576" distB="36576" distL="36576" distR="36576" simplePos="0" relativeHeight="251722240" behindDoc="0" locked="0" layoutInCell="1" allowOverlap="1" wp14:anchorId="3ABCFE51" wp14:editId="7F753C5E">
                <wp:simplePos x="0" y="0"/>
                <wp:positionH relativeFrom="margin">
                  <wp:posOffset>368490</wp:posOffset>
                </wp:positionH>
                <wp:positionV relativeFrom="page">
                  <wp:posOffset>641444</wp:posOffset>
                </wp:positionV>
                <wp:extent cx="6800850" cy="7915701"/>
                <wp:effectExtent l="0" t="0" r="0" b="9525"/>
                <wp:wrapNone/>
                <wp:docPr id="3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791570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E5D999E" w14:textId="77777777" w:rsidR="00E528D2" w:rsidRPr="006F336C" w:rsidRDefault="00E528D2" w:rsidP="00E528D2">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Safe Deposit Locker</w:t>
                            </w:r>
                          </w:p>
                          <w:p w14:paraId="47DB2142"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 xml:space="preserve">Safe Deposit Locker facility is one of the </w:t>
                            </w:r>
                            <w:r w:rsidRPr="00FF1F5A">
                              <w:rPr>
                                <w:rFonts w:ascii="Century Gothic" w:eastAsia="Times New Roman" w:hAnsi="Century Gothic"/>
                                <w:b/>
                                <w:sz w:val="36"/>
                                <w:szCs w:val="36"/>
                                <w:lang w:val="en-IN" w:eastAsia="en-IN"/>
                              </w:rPr>
                              <w:t xml:space="preserve">ancillary services </w:t>
                            </w:r>
                            <w:r w:rsidRPr="00DF4EF0">
                              <w:rPr>
                                <w:rFonts w:ascii="Century Gothic" w:eastAsia="Times New Roman" w:hAnsi="Century Gothic"/>
                                <w:sz w:val="36"/>
                                <w:szCs w:val="36"/>
                                <w:lang w:val="en-IN" w:eastAsia="en-IN"/>
                              </w:rPr>
                              <w:t>provided by the Bank to its customers.  </w:t>
                            </w:r>
                          </w:p>
                          <w:p w14:paraId="3C97B92B"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 xml:space="preserve">Lockers Branches are equipped with </w:t>
                            </w:r>
                            <w:r w:rsidRPr="00FF1F5A">
                              <w:rPr>
                                <w:rFonts w:ascii="Century Gothic" w:eastAsia="Times New Roman" w:hAnsi="Century Gothic"/>
                                <w:b/>
                                <w:sz w:val="36"/>
                                <w:szCs w:val="36"/>
                                <w:lang w:val="en-IN" w:eastAsia="en-IN"/>
                              </w:rPr>
                              <w:t>high security features</w:t>
                            </w:r>
                            <w:r w:rsidRPr="00DF4EF0">
                              <w:rPr>
                                <w:rFonts w:ascii="Century Gothic" w:eastAsia="Times New Roman" w:hAnsi="Century Gothic"/>
                                <w:sz w:val="36"/>
                                <w:szCs w:val="36"/>
                                <w:lang w:val="en-IN" w:eastAsia="en-IN"/>
                              </w:rPr>
                              <w:t xml:space="preserve"> and </w:t>
                            </w:r>
                            <w:r w:rsidRPr="00FF1F5A">
                              <w:rPr>
                                <w:rFonts w:ascii="Century Gothic" w:eastAsia="Times New Roman" w:hAnsi="Century Gothic"/>
                                <w:b/>
                                <w:sz w:val="36"/>
                                <w:szCs w:val="36"/>
                                <w:lang w:val="en-IN" w:eastAsia="en-IN"/>
                              </w:rPr>
                              <w:t>specially built strong rooms</w:t>
                            </w:r>
                            <w:r w:rsidRPr="00DF4EF0">
                              <w:rPr>
                                <w:rFonts w:ascii="Century Gothic" w:eastAsia="Times New Roman" w:hAnsi="Century Gothic"/>
                                <w:sz w:val="36"/>
                                <w:szCs w:val="36"/>
                                <w:lang w:val="en-IN" w:eastAsia="en-IN"/>
                              </w:rPr>
                              <w:t>. </w:t>
                            </w:r>
                          </w:p>
                          <w:p w14:paraId="23A77872"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 xml:space="preserve">Locker facility is available in over </w:t>
                            </w:r>
                            <w:r w:rsidRPr="00FF1F5A">
                              <w:rPr>
                                <w:rFonts w:ascii="Century Gothic" w:eastAsia="Times New Roman" w:hAnsi="Century Gothic"/>
                                <w:b/>
                                <w:sz w:val="36"/>
                                <w:szCs w:val="36"/>
                                <w:lang w:val="en-IN" w:eastAsia="en-IN"/>
                              </w:rPr>
                              <w:t>2500 branches</w:t>
                            </w:r>
                            <w:r w:rsidRPr="00DF4EF0">
                              <w:rPr>
                                <w:rFonts w:ascii="Century Gothic" w:eastAsia="Times New Roman" w:hAnsi="Century Gothic"/>
                                <w:sz w:val="36"/>
                                <w:szCs w:val="36"/>
                                <w:lang w:val="en-IN" w:eastAsia="en-IN"/>
                              </w:rPr>
                              <w:t xml:space="preserve"> across the country. Wide availability of lockers in various sizes and at various locations. </w:t>
                            </w:r>
                          </w:p>
                          <w:p w14:paraId="6AC46E60"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FF1F5A">
                              <w:rPr>
                                <w:rFonts w:ascii="Century Gothic" w:eastAsia="Times New Roman" w:hAnsi="Century Gothic"/>
                                <w:b/>
                                <w:sz w:val="36"/>
                                <w:szCs w:val="36"/>
                                <w:lang w:val="en-IN" w:eastAsia="en-IN"/>
                              </w:rPr>
                              <w:t>Hassle-free payment</w:t>
                            </w:r>
                            <w:r w:rsidRPr="00DF4EF0">
                              <w:rPr>
                                <w:rFonts w:ascii="Century Gothic" w:eastAsia="Times New Roman" w:hAnsi="Century Gothic"/>
                                <w:sz w:val="36"/>
                                <w:szCs w:val="36"/>
                                <w:lang w:val="en-IN" w:eastAsia="en-IN"/>
                              </w:rPr>
                              <w:t xml:space="preserve"> options through your HDFC Bank Account. </w:t>
                            </w:r>
                          </w:p>
                          <w:p w14:paraId="0CCB453A"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FF1F5A">
                              <w:rPr>
                                <w:rFonts w:ascii="Century Gothic" w:eastAsia="Times New Roman" w:hAnsi="Century Gothic"/>
                                <w:b/>
                                <w:sz w:val="36"/>
                                <w:szCs w:val="36"/>
                                <w:lang w:val="en-IN" w:eastAsia="en-IN"/>
                              </w:rPr>
                              <w:t>Extended banking hours</w:t>
                            </w:r>
                            <w:r w:rsidRPr="00DF4EF0">
                              <w:rPr>
                                <w:rFonts w:ascii="Century Gothic" w:eastAsia="Times New Roman" w:hAnsi="Century Gothic"/>
                                <w:sz w:val="36"/>
                                <w:szCs w:val="36"/>
                                <w:lang w:val="en-IN" w:eastAsia="en-IN"/>
                              </w:rPr>
                              <w:t xml:space="preserve"> for accessing lockers. </w:t>
                            </w:r>
                          </w:p>
                          <w:p w14:paraId="6D2B6835"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Nomination facility available </w:t>
                            </w:r>
                          </w:p>
                          <w:p w14:paraId="3549A48D"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Nomination on safe-deposit lockers enables HDFC Bank to release the contents to the nominee of the person hiring in the event of their death. If a locker is held jointly, and one of the people hiring dies, the contents can only be removed jointly by the nominee(s) and the survivors </w:t>
                            </w:r>
                          </w:p>
                          <w:p w14:paraId="653A9341"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The nomination facility is available to anyone hiring a locker. </w:t>
                            </w:r>
                          </w:p>
                          <w:p w14:paraId="1330233F"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For those hiring on an individual basis; nomination can be made in favour of one individual </w:t>
                            </w:r>
                          </w:p>
                          <w:p w14:paraId="38C4DA50"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For those hiring jointly: nomination can be made in favour of two individuals </w:t>
                            </w:r>
                          </w:p>
                          <w:p w14:paraId="72F81244"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Unpaid locker rentals are recovered from the nominee </w:t>
                            </w:r>
                          </w:p>
                          <w:p w14:paraId="31E1A76D" w14:textId="77777777" w:rsidR="00E528D2" w:rsidRPr="00DF4EF0" w:rsidRDefault="00DF4EF0" w:rsidP="00591E49">
                            <w:pPr>
                              <w:pStyle w:val="My"/>
                              <w:numPr>
                                <w:ilvl w:val="0"/>
                                <w:numId w:val="9"/>
                              </w:numPr>
                              <w:jc w:val="both"/>
                              <w:rPr>
                                <w:rStyle w:val="sowc"/>
                                <w:rFonts w:ascii="Century Gothic" w:hAnsi="Century Gothic"/>
                                <w:color w:val="333333"/>
                                <w:sz w:val="36"/>
                                <w:szCs w:val="36"/>
                                <w:lang w:val="en-US"/>
                              </w:rPr>
                            </w:pPr>
                            <w:r w:rsidRPr="00DF4EF0">
                              <w:rPr>
                                <w:rFonts w:ascii="Century Gothic" w:eastAsia="Times New Roman" w:hAnsi="Century Gothic" w:cs="Times New Roman"/>
                                <w:sz w:val="36"/>
                                <w:szCs w:val="36"/>
                                <w:lang w:val="en-IN" w:eastAsia="en-IN"/>
                              </w:rPr>
                              <w:t>If the hirer is major and the nominee is minor, the nomination will be made by someone lawfully entitled to act on behalf of the minor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FE51" id="_x0000_s1040" type="#_x0000_t202" style="position:absolute;margin-left:29pt;margin-top:50.5pt;width:535.5pt;height:623.3pt;z-index:251722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" filled="f" fillcolor="#fffffe" stroked="f" strokecolor="#212120" insetpen="t">
                <v:textbox inset="2.88pt,2.88pt,2.88pt,2.88pt">
                  <w:txbxContent>
                    <w:p w14:paraId="5E5D999E" w14:textId="77777777" w:rsidR="00E528D2" w:rsidRPr="006F336C" w:rsidRDefault="00E528D2" w:rsidP="00E528D2">
                      <w:pPr>
                        <w:pStyle w:val="My"/>
                        <w:jc w:val="both"/>
                        <w:rPr>
                          <w:rStyle w:val="sowc"/>
                          <w:rFonts w:ascii="Times New Roman" w:hAnsi="Times New Roman"/>
                          <w:color w:val="333333"/>
                          <w:sz w:val="72"/>
                          <w:u w:val="single"/>
                          <w:lang w:val="en-US"/>
                        </w:rPr>
                      </w:pPr>
                      <w:r>
                        <w:rPr>
                          <w:rStyle w:val="sowc"/>
                          <w:rFonts w:ascii="Times New Roman" w:hAnsi="Times New Roman"/>
                          <w:color w:val="333333"/>
                          <w:sz w:val="72"/>
                          <w:u w:val="single"/>
                          <w:lang w:val="en-US"/>
                        </w:rPr>
                        <w:t>Safe Deposit Locker</w:t>
                      </w:r>
                    </w:p>
                    <w:p w14:paraId="47DB2142"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 xml:space="preserve">Safe Deposit Locker facility is one of the </w:t>
                      </w:r>
                      <w:r w:rsidRPr="00FF1F5A">
                        <w:rPr>
                          <w:rFonts w:ascii="Century Gothic" w:eastAsia="Times New Roman" w:hAnsi="Century Gothic"/>
                          <w:b/>
                          <w:sz w:val="36"/>
                          <w:szCs w:val="36"/>
                          <w:lang w:val="en-IN" w:eastAsia="en-IN"/>
                        </w:rPr>
                        <w:t xml:space="preserve">ancillary services </w:t>
                      </w:r>
                      <w:r w:rsidRPr="00DF4EF0">
                        <w:rPr>
                          <w:rFonts w:ascii="Century Gothic" w:eastAsia="Times New Roman" w:hAnsi="Century Gothic"/>
                          <w:sz w:val="36"/>
                          <w:szCs w:val="36"/>
                          <w:lang w:val="en-IN" w:eastAsia="en-IN"/>
                        </w:rPr>
                        <w:t>provided by the Bank to its customers.  </w:t>
                      </w:r>
                    </w:p>
                    <w:p w14:paraId="3C97B92B"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 xml:space="preserve">Lockers Branches are equipped with </w:t>
                      </w:r>
                      <w:r w:rsidRPr="00FF1F5A">
                        <w:rPr>
                          <w:rFonts w:ascii="Century Gothic" w:eastAsia="Times New Roman" w:hAnsi="Century Gothic"/>
                          <w:b/>
                          <w:sz w:val="36"/>
                          <w:szCs w:val="36"/>
                          <w:lang w:val="en-IN" w:eastAsia="en-IN"/>
                        </w:rPr>
                        <w:t>high security features</w:t>
                      </w:r>
                      <w:r w:rsidRPr="00DF4EF0">
                        <w:rPr>
                          <w:rFonts w:ascii="Century Gothic" w:eastAsia="Times New Roman" w:hAnsi="Century Gothic"/>
                          <w:sz w:val="36"/>
                          <w:szCs w:val="36"/>
                          <w:lang w:val="en-IN" w:eastAsia="en-IN"/>
                        </w:rPr>
                        <w:t xml:space="preserve"> and </w:t>
                      </w:r>
                      <w:r w:rsidRPr="00FF1F5A">
                        <w:rPr>
                          <w:rFonts w:ascii="Century Gothic" w:eastAsia="Times New Roman" w:hAnsi="Century Gothic"/>
                          <w:b/>
                          <w:sz w:val="36"/>
                          <w:szCs w:val="36"/>
                          <w:lang w:val="en-IN" w:eastAsia="en-IN"/>
                        </w:rPr>
                        <w:t>specially built strong rooms</w:t>
                      </w:r>
                      <w:r w:rsidRPr="00DF4EF0">
                        <w:rPr>
                          <w:rFonts w:ascii="Century Gothic" w:eastAsia="Times New Roman" w:hAnsi="Century Gothic"/>
                          <w:sz w:val="36"/>
                          <w:szCs w:val="36"/>
                          <w:lang w:val="en-IN" w:eastAsia="en-IN"/>
                        </w:rPr>
                        <w:t>. </w:t>
                      </w:r>
                    </w:p>
                    <w:p w14:paraId="23A77872"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 xml:space="preserve">Locker facility is available in over </w:t>
                      </w:r>
                      <w:r w:rsidRPr="00FF1F5A">
                        <w:rPr>
                          <w:rFonts w:ascii="Century Gothic" w:eastAsia="Times New Roman" w:hAnsi="Century Gothic"/>
                          <w:b/>
                          <w:sz w:val="36"/>
                          <w:szCs w:val="36"/>
                          <w:lang w:val="en-IN" w:eastAsia="en-IN"/>
                        </w:rPr>
                        <w:t>2500 branches</w:t>
                      </w:r>
                      <w:r w:rsidRPr="00DF4EF0">
                        <w:rPr>
                          <w:rFonts w:ascii="Century Gothic" w:eastAsia="Times New Roman" w:hAnsi="Century Gothic"/>
                          <w:sz w:val="36"/>
                          <w:szCs w:val="36"/>
                          <w:lang w:val="en-IN" w:eastAsia="en-IN"/>
                        </w:rPr>
                        <w:t xml:space="preserve"> across the country. Wide availability of lockers in various sizes and at various locations. </w:t>
                      </w:r>
                    </w:p>
                    <w:p w14:paraId="6AC46E60"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FF1F5A">
                        <w:rPr>
                          <w:rFonts w:ascii="Century Gothic" w:eastAsia="Times New Roman" w:hAnsi="Century Gothic"/>
                          <w:b/>
                          <w:sz w:val="36"/>
                          <w:szCs w:val="36"/>
                          <w:lang w:val="en-IN" w:eastAsia="en-IN"/>
                        </w:rPr>
                        <w:t>Hassle-free payment</w:t>
                      </w:r>
                      <w:r w:rsidRPr="00DF4EF0">
                        <w:rPr>
                          <w:rFonts w:ascii="Century Gothic" w:eastAsia="Times New Roman" w:hAnsi="Century Gothic"/>
                          <w:sz w:val="36"/>
                          <w:szCs w:val="36"/>
                          <w:lang w:val="en-IN" w:eastAsia="en-IN"/>
                        </w:rPr>
                        <w:t xml:space="preserve"> options through your HDFC Bank Account. </w:t>
                      </w:r>
                    </w:p>
                    <w:p w14:paraId="0CCB453A"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FF1F5A">
                        <w:rPr>
                          <w:rFonts w:ascii="Century Gothic" w:eastAsia="Times New Roman" w:hAnsi="Century Gothic"/>
                          <w:b/>
                          <w:sz w:val="36"/>
                          <w:szCs w:val="36"/>
                          <w:lang w:val="en-IN" w:eastAsia="en-IN"/>
                        </w:rPr>
                        <w:t>Extended banking hours</w:t>
                      </w:r>
                      <w:r w:rsidRPr="00DF4EF0">
                        <w:rPr>
                          <w:rFonts w:ascii="Century Gothic" w:eastAsia="Times New Roman" w:hAnsi="Century Gothic"/>
                          <w:sz w:val="36"/>
                          <w:szCs w:val="36"/>
                          <w:lang w:val="en-IN" w:eastAsia="en-IN"/>
                        </w:rPr>
                        <w:t xml:space="preserve"> for accessing lockers. </w:t>
                      </w:r>
                    </w:p>
                    <w:p w14:paraId="6D2B6835"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Nomination facility available </w:t>
                      </w:r>
                    </w:p>
                    <w:p w14:paraId="3549A48D"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Nomination on safe-deposit lockers enables HDFC Bank to release the contents to the nominee of the person hiring in the event of their death. If a locker is held jointly, and one of the people hiring dies, the contents can only be removed jointly by the nominee(s) and the survivors </w:t>
                      </w:r>
                    </w:p>
                    <w:p w14:paraId="653A9341"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The nomination facility is available to anyone hiring a locker. </w:t>
                      </w:r>
                    </w:p>
                    <w:p w14:paraId="1330233F"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For those hiring on an individual basis; nomination can be made in favour of one individual </w:t>
                      </w:r>
                    </w:p>
                    <w:p w14:paraId="38C4DA50"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For those hiring jointly: nomination can be made in favour of two individuals </w:t>
                      </w:r>
                    </w:p>
                    <w:p w14:paraId="72F81244" w14:textId="77777777" w:rsidR="00DF4EF0" w:rsidRPr="00DF4EF0" w:rsidRDefault="00DF4EF0" w:rsidP="00591E49">
                      <w:pPr>
                        <w:pStyle w:val="ListParagraph"/>
                        <w:numPr>
                          <w:ilvl w:val="0"/>
                          <w:numId w:val="9"/>
                        </w:numPr>
                        <w:rPr>
                          <w:rFonts w:ascii="Century Gothic" w:eastAsia="Times New Roman" w:hAnsi="Century Gothic"/>
                          <w:sz w:val="36"/>
                          <w:szCs w:val="36"/>
                          <w:lang w:val="en-IN" w:eastAsia="en-IN"/>
                        </w:rPr>
                      </w:pPr>
                      <w:r w:rsidRPr="00DF4EF0">
                        <w:rPr>
                          <w:rFonts w:ascii="Century Gothic" w:eastAsia="Times New Roman" w:hAnsi="Century Gothic"/>
                          <w:sz w:val="36"/>
                          <w:szCs w:val="36"/>
                          <w:lang w:val="en-IN" w:eastAsia="en-IN"/>
                        </w:rPr>
                        <w:t>Unpaid locker rentals are recovered from the nominee </w:t>
                      </w:r>
                    </w:p>
                    <w:p w14:paraId="31E1A76D" w14:textId="77777777" w:rsidR="00E528D2" w:rsidRPr="00DF4EF0" w:rsidRDefault="00DF4EF0" w:rsidP="00591E49">
                      <w:pPr>
                        <w:pStyle w:val="My"/>
                        <w:numPr>
                          <w:ilvl w:val="0"/>
                          <w:numId w:val="9"/>
                        </w:numPr>
                        <w:jc w:val="both"/>
                        <w:rPr>
                          <w:rStyle w:val="sowc"/>
                          <w:rFonts w:ascii="Century Gothic" w:hAnsi="Century Gothic"/>
                          <w:color w:val="333333"/>
                          <w:sz w:val="36"/>
                          <w:szCs w:val="36"/>
                          <w:lang w:val="en-US"/>
                        </w:rPr>
                      </w:pPr>
                      <w:r w:rsidRPr="00DF4EF0">
                        <w:rPr>
                          <w:rFonts w:ascii="Century Gothic" w:eastAsia="Times New Roman" w:hAnsi="Century Gothic" w:cs="Times New Roman"/>
                          <w:sz w:val="36"/>
                          <w:szCs w:val="36"/>
                          <w:lang w:val="en-IN" w:eastAsia="en-IN"/>
                        </w:rPr>
                        <w:t>If the hirer is major and the nominee is minor, the nomination will be made by someone lawfully entitled to act on behalf of the minor</w:t>
                      </w:r>
                    </w:p>
                  </w:txbxContent>
                </v:textbox>
                <w10:wrap anchorx="margin" anchory="page"/>
              </v:shape>
            </w:pict>
          </mc:Fallback>
        </mc:AlternateContent>
      </w:r>
    </w:p>
    <w:p w14:paraId="3E9B6AF2" w14:textId="77777777" w:rsidR="00086351" w:rsidRDefault="00FF1F5A">
      <w:r>
        <w:rPr>
          <w:noProof/>
          <w:lang w:val="en-IN" w:eastAsia="en-IN"/>
        </w:rPr>
        <w:drawing>
          <wp:anchor distT="0" distB="0" distL="114300" distR="114300" simplePos="0" relativeHeight="251724288" behindDoc="1" locked="0" layoutInCell="1" allowOverlap="1" wp14:anchorId="4F99E546" wp14:editId="5DFD8379">
            <wp:simplePos x="0" y="0"/>
            <wp:positionH relativeFrom="margin">
              <wp:posOffset>-81887</wp:posOffset>
            </wp:positionH>
            <wp:positionV relativeFrom="paragraph">
              <wp:posOffset>7756620</wp:posOffset>
            </wp:positionV>
            <wp:extent cx="9144000" cy="1499690"/>
            <wp:effectExtent l="0" t="0" r="0" b="5715"/>
            <wp:wrapNone/>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93183" cy="1507756"/>
                    </a:xfrm>
                    <a:prstGeom prst="rect">
                      <a:avLst/>
                    </a:prstGeom>
                    <a:noFill/>
                    <a:ln>
                      <a:noFill/>
                    </a:ln>
                  </pic:spPr>
                </pic:pic>
              </a:graphicData>
            </a:graphic>
            <wp14:sizeRelH relativeFrom="page">
              <wp14:pctWidth>0</wp14:pctWidth>
            </wp14:sizeRelH>
            <wp14:sizeRelV relativeFrom="page">
              <wp14:pctHeight>0</wp14:pctHeight>
            </wp14:sizeRelV>
          </wp:anchor>
        </w:drawing>
      </w:r>
      <w:r w:rsidR="00086351">
        <w:br w:type="page"/>
      </w:r>
    </w:p>
    <w:p w14:paraId="6B629FFA" w14:textId="77777777" w:rsidR="00086351" w:rsidRDefault="00591921" w:rsidP="007D5AC1">
      <w:r w:rsidRPr="00BD3B05">
        <w:rPr>
          <w:noProof/>
          <w:lang w:val="en-IN" w:eastAsia="en-IN"/>
        </w:rPr>
        <w:lastRenderedPageBreak/>
        <mc:AlternateContent>
          <mc:Choice Requires="wps">
            <w:drawing>
              <wp:anchor distT="36576" distB="36576" distL="36576" distR="36576" simplePos="0" relativeHeight="251726336" behindDoc="0" locked="0" layoutInCell="1" allowOverlap="1" wp14:anchorId="61A99903" wp14:editId="4260030C">
                <wp:simplePos x="0" y="0"/>
                <wp:positionH relativeFrom="margin">
                  <wp:posOffset>362607</wp:posOffset>
                </wp:positionH>
                <wp:positionV relativeFrom="page">
                  <wp:posOffset>646387</wp:posOffset>
                </wp:positionV>
                <wp:extent cx="6800850" cy="6274676"/>
                <wp:effectExtent l="0" t="0" r="0" b="0"/>
                <wp:wrapNone/>
                <wp:docPr id="3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627467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2A4E955" w14:textId="77777777" w:rsidR="00591921" w:rsidRPr="00591921" w:rsidRDefault="00591921" w:rsidP="00591921">
                            <w:pPr>
                              <w:pStyle w:val="NormalWeb"/>
                              <w:ind w:left="720"/>
                              <w:rPr>
                                <w:rStyle w:val="sowc"/>
                              </w:rPr>
                            </w:pPr>
                            <w:r>
                              <w:rPr>
                                <w:rStyle w:val="sowc"/>
                                <w:color w:val="333333"/>
                                <w:sz w:val="72"/>
                                <w:u w:val="single"/>
                                <w:lang w:val="en-US"/>
                              </w:rPr>
                              <w:t>Sovereign Gold Bonds</w:t>
                            </w:r>
                          </w:p>
                          <w:p w14:paraId="2B98174E" w14:textId="77777777" w:rsidR="00591921" w:rsidRPr="00591921" w:rsidRDefault="00591921" w:rsidP="00591E49">
                            <w:pPr>
                              <w:pStyle w:val="NormalWeb"/>
                              <w:numPr>
                                <w:ilvl w:val="0"/>
                                <w:numId w:val="10"/>
                              </w:numPr>
                              <w:rPr>
                                <w:rFonts w:ascii="Century Gothic" w:hAnsi="Century Gothic"/>
                                <w:sz w:val="36"/>
                                <w:szCs w:val="36"/>
                              </w:rPr>
                            </w:pPr>
                            <w:r w:rsidRPr="00591921">
                              <w:rPr>
                                <w:rFonts w:ascii="Century Gothic" w:hAnsi="Century Gothic" w:cs="Arial"/>
                                <w:b/>
                                <w:sz w:val="36"/>
                                <w:szCs w:val="36"/>
                              </w:rPr>
                              <w:t>Issue</w:t>
                            </w:r>
                            <w:r w:rsidRPr="00591921">
                              <w:rPr>
                                <w:rFonts w:ascii="Century Gothic" w:hAnsi="Century Gothic" w:cs="Arial"/>
                                <w:sz w:val="36"/>
                                <w:szCs w:val="36"/>
                              </w:rPr>
                              <w:t xml:space="preserve"> by </w:t>
                            </w:r>
                            <w:r w:rsidRPr="00591921">
                              <w:rPr>
                                <w:rFonts w:ascii="Century Gothic" w:hAnsi="Century Gothic" w:cs="Arial"/>
                                <w:b/>
                                <w:sz w:val="36"/>
                                <w:szCs w:val="36"/>
                              </w:rPr>
                              <w:t>Reserve Bank of India</w:t>
                            </w:r>
                            <w:r w:rsidRPr="00591921">
                              <w:rPr>
                                <w:rFonts w:ascii="Century Gothic" w:hAnsi="Century Gothic" w:cs="Arial"/>
                                <w:sz w:val="36"/>
                                <w:szCs w:val="36"/>
                              </w:rPr>
                              <w:t xml:space="preserve"> on behalf of the Government of India</w:t>
                            </w:r>
                          </w:p>
                          <w:p w14:paraId="04C2D25F" w14:textId="77777777" w:rsidR="00591921" w:rsidRPr="00097BC5" w:rsidRDefault="00591921" w:rsidP="00591E49">
                            <w:pPr>
                              <w:pStyle w:val="NormalWeb"/>
                              <w:numPr>
                                <w:ilvl w:val="0"/>
                                <w:numId w:val="10"/>
                              </w:numPr>
                              <w:rPr>
                                <w:rFonts w:ascii="Century Gothic" w:hAnsi="Century Gothic"/>
                                <w:b/>
                                <w:sz w:val="36"/>
                                <w:szCs w:val="36"/>
                              </w:rPr>
                            </w:pPr>
                            <w:r w:rsidRPr="00097BC5">
                              <w:rPr>
                                <w:rFonts w:ascii="Century Gothic" w:hAnsi="Century Gothic" w:cs="Arial"/>
                                <w:b/>
                                <w:sz w:val="36"/>
                                <w:szCs w:val="36"/>
                              </w:rPr>
                              <w:t>Bonds denominated in multiples of gram(s) of gold with a basic unit of 1 gram</w:t>
                            </w:r>
                          </w:p>
                          <w:p w14:paraId="410D417B" w14:textId="77777777" w:rsidR="00591921" w:rsidRPr="00591921" w:rsidRDefault="00591921" w:rsidP="00591E49">
                            <w:pPr>
                              <w:pStyle w:val="NormalWeb"/>
                              <w:numPr>
                                <w:ilvl w:val="0"/>
                                <w:numId w:val="10"/>
                              </w:numPr>
                              <w:rPr>
                                <w:rFonts w:ascii="Century Gothic" w:hAnsi="Century Gothic"/>
                                <w:sz w:val="36"/>
                                <w:szCs w:val="36"/>
                              </w:rPr>
                            </w:pPr>
                            <w:r w:rsidRPr="00591921">
                              <w:rPr>
                                <w:rFonts w:ascii="Century Gothic" w:hAnsi="Century Gothic" w:cs="Arial"/>
                                <w:sz w:val="36"/>
                                <w:szCs w:val="36"/>
                              </w:rPr>
                              <w:t>Tenor of the bond is for a period of 8 years with exit option after 5</w:t>
                            </w:r>
                            <w:r w:rsidRPr="00591921">
                              <w:rPr>
                                <w:rFonts w:ascii="Century Gothic" w:hAnsi="Century Gothic" w:cs="Arial"/>
                                <w:sz w:val="36"/>
                                <w:szCs w:val="36"/>
                                <w:vertAlign w:val="superscript"/>
                              </w:rPr>
                              <w:t>th</w:t>
                            </w:r>
                            <w:r w:rsidRPr="00591921">
                              <w:rPr>
                                <w:rFonts w:ascii="Century Gothic" w:hAnsi="Century Gothic" w:cs="Arial"/>
                                <w:sz w:val="36"/>
                                <w:szCs w:val="36"/>
                              </w:rPr>
                              <w:t xml:space="preserve"> year to be exercised on the interest payment date</w:t>
                            </w:r>
                          </w:p>
                          <w:p w14:paraId="3495E3A7" w14:textId="77777777" w:rsidR="00591921" w:rsidRPr="00591921" w:rsidRDefault="00591921" w:rsidP="00591E49">
                            <w:pPr>
                              <w:pStyle w:val="NormalWeb"/>
                              <w:numPr>
                                <w:ilvl w:val="0"/>
                                <w:numId w:val="10"/>
                              </w:numPr>
                              <w:rPr>
                                <w:rFonts w:ascii="Century Gothic" w:hAnsi="Century Gothic"/>
                                <w:sz w:val="36"/>
                                <w:szCs w:val="36"/>
                              </w:rPr>
                            </w:pPr>
                            <w:r w:rsidRPr="00097BC5">
                              <w:rPr>
                                <w:rFonts w:ascii="Century Gothic" w:hAnsi="Century Gothic" w:cs="Arial"/>
                                <w:b/>
                                <w:sz w:val="36"/>
                                <w:szCs w:val="36"/>
                              </w:rPr>
                              <w:t>Minimum</w:t>
                            </w:r>
                            <w:r w:rsidRPr="00591921">
                              <w:rPr>
                                <w:rFonts w:ascii="Century Gothic" w:hAnsi="Century Gothic" w:cs="Arial"/>
                                <w:sz w:val="36"/>
                                <w:szCs w:val="36"/>
                              </w:rPr>
                              <w:t xml:space="preserve"> Investment will be </w:t>
                            </w:r>
                            <w:r w:rsidRPr="00097BC5">
                              <w:rPr>
                                <w:rFonts w:ascii="Century Gothic" w:hAnsi="Century Gothic" w:cs="Arial"/>
                                <w:b/>
                                <w:sz w:val="36"/>
                                <w:szCs w:val="36"/>
                              </w:rPr>
                              <w:t>1 gram of gold</w:t>
                            </w:r>
                          </w:p>
                          <w:p w14:paraId="754B3A95" w14:textId="77777777" w:rsidR="00591921" w:rsidRPr="00591921" w:rsidRDefault="00591921" w:rsidP="00591E49">
                            <w:pPr>
                              <w:pStyle w:val="NormalWeb"/>
                              <w:numPr>
                                <w:ilvl w:val="0"/>
                                <w:numId w:val="10"/>
                              </w:numPr>
                              <w:rPr>
                                <w:rFonts w:ascii="Century Gothic" w:hAnsi="Century Gothic"/>
                                <w:sz w:val="36"/>
                                <w:szCs w:val="36"/>
                              </w:rPr>
                            </w:pPr>
                            <w:r w:rsidRPr="00097BC5">
                              <w:rPr>
                                <w:rFonts w:ascii="Century Gothic" w:hAnsi="Century Gothic" w:cs="Arial"/>
                                <w:b/>
                                <w:sz w:val="36"/>
                                <w:szCs w:val="36"/>
                              </w:rPr>
                              <w:t>Maximum subscription</w:t>
                            </w:r>
                            <w:r w:rsidRPr="00591921">
                              <w:rPr>
                                <w:rFonts w:ascii="Century Gothic" w:hAnsi="Century Gothic" w:cs="Arial"/>
                                <w:sz w:val="36"/>
                                <w:szCs w:val="36"/>
                              </w:rPr>
                              <w:t xml:space="preserve"> limit is </w:t>
                            </w:r>
                            <w:r w:rsidRPr="00097BC5">
                              <w:rPr>
                                <w:rFonts w:ascii="Century Gothic" w:hAnsi="Century Gothic" w:cs="Arial"/>
                                <w:b/>
                                <w:sz w:val="36"/>
                                <w:szCs w:val="36"/>
                              </w:rPr>
                              <w:t>4 KG for Individuals</w:t>
                            </w:r>
                            <w:r w:rsidRPr="00591921">
                              <w:rPr>
                                <w:rFonts w:ascii="Century Gothic" w:hAnsi="Century Gothic" w:cs="Arial"/>
                                <w:sz w:val="36"/>
                                <w:szCs w:val="36"/>
                              </w:rPr>
                              <w:t xml:space="preserve"> as well as HUF and 20 KG for trusts, Universities and Charitable Institutions</w:t>
                            </w:r>
                          </w:p>
                          <w:p w14:paraId="621359D1" w14:textId="77777777" w:rsidR="00591921" w:rsidRPr="00591921" w:rsidRDefault="00591921" w:rsidP="00591E49">
                            <w:pPr>
                              <w:pStyle w:val="NormalWeb"/>
                              <w:numPr>
                                <w:ilvl w:val="0"/>
                                <w:numId w:val="10"/>
                              </w:numPr>
                              <w:rPr>
                                <w:rFonts w:ascii="Century Gothic" w:hAnsi="Century Gothic"/>
                                <w:sz w:val="36"/>
                                <w:szCs w:val="36"/>
                              </w:rPr>
                            </w:pPr>
                            <w:r w:rsidRPr="00591921">
                              <w:rPr>
                                <w:rFonts w:ascii="Century Gothic" w:hAnsi="Century Gothic" w:cs="Arial"/>
                                <w:sz w:val="36"/>
                                <w:szCs w:val="36"/>
                              </w:rPr>
                              <w:t>Fixed Interest rate @ 2.5% on the initial investment amount</w:t>
                            </w:r>
                          </w:p>
                          <w:p w14:paraId="1B699227" w14:textId="77777777" w:rsidR="00591921" w:rsidRDefault="00591921" w:rsidP="00591921">
                            <w:pPr>
                              <w:pStyle w:val="My"/>
                              <w:jc w:val="both"/>
                              <w:rPr>
                                <w:rStyle w:val="sowc"/>
                                <w:rFonts w:ascii="Times New Roman" w:hAnsi="Times New Roman"/>
                                <w:color w:val="333333"/>
                                <w:sz w:val="72"/>
                                <w:u w:val="single"/>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99903" id="_x0000_s1041" type="#_x0000_t202" style="position:absolute;margin-left:28.55pt;margin-top:50.9pt;width:535.5pt;height:494.05pt;z-index:25172633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" filled="f" fillcolor="#fffffe" stroked="f" strokecolor="#212120" insetpen="t">
                <v:textbox inset="2.88pt,2.88pt,2.88pt,2.88pt">
                  <w:txbxContent>
                    <w:p w14:paraId="22A4E955" w14:textId="77777777" w:rsidR="00591921" w:rsidRPr="00591921" w:rsidRDefault="00591921" w:rsidP="00591921">
                      <w:pPr>
                        <w:pStyle w:val="NormalWeb"/>
                        <w:ind w:left="720"/>
                        <w:rPr>
                          <w:rStyle w:val="sowc"/>
                        </w:rPr>
                      </w:pPr>
                      <w:r>
                        <w:rPr>
                          <w:rStyle w:val="sowc"/>
                          <w:color w:val="333333"/>
                          <w:sz w:val="72"/>
                          <w:u w:val="single"/>
                          <w:lang w:val="en-US"/>
                        </w:rPr>
                        <w:t>Sovereign Gold Bonds</w:t>
                      </w:r>
                    </w:p>
                    <w:p w14:paraId="2B98174E" w14:textId="77777777" w:rsidR="00591921" w:rsidRPr="00591921" w:rsidRDefault="00591921" w:rsidP="00591E49">
                      <w:pPr>
                        <w:pStyle w:val="NormalWeb"/>
                        <w:numPr>
                          <w:ilvl w:val="0"/>
                          <w:numId w:val="10"/>
                        </w:numPr>
                        <w:rPr>
                          <w:rFonts w:ascii="Century Gothic" w:hAnsi="Century Gothic"/>
                          <w:sz w:val="36"/>
                          <w:szCs w:val="36"/>
                        </w:rPr>
                      </w:pPr>
                      <w:r w:rsidRPr="00591921">
                        <w:rPr>
                          <w:rFonts w:ascii="Century Gothic" w:hAnsi="Century Gothic" w:cs="Arial"/>
                          <w:b/>
                          <w:sz w:val="36"/>
                          <w:szCs w:val="36"/>
                        </w:rPr>
                        <w:t>Issue</w:t>
                      </w:r>
                      <w:r w:rsidRPr="00591921">
                        <w:rPr>
                          <w:rFonts w:ascii="Century Gothic" w:hAnsi="Century Gothic" w:cs="Arial"/>
                          <w:sz w:val="36"/>
                          <w:szCs w:val="36"/>
                        </w:rPr>
                        <w:t xml:space="preserve"> by </w:t>
                      </w:r>
                      <w:r w:rsidRPr="00591921">
                        <w:rPr>
                          <w:rFonts w:ascii="Century Gothic" w:hAnsi="Century Gothic" w:cs="Arial"/>
                          <w:b/>
                          <w:sz w:val="36"/>
                          <w:szCs w:val="36"/>
                        </w:rPr>
                        <w:t>Reserve Bank of India</w:t>
                      </w:r>
                      <w:r w:rsidRPr="00591921">
                        <w:rPr>
                          <w:rFonts w:ascii="Century Gothic" w:hAnsi="Century Gothic" w:cs="Arial"/>
                          <w:sz w:val="36"/>
                          <w:szCs w:val="36"/>
                        </w:rPr>
                        <w:t xml:space="preserve"> on behalf of the Government of India</w:t>
                      </w:r>
                    </w:p>
                    <w:p w14:paraId="04C2D25F" w14:textId="77777777" w:rsidR="00591921" w:rsidRPr="00097BC5" w:rsidRDefault="00591921" w:rsidP="00591E49">
                      <w:pPr>
                        <w:pStyle w:val="NormalWeb"/>
                        <w:numPr>
                          <w:ilvl w:val="0"/>
                          <w:numId w:val="10"/>
                        </w:numPr>
                        <w:rPr>
                          <w:rFonts w:ascii="Century Gothic" w:hAnsi="Century Gothic"/>
                          <w:b/>
                          <w:sz w:val="36"/>
                          <w:szCs w:val="36"/>
                        </w:rPr>
                      </w:pPr>
                      <w:r w:rsidRPr="00097BC5">
                        <w:rPr>
                          <w:rFonts w:ascii="Century Gothic" w:hAnsi="Century Gothic" w:cs="Arial"/>
                          <w:b/>
                          <w:sz w:val="36"/>
                          <w:szCs w:val="36"/>
                        </w:rPr>
                        <w:t>Bonds denominated in multiples of gram(s) of gold with a basic unit of 1 gram</w:t>
                      </w:r>
                    </w:p>
                    <w:p w14:paraId="410D417B" w14:textId="77777777" w:rsidR="00591921" w:rsidRPr="00591921" w:rsidRDefault="00591921" w:rsidP="00591E49">
                      <w:pPr>
                        <w:pStyle w:val="NormalWeb"/>
                        <w:numPr>
                          <w:ilvl w:val="0"/>
                          <w:numId w:val="10"/>
                        </w:numPr>
                        <w:rPr>
                          <w:rFonts w:ascii="Century Gothic" w:hAnsi="Century Gothic"/>
                          <w:sz w:val="36"/>
                          <w:szCs w:val="36"/>
                        </w:rPr>
                      </w:pPr>
                      <w:r w:rsidRPr="00591921">
                        <w:rPr>
                          <w:rFonts w:ascii="Century Gothic" w:hAnsi="Century Gothic" w:cs="Arial"/>
                          <w:sz w:val="36"/>
                          <w:szCs w:val="36"/>
                        </w:rPr>
                        <w:t>Tenor of the bond is for a period of 8 years with exit option after 5</w:t>
                      </w:r>
                      <w:r w:rsidRPr="00591921">
                        <w:rPr>
                          <w:rFonts w:ascii="Century Gothic" w:hAnsi="Century Gothic" w:cs="Arial"/>
                          <w:sz w:val="36"/>
                          <w:szCs w:val="36"/>
                          <w:vertAlign w:val="superscript"/>
                        </w:rPr>
                        <w:t>th</w:t>
                      </w:r>
                      <w:r w:rsidRPr="00591921">
                        <w:rPr>
                          <w:rFonts w:ascii="Century Gothic" w:hAnsi="Century Gothic" w:cs="Arial"/>
                          <w:sz w:val="36"/>
                          <w:szCs w:val="36"/>
                        </w:rPr>
                        <w:t xml:space="preserve"> year to be exercised on the interest payment date</w:t>
                      </w:r>
                    </w:p>
                    <w:p w14:paraId="3495E3A7" w14:textId="77777777" w:rsidR="00591921" w:rsidRPr="00591921" w:rsidRDefault="00591921" w:rsidP="00591E49">
                      <w:pPr>
                        <w:pStyle w:val="NormalWeb"/>
                        <w:numPr>
                          <w:ilvl w:val="0"/>
                          <w:numId w:val="10"/>
                        </w:numPr>
                        <w:rPr>
                          <w:rFonts w:ascii="Century Gothic" w:hAnsi="Century Gothic"/>
                          <w:sz w:val="36"/>
                          <w:szCs w:val="36"/>
                        </w:rPr>
                      </w:pPr>
                      <w:r w:rsidRPr="00097BC5">
                        <w:rPr>
                          <w:rFonts w:ascii="Century Gothic" w:hAnsi="Century Gothic" w:cs="Arial"/>
                          <w:b/>
                          <w:sz w:val="36"/>
                          <w:szCs w:val="36"/>
                        </w:rPr>
                        <w:t>Minimum</w:t>
                      </w:r>
                      <w:r w:rsidRPr="00591921">
                        <w:rPr>
                          <w:rFonts w:ascii="Century Gothic" w:hAnsi="Century Gothic" w:cs="Arial"/>
                          <w:sz w:val="36"/>
                          <w:szCs w:val="36"/>
                        </w:rPr>
                        <w:t xml:space="preserve"> Investment will be </w:t>
                      </w:r>
                      <w:r w:rsidRPr="00097BC5">
                        <w:rPr>
                          <w:rFonts w:ascii="Century Gothic" w:hAnsi="Century Gothic" w:cs="Arial"/>
                          <w:b/>
                          <w:sz w:val="36"/>
                          <w:szCs w:val="36"/>
                        </w:rPr>
                        <w:t>1 gram of gold</w:t>
                      </w:r>
                    </w:p>
                    <w:p w14:paraId="754B3A95" w14:textId="77777777" w:rsidR="00591921" w:rsidRPr="00591921" w:rsidRDefault="00591921" w:rsidP="00591E49">
                      <w:pPr>
                        <w:pStyle w:val="NormalWeb"/>
                        <w:numPr>
                          <w:ilvl w:val="0"/>
                          <w:numId w:val="10"/>
                        </w:numPr>
                        <w:rPr>
                          <w:rFonts w:ascii="Century Gothic" w:hAnsi="Century Gothic"/>
                          <w:sz w:val="36"/>
                          <w:szCs w:val="36"/>
                        </w:rPr>
                      </w:pPr>
                      <w:r w:rsidRPr="00097BC5">
                        <w:rPr>
                          <w:rFonts w:ascii="Century Gothic" w:hAnsi="Century Gothic" w:cs="Arial"/>
                          <w:b/>
                          <w:sz w:val="36"/>
                          <w:szCs w:val="36"/>
                        </w:rPr>
                        <w:t>Maximum subscription</w:t>
                      </w:r>
                      <w:r w:rsidRPr="00591921">
                        <w:rPr>
                          <w:rFonts w:ascii="Century Gothic" w:hAnsi="Century Gothic" w:cs="Arial"/>
                          <w:sz w:val="36"/>
                          <w:szCs w:val="36"/>
                        </w:rPr>
                        <w:t xml:space="preserve"> limit is </w:t>
                      </w:r>
                      <w:r w:rsidRPr="00097BC5">
                        <w:rPr>
                          <w:rFonts w:ascii="Century Gothic" w:hAnsi="Century Gothic" w:cs="Arial"/>
                          <w:b/>
                          <w:sz w:val="36"/>
                          <w:szCs w:val="36"/>
                        </w:rPr>
                        <w:t>4 KG for Individuals</w:t>
                      </w:r>
                      <w:r w:rsidRPr="00591921">
                        <w:rPr>
                          <w:rFonts w:ascii="Century Gothic" w:hAnsi="Century Gothic" w:cs="Arial"/>
                          <w:sz w:val="36"/>
                          <w:szCs w:val="36"/>
                        </w:rPr>
                        <w:t xml:space="preserve"> as well as HUF and 20 KG for trusts, Universities and Charitable Institutions</w:t>
                      </w:r>
                    </w:p>
                    <w:p w14:paraId="621359D1" w14:textId="77777777" w:rsidR="00591921" w:rsidRPr="00591921" w:rsidRDefault="00591921" w:rsidP="00591E49">
                      <w:pPr>
                        <w:pStyle w:val="NormalWeb"/>
                        <w:numPr>
                          <w:ilvl w:val="0"/>
                          <w:numId w:val="10"/>
                        </w:numPr>
                        <w:rPr>
                          <w:rFonts w:ascii="Century Gothic" w:hAnsi="Century Gothic"/>
                          <w:sz w:val="36"/>
                          <w:szCs w:val="36"/>
                        </w:rPr>
                      </w:pPr>
                      <w:r w:rsidRPr="00591921">
                        <w:rPr>
                          <w:rFonts w:ascii="Century Gothic" w:hAnsi="Century Gothic" w:cs="Arial"/>
                          <w:sz w:val="36"/>
                          <w:szCs w:val="36"/>
                        </w:rPr>
                        <w:t>Fixed Interest rate @ 2.5% on the initial investment amount</w:t>
                      </w:r>
                    </w:p>
                    <w:p w14:paraId="1B699227" w14:textId="77777777" w:rsidR="00591921" w:rsidRDefault="00591921" w:rsidP="00591921">
                      <w:pPr>
                        <w:pStyle w:val="My"/>
                        <w:jc w:val="both"/>
                        <w:rPr>
                          <w:rStyle w:val="sowc"/>
                          <w:rFonts w:ascii="Times New Roman" w:hAnsi="Times New Roman"/>
                          <w:color w:val="333333"/>
                          <w:sz w:val="72"/>
                          <w:u w:val="single"/>
                          <w:lang w:val="en-US"/>
                        </w:rPr>
                      </w:pPr>
                    </w:p>
                  </w:txbxContent>
                </v:textbox>
                <w10:wrap anchorx="margin" anchory="page"/>
              </v:shape>
            </w:pict>
          </mc:Fallback>
        </mc:AlternateContent>
      </w:r>
    </w:p>
    <w:p w14:paraId="41A02066" w14:textId="77777777" w:rsidR="00086351" w:rsidRDefault="008A02EF">
      <w:r>
        <w:rPr>
          <w:noProof/>
          <w:lang w:val="en-IN" w:eastAsia="en-IN"/>
        </w:rPr>
        <w:drawing>
          <wp:anchor distT="0" distB="0" distL="114300" distR="114300" simplePos="0" relativeHeight="251728384" behindDoc="1" locked="0" layoutInCell="1" allowOverlap="1" wp14:anchorId="7861BFF8" wp14:editId="590E7A6A">
            <wp:simplePos x="0" y="0"/>
            <wp:positionH relativeFrom="margin">
              <wp:posOffset>47297</wp:posOffset>
            </wp:positionH>
            <wp:positionV relativeFrom="paragraph">
              <wp:posOffset>6925004</wp:posOffset>
            </wp:positionV>
            <wp:extent cx="9141226" cy="2255980"/>
            <wp:effectExtent l="0" t="0" r="3175" b="0"/>
            <wp:wrapNone/>
            <wp:docPr id="37" name="Picture 3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7367" cy="2267367"/>
                    </a:xfrm>
                    <a:prstGeom prst="rect">
                      <a:avLst/>
                    </a:prstGeom>
                    <a:noFill/>
                    <a:ln>
                      <a:noFill/>
                    </a:ln>
                  </pic:spPr>
                </pic:pic>
              </a:graphicData>
            </a:graphic>
            <wp14:sizeRelH relativeFrom="page">
              <wp14:pctWidth>0</wp14:pctWidth>
            </wp14:sizeRelH>
            <wp14:sizeRelV relativeFrom="page">
              <wp14:pctHeight>0</wp14:pctHeight>
            </wp14:sizeRelV>
          </wp:anchor>
        </w:drawing>
      </w:r>
      <w:r w:rsidR="00086351">
        <w:br w:type="page"/>
      </w:r>
    </w:p>
    <w:p w14:paraId="3707B628" w14:textId="77777777" w:rsidR="00086351" w:rsidRDefault="009C222D" w:rsidP="007D5AC1">
      <w:r>
        <w:rPr>
          <w:noProof/>
          <w:lang w:val="en-IN" w:eastAsia="en-IN"/>
        </w:rPr>
        <w:lastRenderedPageBreak/>
        <w:drawing>
          <wp:anchor distT="0" distB="0" distL="114300" distR="114300" simplePos="0" relativeHeight="251730432" behindDoc="1" locked="0" layoutInCell="1" allowOverlap="1" wp14:anchorId="1B7B0EF3" wp14:editId="39969E45">
            <wp:simplePos x="0" y="0"/>
            <wp:positionH relativeFrom="margin">
              <wp:align>left</wp:align>
            </wp:positionH>
            <wp:positionV relativeFrom="paragraph">
              <wp:posOffset>-622935</wp:posOffset>
            </wp:positionV>
            <wp:extent cx="7920990" cy="11201400"/>
            <wp:effectExtent l="0" t="0" r="3810" b="0"/>
            <wp:wrapNone/>
            <wp:docPr id="40" name="Picture 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3F2D9" w14:textId="77777777" w:rsidR="00086351" w:rsidRDefault="009C222D">
      <w:r w:rsidRPr="00BD3B05">
        <w:rPr>
          <w:noProof/>
          <w:lang w:val="en-IN" w:eastAsia="en-IN"/>
        </w:rPr>
        <mc:AlternateContent>
          <mc:Choice Requires="wps">
            <w:drawing>
              <wp:anchor distT="36576" distB="36576" distL="36576" distR="36576" simplePos="0" relativeHeight="251732480" behindDoc="0" locked="0" layoutInCell="1" allowOverlap="1" wp14:anchorId="26A4D4E1" wp14:editId="1C878CF7">
                <wp:simplePos x="0" y="0"/>
                <wp:positionH relativeFrom="margin">
                  <wp:posOffset>599090</wp:posOffset>
                </wp:positionH>
                <wp:positionV relativeFrom="margin">
                  <wp:posOffset>1976339</wp:posOffset>
                </wp:positionV>
                <wp:extent cx="6115792" cy="3783724"/>
                <wp:effectExtent l="0" t="0" r="0" b="7620"/>
                <wp:wrapNone/>
                <wp:docPr id="4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792" cy="378372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5C75167" w14:textId="77777777" w:rsidR="009C222D" w:rsidRPr="00822C60" w:rsidRDefault="009C222D" w:rsidP="009C222D">
                            <w:pPr>
                              <w:pStyle w:val="MyHeadtitle"/>
                              <w:spacing w:before="100" w:beforeAutospacing="1" w:after="100" w:afterAutospacing="1"/>
                              <w:ind w:left="720"/>
                              <w:jc w:val="center"/>
                              <w:rPr>
                                <w:rFonts w:ascii="Times New Roman" w:eastAsia="Times New Roman" w:hAnsi="Times New Roman" w:cs="Times New Roman"/>
                                <w:color w:val="FFFFFF" w:themeColor="background1"/>
                                <w:sz w:val="48"/>
                                <w:u w:val="single"/>
                                <w:lang w:val="en-IN" w:eastAsia="en-IN"/>
                              </w:rPr>
                            </w:pPr>
                            <w:r w:rsidRPr="00822C60">
                              <w:rPr>
                                <w:rFonts w:ascii="Times New Roman" w:hAnsi="Times New Roman" w:cs="Times New Roman"/>
                                <w:color w:val="FFFFFF" w:themeColor="background1"/>
                                <w:sz w:val="72"/>
                                <w:szCs w:val="52"/>
                                <w:u w:val="single"/>
                              </w:rPr>
                              <w:t>ELIGIBILTY</w:t>
                            </w:r>
                          </w:p>
                          <w:p w14:paraId="1A8A8E79" w14:textId="77777777" w:rsidR="009C222D" w:rsidRPr="009C222D" w:rsidRDefault="009C222D" w:rsidP="009C222D">
                            <w:pPr>
                              <w:pStyle w:val="NormalWeb"/>
                              <w:rPr>
                                <w:rFonts w:ascii="Century Gothic" w:hAnsi="Century Gothic"/>
                                <w:color w:val="FFFFFF" w:themeColor="background1"/>
                                <w:sz w:val="40"/>
                                <w:szCs w:val="40"/>
                              </w:rPr>
                            </w:pPr>
                            <w:r w:rsidRPr="009C222D">
                              <w:rPr>
                                <w:rFonts w:ascii="Century Gothic" w:hAnsi="Century Gothic"/>
                                <w:color w:val="FFFFFF" w:themeColor="background1"/>
                                <w:sz w:val="40"/>
                                <w:szCs w:val="40"/>
                              </w:rPr>
                              <w:t xml:space="preserve">You can apply for the Sovereign Gold Bonds if you </w:t>
                            </w:r>
                            <w:r w:rsidR="00A523E7" w:rsidRPr="009C222D">
                              <w:rPr>
                                <w:rFonts w:ascii="Century Gothic" w:hAnsi="Century Gothic"/>
                                <w:color w:val="FFFFFF" w:themeColor="background1"/>
                                <w:sz w:val="40"/>
                                <w:szCs w:val="40"/>
                              </w:rPr>
                              <w:t>are:</w:t>
                            </w:r>
                          </w:p>
                          <w:p w14:paraId="50887852"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 xml:space="preserve">Resident Individual </w:t>
                            </w:r>
                          </w:p>
                          <w:p w14:paraId="1E7CBCC1"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Resident Individual on behalf of a Minor</w:t>
                            </w:r>
                          </w:p>
                          <w:p w14:paraId="3261FF39"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Hindu Undivided Family</w:t>
                            </w:r>
                          </w:p>
                          <w:p w14:paraId="7488EFA4"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Trusts, Universities and Charitable Institutions</w:t>
                            </w:r>
                          </w:p>
                          <w:p w14:paraId="445E60C9"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 xml:space="preserve">PAN Number mandatory issued by the Income Tax Department </w:t>
                            </w:r>
                          </w:p>
                          <w:p w14:paraId="73B3E2BF" w14:textId="77777777" w:rsidR="009C222D" w:rsidRPr="009C222D" w:rsidRDefault="009C222D" w:rsidP="009C222D">
                            <w:pPr>
                              <w:rPr>
                                <w:color w:val="FFFFFF" w:themeColor="background1"/>
                              </w:rPr>
                            </w:pPr>
                          </w:p>
                          <w:p w14:paraId="570EB086" w14:textId="77777777" w:rsidR="009C222D" w:rsidRPr="009C222D" w:rsidRDefault="009C222D" w:rsidP="009C222D">
                            <w:pPr>
                              <w:pStyle w:val="MyHeadtitle"/>
                              <w:rPr>
                                <w:color w:val="FFFFFF" w:themeColor="background1"/>
                                <w:sz w:val="24"/>
                              </w:rPr>
                            </w:pPr>
                          </w:p>
                          <w:p w14:paraId="6996D753" w14:textId="77777777" w:rsidR="009C222D" w:rsidRPr="009C222D" w:rsidRDefault="009C222D" w:rsidP="009C222D">
                            <w:pPr>
                              <w:pStyle w:val="My"/>
                              <w:jc w:val="both"/>
                              <w:rPr>
                                <w:rStyle w:val="sowc"/>
                                <w:color w:val="FFFFFF" w:themeColor="background1"/>
                                <w:sz w:val="18"/>
                                <w:lang w:val="en-US"/>
                              </w:rPr>
                            </w:pPr>
                          </w:p>
                          <w:p w14:paraId="5ACF7267" w14:textId="77777777" w:rsidR="009C222D" w:rsidRPr="009C222D" w:rsidRDefault="009C222D" w:rsidP="009C222D">
                            <w:pPr>
                              <w:pStyle w:val="MyHeadtitle"/>
                              <w:rPr>
                                <w:color w:val="FFFFFF" w:themeColor="background1"/>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4D4E1" id="_x0000_s1042" type="#_x0000_t202" style="position:absolute;margin-left:47.15pt;margin-top:155.6pt;width:481.55pt;height:297.95pt;z-index:25173248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" filled="f" fillcolor="#fffffe" stroked="f" strokecolor="#212120" insetpen="t">
                <v:textbox inset="2.88pt,2.88pt,2.88pt,2.88pt">
                  <w:txbxContent>
                    <w:p w14:paraId="15C75167" w14:textId="77777777" w:rsidR="009C222D" w:rsidRPr="00822C60" w:rsidRDefault="009C222D" w:rsidP="009C222D">
                      <w:pPr>
                        <w:pStyle w:val="MyHeadtitle"/>
                        <w:spacing w:before="100" w:beforeAutospacing="1" w:after="100" w:afterAutospacing="1"/>
                        <w:ind w:left="720"/>
                        <w:jc w:val="center"/>
                        <w:rPr>
                          <w:rFonts w:ascii="Times New Roman" w:eastAsia="Times New Roman" w:hAnsi="Times New Roman" w:cs="Times New Roman"/>
                          <w:color w:val="FFFFFF" w:themeColor="background1"/>
                          <w:sz w:val="48"/>
                          <w:u w:val="single"/>
                          <w:lang w:val="en-IN" w:eastAsia="en-IN"/>
                        </w:rPr>
                      </w:pPr>
                      <w:r w:rsidRPr="00822C60">
                        <w:rPr>
                          <w:rFonts w:ascii="Times New Roman" w:hAnsi="Times New Roman" w:cs="Times New Roman"/>
                          <w:color w:val="FFFFFF" w:themeColor="background1"/>
                          <w:sz w:val="72"/>
                          <w:szCs w:val="52"/>
                          <w:u w:val="single"/>
                        </w:rPr>
                        <w:t>ELIGIBILTY</w:t>
                      </w:r>
                    </w:p>
                    <w:p w14:paraId="1A8A8E79" w14:textId="77777777" w:rsidR="009C222D" w:rsidRPr="009C222D" w:rsidRDefault="009C222D" w:rsidP="009C222D">
                      <w:pPr>
                        <w:pStyle w:val="NormalWeb"/>
                        <w:rPr>
                          <w:rFonts w:ascii="Century Gothic" w:hAnsi="Century Gothic"/>
                          <w:color w:val="FFFFFF" w:themeColor="background1"/>
                          <w:sz w:val="40"/>
                          <w:szCs w:val="40"/>
                        </w:rPr>
                      </w:pPr>
                      <w:r w:rsidRPr="009C222D">
                        <w:rPr>
                          <w:rFonts w:ascii="Century Gothic" w:hAnsi="Century Gothic"/>
                          <w:color w:val="FFFFFF" w:themeColor="background1"/>
                          <w:sz w:val="40"/>
                          <w:szCs w:val="40"/>
                        </w:rPr>
                        <w:t xml:space="preserve">You can apply for the Sovereign Gold Bonds if you </w:t>
                      </w:r>
                      <w:r w:rsidR="00A523E7" w:rsidRPr="009C222D">
                        <w:rPr>
                          <w:rFonts w:ascii="Century Gothic" w:hAnsi="Century Gothic"/>
                          <w:color w:val="FFFFFF" w:themeColor="background1"/>
                          <w:sz w:val="40"/>
                          <w:szCs w:val="40"/>
                        </w:rPr>
                        <w:t>are:</w:t>
                      </w:r>
                    </w:p>
                    <w:p w14:paraId="50887852"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 xml:space="preserve">Resident Individual </w:t>
                      </w:r>
                    </w:p>
                    <w:p w14:paraId="1E7CBCC1"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Resident Individual on behalf of a Minor</w:t>
                      </w:r>
                    </w:p>
                    <w:p w14:paraId="3261FF39"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Hindu Undivided Family</w:t>
                      </w:r>
                    </w:p>
                    <w:p w14:paraId="7488EFA4"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Trusts, Universities and Charitable Institutions</w:t>
                      </w:r>
                    </w:p>
                    <w:p w14:paraId="445E60C9" w14:textId="77777777" w:rsidR="009C222D" w:rsidRPr="009C222D" w:rsidRDefault="009C222D" w:rsidP="00591E49">
                      <w:pPr>
                        <w:pStyle w:val="NormalWeb"/>
                        <w:numPr>
                          <w:ilvl w:val="0"/>
                          <w:numId w:val="11"/>
                        </w:numPr>
                        <w:rPr>
                          <w:rFonts w:ascii="Century Gothic" w:hAnsi="Century Gothic"/>
                          <w:color w:val="FFFFFF" w:themeColor="background1"/>
                          <w:sz w:val="40"/>
                          <w:szCs w:val="40"/>
                        </w:rPr>
                      </w:pPr>
                      <w:r w:rsidRPr="009C222D">
                        <w:rPr>
                          <w:rFonts w:ascii="Century Gothic" w:hAnsi="Century Gothic"/>
                          <w:color w:val="FFFFFF" w:themeColor="background1"/>
                          <w:sz w:val="40"/>
                          <w:szCs w:val="40"/>
                        </w:rPr>
                        <w:t xml:space="preserve">PAN Number mandatory issued by the Income Tax Department </w:t>
                      </w:r>
                    </w:p>
                    <w:p w14:paraId="73B3E2BF" w14:textId="77777777" w:rsidR="009C222D" w:rsidRPr="009C222D" w:rsidRDefault="009C222D" w:rsidP="009C222D">
                      <w:pPr>
                        <w:rPr>
                          <w:color w:val="FFFFFF" w:themeColor="background1"/>
                        </w:rPr>
                      </w:pPr>
                    </w:p>
                    <w:p w14:paraId="570EB086" w14:textId="77777777" w:rsidR="009C222D" w:rsidRPr="009C222D" w:rsidRDefault="009C222D" w:rsidP="009C222D">
                      <w:pPr>
                        <w:pStyle w:val="MyHeadtitle"/>
                        <w:rPr>
                          <w:color w:val="FFFFFF" w:themeColor="background1"/>
                          <w:sz w:val="24"/>
                        </w:rPr>
                      </w:pPr>
                    </w:p>
                    <w:p w14:paraId="6996D753" w14:textId="77777777" w:rsidR="009C222D" w:rsidRPr="009C222D" w:rsidRDefault="009C222D" w:rsidP="009C222D">
                      <w:pPr>
                        <w:pStyle w:val="My"/>
                        <w:jc w:val="both"/>
                        <w:rPr>
                          <w:rStyle w:val="sowc"/>
                          <w:color w:val="FFFFFF" w:themeColor="background1"/>
                          <w:sz w:val="18"/>
                          <w:lang w:val="en-US"/>
                        </w:rPr>
                      </w:pPr>
                    </w:p>
                    <w:p w14:paraId="5ACF7267" w14:textId="77777777" w:rsidR="009C222D" w:rsidRPr="009C222D" w:rsidRDefault="009C222D" w:rsidP="009C222D">
                      <w:pPr>
                        <w:pStyle w:val="MyHeadtitle"/>
                        <w:rPr>
                          <w:color w:val="FFFFFF" w:themeColor="background1"/>
                          <w:sz w:val="24"/>
                        </w:rPr>
                      </w:pPr>
                    </w:p>
                  </w:txbxContent>
                </v:textbox>
                <w10:wrap anchorx="margin" anchory="margin"/>
              </v:shape>
            </w:pict>
          </mc:Fallback>
        </mc:AlternateContent>
      </w:r>
      <w:r w:rsidR="00086351">
        <w:br w:type="page"/>
      </w:r>
    </w:p>
    <w:p w14:paraId="6CE85242" w14:textId="77777777" w:rsidR="00665871" w:rsidRDefault="00665871" w:rsidP="007D5AC1"/>
    <w:p w14:paraId="27A8AF9B" w14:textId="63CDE11F" w:rsidR="00665871" w:rsidRDefault="005F0C05">
      <w:r>
        <w:rPr>
          <w:noProof/>
          <w:lang w:val="en-IN" w:eastAsia="en-IN"/>
        </w:rPr>
        <w:drawing>
          <wp:anchor distT="0" distB="0" distL="114300" distR="114300" simplePos="0" relativeHeight="251746816" behindDoc="1" locked="0" layoutInCell="1" allowOverlap="1" wp14:anchorId="67185F98" wp14:editId="3F2D011D">
            <wp:simplePos x="0" y="0"/>
            <wp:positionH relativeFrom="page">
              <wp:align>center</wp:align>
            </wp:positionH>
            <wp:positionV relativeFrom="paragraph">
              <wp:posOffset>6911340</wp:posOffset>
            </wp:positionV>
            <wp:extent cx="9141226" cy="2255980"/>
            <wp:effectExtent l="0" t="0" r="3175" b="0"/>
            <wp:wrapNone/>
            <wp:docPr id="33" name="Picture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1226" cy="225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65871">
        <w:br w:type="page"/>
      </w:r>
      <w:bookmarkStart w:id="0" w:name="_GoBack"/>
      <w:bookmarkEnd w:id="0"/>
      <w:r w:rsidR="00665871" w:rsidRPr="00BD3B05">
        <w:rPr>
          <w:noProof/>
          <w:lang w:val="en-IN" w:eastAsia="en-IN"/>
        </w:rPr>
        <mc:AlternateContent>
          <mc:Choice Requires="wps">
            <w:drawing>
              <wp:anchor distT="36576" distB="36576" distL="36576" distR="36576" simplePos="0" relativeHeight="251734528" behindDoc="0" locked="0" layoutInCell="1" allowOverlap="1" wp14:anchorId="17378F50" wp14:editId="4981B0A7">
                <wp:simplePos x="0" y="0"/>
                <wp:positionH relativeFrom="margin">
                  <wp:posOffset>368300</wp:posOffset>
                </wp:positionH>
                <wp:positionV relativeFrom="page">
                  <wp:posOffset>641350</wp:posOffset>
                </wp:positionV>
                <wp:extent cx="6578220" cy="6387152"/>
                <wp:effectExtent l="0" t="0" r="0" b="0"/>
                <wp:wrapNone/>
                <wp:docPr id="4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220" cy="638715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AF868BC" w14:textId="77777777" w:rsidR="00665871" w:rsidRPr="00591921" w:rsidRDefault="00665871" w:rsidP="00665871">
                            <w:pPr>
                              <w:pStyle w:val="NormalWeb"/>
                              <w:ind w:left="720"/>
                              <w:rPr>
                                <w:rStyle w:val="sowc"/>
                              </w:rPr>
                            </w:pPr>
                            <w:r>
                              <w:rPr>
                                <w:rStyle w:val="sowc"/>
                                <w:color w:val="333333"/>
                                <w:sz w:val="72"/>
                                <w:u w:val="single"/>
                                <w:lang w:val="en-US"/>
                              </w:rPr>
                              <w:t>IPO Application Through ASBA</w:t>
                            </w:r>
                          </w:p>
                          <w:p w14:paraId="16D6B8DC" w14:textId="77777777" w:rsidR="00665871" w:rsidRPr="00600A55" w:rsidRDefault="00665871" w:rsidP="00591E49">
                            <w:pPr>
                              <w:pStyle w:val="fixed-content"/>
                              <w:numPr>
                                <w:ilvl w:val="0"/>
                                <w:numId w:val="12"/>
                              </w:numPr>
                              <w:rPr>
                                <w:rFonts w:ascii="Century Gothic" w:hAnsi="Century Gothic"/>
                                <w:sz w:val="36"/>
                                <w:szCs w:val="36"/>
                              </w:rPr>
                            </w:pPr>
                            <w:r w:rsidRPr="000D55CD">
                              <w:rPr>
                                <w:rFonts w:ascii="Century Gothic" w:hAnsi="Century Gothic"/>
                                <w:b/>
                                <w:sz w:val="36"/>
                                <w:szCs w:val="36"/>
                              </w:rPr>
                              <w:t>Initial Public Offers (IPOs)</w:t>
                            </w:r>
                            <w:r w:rsidRPr="00600A55">
                              <w:rPr>
                                <w:rFonts w:ascii="Century Gothic" w:hAnsi="Century Gothic"/>
                                <w:sz w:val="36"/>
                                <w:szCs w:val="36"/>
                              </w:rPr>
                              <w:t xml:space="preserve"> provide investors an opportunity to buy into emerging growth stories. Invest in IPOs with HDFC Bank’s ASBA (Application Supported by Blocked Amount) facility.</w:t>
                            </w:r>
                          </w:p>
                          <w:p w14:paraId="467E8B1D" w14:textId="77777777" w:rsidR="00665871" w:rsidRDefault="00665871" w:rsidP="00591E49">
                            <w:pPr>
                              <w:pStyle w:val="NormalWeb"/>
                              <w:numPr>
                                <w:ilvl w:val="0"/>
                                <w:numId w:val="12"/>
                              </w:numPr>
                              <w:rPr>
                                <w:rFonts w:ascii="Century Gothic" w:hAnsi="Century Gothic"/>
                                <w:sz w:val="36"/>
                                <w:szCs w:val="36"/>
                              </w:rPr>
                            </w:pPr>
                            <w:r w:rsidRPr="000D55CD">
                              <w:rPr>
                                <w:rFonts w:ascii="Century Gothic" w:hAnsi="Century Gothic"/>
                                <w:b/>
                                <w:sz w:val="36"/>
                                <w:szCs w:val="36"/>
                              </w:rPr>
                              <w:t>ASBA is an investor-friendly process</w:t>
                            </w:r>
                            <w:r w:rsidRPr="00600A55">
                              <w:rPr>
                                <w:rFonts w:ascii="Century Gothic" w:hAnsi="Century Gothic"/>
                                <w:sz w:val="36"/>
                                <w:szCs w:val="36"/>
                              </w:rPr>
                              <w:t>, which ensures that money leaves your bank after shares are allotted to you, and only for as many sh</w:t>
                            </w:r>
                            <w:r>
                              <w:rPr>
                                <w:rFonts w:ascii="Century Gothic" w:hAnsi="Century Gothic"/>
                                <w:sz w:val="36"/>
                                <w:szCs w:val="36"/>
                              </w:rPr>
                              <w:t>ares as you have been allotted.</w:t>
                            </w:r>
                          </w:p>
                          <w:p w14:paraId="7FABC467" w14:textId="77777777" w:rsidR="00665871" w:rsidRDefault="00665871" w:rsidP="00591E49">
                            <w:pPr>
                              <w:pStyle w:val="NormalWeb"/>
                              <w:numPr>
                                <w:ilvl w:val="0"/>
                                <w:numId w:val="12"/>
                              </w:numPr>
                              <w:rPr>
                                <w:rFonts w:ascii="Century Gothic" w:hAnsi="Century Gothic"/>
                                <w:sz w:val="36"/>
                                <w:szCs w:val="36"/>
                              </w:rPr>
                            </w:pPr>
                            <w:r w:rsidRPr="00600A55">
                              <w:rPr>
                                <w:rFonts w:ascii="Century Gothic" w:hAnsi="Century Gothic"/>
                                <w:sz w:val="36"/>
                                <w:szCs w:val="36"/>
                              </w:rPr>
                              <w:t xml:space="preserve">You earn interest on the money blocked </w:t>
                            </w:r>
                            <w:r>
                              <w:rPr>
                                <w:rFonts w:ascii="Century Gothic" w:hAnsi="Century Gothic"/>
                                <w:sz w:val="36"/>
                                <w:szCs w:val="36"/>
                              </w:rPr>
                              <w:t>for the IPO till it is paid out</w:t>
                            </w:r>
                            <w:r w:rsidRPr="00600A55">
                              <w:rPr>
                                <w:rFonts w:ascii="Century Gothic" w:hAnsi="Century Gothic"/>
                                <w:sz w:val="36"/>
                                <w:szCs w:val="36"/>
                              </w:rPr>
                              <w:t xml:space="preserve"> and you don’t have the hassle of waiting for refunds.</w:t>
                            </w:r>
                          </w:p>
                          <w:p w14:paraId="7B9AA0B2" w14:textId="77777777" w:rsidR="00665871" w:rsidRPr="00D1602A" w:rsidRDefault="00665871" w:rsidP="00591E49">
                            <w:pPr>
                              <w:pStyle w:val="NormalWeb"/>
                              <w:numPr>
                                <w:ilvl w:val="0"/>
                                <w:numId w:val="12"/>
                              </w:numPr>
                              <w:rPr>
                                <w:rFonts w:ascii="Century Gothic" w:hAnsi="Century Gothic"/>
                                <w:sz w:val="36"/>
                                <w:szCs w:val="36"/>
                              </w:rPr>
                            </w:pPr>
                            <w:r w:rsidRPr="00D1602A">
                              <w:rPr>
                                <w:rFonts w:ascii="Century Gothic" w:hAnsi="Century Gothic"/>
                                <w:sz w:val="36"/>
                                <w:szCs w:val="36"/>
                              </w:rPr>
                              <w:t>The amount remains blocked in your bank account for the IPO application.</w:t>
                            </w:r>
                          </w:p>
                          <w:p w14:paraId="7613C179" w14:textId="77777777" w:rsidR="00665871" w:rsidRPr="00B35187" w:rsidRDefault="00665871" w:rsidP="00591E49">
                            <w:pPr>
                              <w:pStyle w:val="ListParagraph"/>
                              <w:numPr>
                                <w:ilvl w:val="0"/>
                                <w:numId w:val="12"/>
                              </w:numPr>
                              <w:rPr>
                                <w:rFonts w:ascii="Century Gothic" w:eastAsia="Times New Roman" w:hAnsi="Century Gothic"/>
                                <w:sz w:val="36"/>
                                <w:szCs w:val="36"/>
                                <w:lang w:val="en-IN" w:eastAsia="en-IN"/>
                              </w:rPr>
                            </w:pPr>
                            <w:r w:rsidRPr="00B35187">
                              <w:rPr>
                                <w:rFonts w:ascii="Century Gothic" w:eastAsia="Times New Roman" w:hAnsi="Century Gothic"/>
                                <w:sz w:val="36"/>
                                <w:szCs w:val="36"/>
                                <w:lang w:val="en-IN" w:eastAsia="en-IN"/>
                              </w:rPr>
                              <w:t>Earn interest on the earmarked funds.</w:t>
                            </w:r>
                          </w:p>
                          <w:p w14:paraId="6EF2460D" w14:textId="77777777" w:rsidR="00665871" w:rsidRPr="00B35187" w:rsidRDefault="00665871" w:rsidP="00591E49">
                            <w:pPr>
                              <w:pStyle w:val="ListParagraph"/>
                              <w:numPr>
                                <w:ilvl w:val="0"/>
                                <w:numId w:val="12"/>
                              </w:numPr>
                              <w:rPr>
                                <w:rFonts w:ascii="Century Gothic" w:eastAsia="Times New Roman" w:hAnsi="Century Gothic"/>
                                <w:sz w:val="36"/>
                                <w:szCs w:val="36"/>
                                <w:lang w:val="en-IN" w:eastAsia="en-IN"/>
                              </w:rPr>
                            </w:pPr>
                            <w:r w:rsidRPr="00B35187">
                              <w:rPr>
                                <w:rFonts w:ascii="Century Gothic" w:eastAsia="Times New Roman" w:hAnsi="Century Gothic"/>
                                <w:sz w:val="36"/>
                                <w:szCs w:val="36"/>
                                <w:lang w:val="en-IN" w:eastAsia="en-IN"/>
                              </w:rPr>
                              <w:t>The amount is debited only when the shares are allotted to you.</w:t>
                            </w:r>
                          </w:p>
                          <w:p w14:paraId="5F764DBE" w14:textId="77777777" w:rsidR="00665871" w:rsidRDefault="00665871" w:rsidP="00591E49">
                            <w:pPr>
                              <w:pStyle w:val="ListParagraph"/>
                              <w:numPr>
                                <w:ilvl w:val="0"/>
                                <w:numId w:val="12"/>
                              </w:numPr>
                              <w:rPr>
                                <w:rFonts w:ascii="Century Gothic" w:eastAsia="Times New Roman" w:hAnsi="Century Gothic"/>
                                <w:sz w:val="36"/>
                                <w:szCs w:val="36"/>
                                <w:lang w:val="en-IN" w:eastAsia="en-IN"/>
                              </w:rPr>
                            </w:pPr>
                            <w:r w:rsidRPr="00B35187">
                              <w:rPr>
                                <w:rFonts w:ascii="Century Gothic" w:eastAsia="Times New Roman" w:hAnsi="Century Gothic"/>
                                <w:sz w:val="36"/>
                                <w:szCs w:val="36"/>
                                <w:lang w:val="en-IN" w:eastAsia="en-IN"/>
                              </w:rPr>
                              <w:t>No need to wait for your refund cheques/ ECS credits.</w:t>
                            </w:r>
                          </w:p>
                          <w:p w14:paraId="589156F3" w14:textId="77777777" w:rsidR="00665871" w:rsidRPr="00D1602A" w:rsidRDefault="00665871" w:rsidP="00591E49">
                            <w:pPr>
                              <w:pStyle w:val="ListParagraph"/>
                              <w:numPr>
                                <w:ilvl w:val="0"/>
                                <w:numId w:val="12"/>
                              </w:numPr>
                              <w:rPr>
                                <w:rFonts w:ascii="Century Gothic" w:eastAsia="Times New Roman" w:hAnsi="Century Gothic"/>
                                <w:sz w:val="36"/>
                                <w:szCs w:val="36"/>
                                <w:lang w:val="en-IN" w:eastAsia="en-IN"/>
                              </w:rPr>
                            </w:pPr>
                            <w:r w:rsidRPr="00D1602A">
                              <w:rPr>
                                <w:rFonts w:ascii="Century Gothic" w:hAnsi="Century Gothic"/>
                                <w:sz w:val="36"/>
                                <w:szCs w:val="36"/>
                              </w:rPr>
                              <w:t xml:space="preserve">This facility is </w:t>
                            </w:r>
                            <w:r w:rsidRPr="00D1602A">
                              <w:rPr>
                                <w:rFonts w:ascii="Century Gothic" w:hAnsi="Century Gothic"/>
                                <w:b/>
                                <w:sz w:val="36"/>
                                <w:szCs w:val="36"/>
                              </w:rPr>
                              <w:t>absolutely FREE.</w:t>
                            </w:r>
                          </w:p>
                          <w:p w14:paraId="5AC19BD1" w14:textId="77777777" w:rsidR="00665871" w:rsidRDefault="00665871" w:rsidP="00665871">
                            <w:pPr>
                              <w:pStyle w:val="My"/>
                              <w:jc w:val="both"/>
                              <w:rPr>
                                <w:rStyle w:val="sowc"/>
                                <w:rFonts w:ascii="Times New Roman" w:hAnsi="Times New Roman"/>
                                <w:color w:val="333333"/>
                                <w:sz w:val="72"/>
                                <w:u w:val="single"/>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78F50" id="_x0000_s1043" type="#_x0000_t202" style="position:absolute;margin-left:29pt;margin-top:50.5pt;width:517.95pt;height:502.95pt;z-index:25173452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" filled="f" fillcolor="#fffffe" stroked="f" strokecolor="#212120" insetpen="t">
                <v:textbox inset="2.88pt,2.88pt,2.88pt,2.88pt">
                  <w:txbxContent>
                    <w:p w14:paraId="2AF868BC" w14:textId="77777777" w:rsidR="00665871" w:rsidRPr="00591921" w:rsidRDefault="00665871" w:rsidP="00665871">
                      <w:pPr>
                        <w:pStyle w:val="NormalWeb"/>
                        <w:ind w:left="720"/>
                        <w:rPr>
                          <w:rStyle w:val="sowc"/>
                        </w:rPr>
                      </w:pPr>
                      <w:r>
                        <w:rPr>
                          <w:rStyle w:val="sowc"/>
                          <w:color w:val="333333"/>
                          <w:sz w:val="72"/>
                          <w:u w:val="single"/>
                          <w:lang w:val="en-US"/>
                        </w:rPr>
                        <w:t>IPO Application Through ASBA</w:t>
                      </w:r>
                    </w:p>
                    <w:p w14:paraId="16D6B8DC" w14:textId="77777777" w:rsidR="00665871" w:rsidRPr="00600A55" w:rsidRDefault="00665871" w:rsidP="00591E49">
                      <w:pPr>
                        <w:pStyle w:val="fixed-content"/>
                        <w:numPr>
                          <w:ilvl w:val="0"/>
                          <w:numId w:val="12"/>
                        </w:numPr>
                        <w:rPr>
                          <w:rFonts w:ascii="Century Gothic" w:hAnsi="Century Gothic"/>
                          <w:sz w:val="36"/>
                          <w:szCs w:val="36"/>
                        </w:rPr>
                      </w:pPr>
                      <w:r w:rsidRPr="000D55CD">
                        <w:rPr>
                          <w:rFonts w:ascii="Century Gothic" w:hAnsi="Century Gothic"/>
                          <w:b/>
                          <w:sz w:val="36"/>
                          <w:szCs w:val="36"/>
                        </w:rPr>
                        <w:t>Initial Public Offers (IPOs)</w:t>
                      </w:r>
                      <w:r w:rsidRPr="00600A55">
                        <w:rPr>
                          <w:rFonts w:ascii="Century Gothic" w:hAnsi="Century Gothic"/>
                          <w:sz w:val="36"/>
                          <w:szCs w:val="36"/>
                        </w:rPr>
                        <w:t xml:space="preserve"> provide investors an opportunity to buy into emerging growth stories. Invest in IPOs with HDFC Bank’s ASBA (Application Supported by Blocked Amount) facility.</w:t>
                      </w:r>
                    </w:p>
                    <w:p w14:paraId="467E8B1D" w14:textId="77777777" w:rsidR="00665871" w:rsidRDefault="00665871" w:rsidP="00591E49">
                      <w:pPr>
                        <w:pStyle w:val="NormalWeb"/>
                        <w:numPr>
                          <w:ilvl w:val="0"/>
                          <w:numId w:val="12"/>
                        </w:numPr>
                        <w:rPr>
                          <w:rFonts w:ascii="Century Gothic" w:hAnsi="Century Gothic"/>
                          <w:sz w:val="36"/>
                          <w:szCs w:val="36"/>
                        </w:rPr>
                      </w:pPr>
                      <w:r w:rsidRPr="000D55CD">
                        <w:rPr>
                          <w:rFonts w:ascii="Century Gothic" w:hAnsi="Century Gothic"/>
                          <w:b/>
                          <w:sz w:val="36"/>
                          <w:szCs w:val="36"/>
                        </w:rPr>
                        <w:t>ASBA is an investor-friendly process</w:t>
                      </w:r>
                      <w:r w:rsidRPr="00600A55">
                        <w:rPr>
                          <w:rFonts w:ascii="Century Gothic" w:hAnsi="Century Gothic"/>
                          <w:sz w:val="36"/>
                          <w:szCs w:val="36"/>
                        </w:rPr>
                        <w:t>, which ensures that money leaves your bank after shares are allotted to you, and only for as many sh</w:t>
                      </w:r>
                      <w:r>
                        <w:rPr>
                          <w:rFonts w:ascii="Century Gothic" w:hAnsi="Century Gothic"/>
                          <w:sz w:val="36"/>
                          <w:szCs w:val="36"/>
                        </w:rPr>
                        <w:t>ares as you have been allotted.</w:t>
                      </w:r>
                    </w:p>
                    <w:p w14:paraId="7FABC467" w14:textId="77777777" w:rsidR="00665871" w:rsidRDefault="00665871" w:rsidP="00591E49">
                      <w:pPr>
                        <w:pStyle w:val="NormalWeb"/>
                        <w:numPr>
                          <w:ilvl w:val="0"/>
                          <w:numId w:val="12"/>
                        </w:numPr>
                        <w:rPr>
                          <w:rFonts w:ascii="Century Gothic" w:hAnsi="Century Gothic"/>
                          <w:sz w:val="36"/>
                          <w:szCs w:val="36"/>
                        </w:rPr>
                      </w:pPr>
                      <w:r w:rsidRPr="00600A55">
                        <w:rPr>
                          <w:rFonts w:ascii="Century Gothic" w:hAnsi="Century Gothic"/>
                          <w:sz w:val="36"/>
                          <w:szCs w:val="36"/>
                        </w:rPr>
                        <w:t xml:space="preserve">You earn interest on the money blocked </w:t>
                      </w:r>
                      <w:r>
                        <w:rPr>
                          <w:rFonts w:ascii="Century Gothic" w:hAnsi="Century Gothic"/>
                          <w:sz w:val="36"/>
                          <w:szCs w:val="36"/>
                        </w:rPr>
                        <w:t>for the IPO till it is paid out</w:t>
                      </w:r>
                      <w:r w:rsidRPr="00600A55">
                        <w:rPr>
                          <w:rFonts w:ascii="Century Gothic" w:hAnsi="Century Gothic"/>
                          <w:sz w:val="36"/>
                          <w:szCs w:val="36"/>
                        </w:rPr>
                        <w:t xml:space="preserve"> and you don’t have the hassle of waiting for refunds.</w:t>
                      </w:r>
                    </w:p>
                    <w:p w14:paraId="7B9AA0B2" w14:textId="77777777" w:rsidR="00665871" w:rsidRPr="00D1602A" w:rsidRDefault="00665871" w:rsidP="00591E49">
                      <w:pPr>
                        <w:pStyle w:val="NormalWeb"/>
                        <w:numPr>
                          <w:ilvl w:val="0"/>
                          <w:numId w:val="12"/>
                        </w:numPr>
                        <w:rPr>
                          <w:rFonts w:ascii="Century Gothic" w:hAnsi="Century Gothic"/>
                          <w:sz w:val="36"/>
                          <w:szCs w:val="36"/>
                        </w:rPr>
                      </w:pPr>
                      <w:r w:rsidRPr="00D1602A">
                        <w:rPr>
                          <w:rFonts w:ascii="Century Gothic" w:hAnsi="Century Gothic"/>
                          <w:sz w:val="36"/>
                          <w:szCs w:val="36"/>
                        </w:rPr>
                        <w:t>The amount remains blocked in your bank account for the IPO application.</w:t>
                      </w:r>
                    </w:p>
                    <w:p w14:paraId="7613C179" w14:textId="77777777" w:rsidR="00665871" w:rsidRPr="00B35187" w:rsidRDefault="00665871" w:rsidP="00591E49">
                      <w:pPr>
                        <w:pStyle w:val="ListParagraph"/>
                        <w:numPr>
                          <w:ilvl w:val="0"/>
                          <w:numId w:val="12"/>
                        </w:numPr>
                        <w:rPr>
                          <w:rFonts w:ascii="Century Gothic" w:eastAsia="Times New Roman" w:hAnsi="Century Gothic"/>
                          <w:sz w:val="36"/>
                          <w:szCs w:val="36"/>
                          <w:lang w:val="en-IN" w:eastAsia="en-IN"/>
                        </w:rPr>
                      </w:pPr>
                      <w:r w:rsidRPr="00B35187">
                        <w:rPr>
                          <w:rFonts w:ascii="Century Gothic" w:eastAsia="Times New Roman" w:hAnsi="Century Gothic"/>
                          <w:sz w:val="36"/>
                          <w:szCs w:val="36"/>
                          <w:lang w:val="en-IN" w:eastAsia="en-IN"/>
                        </w:rPr>
                        <w:t>Earn interest on the earmarked funds.</w:t>
                      </w:r>
                    </w:p>
                    <w:p w14:paraId="6EF2460D" w14:textId="77777777" w:rsidR="00665871" w:rsidRPr="00B35187" w:rsidRDefault="00665871" w:rsidP="00591E49">
                      <w:pPr>
                        <w:pStyle w:val="ListParagraph"/>
                        <w:numPr>
                          <w:ilvl w:val="0"/>
                          <w:numId w:val="12"/>
                        </w:numPr>
                        <w:rPr>
                          <w:rFonts w:ascii="Century Gothic" w:eastAsia="Times New Roman" w:hAnsi="Century Gothic"/>
                          <w:sz w:val="36"/>
                          <w:szCs w:val="36"/>
                          <w:lang w:val="en-IN" w:eastAsia="en-IN"/>
                        </w:rPr>
                      </w:pPr>
                      <w:r w:rsidRPr="00B35187">
                        <w:rPr>
                          <w:rFonts w:ascii="Century Gothic" w:eastAsia="Times New Roman" w:hAnsi="Century Gothic"/>
                          <w:sz w:val="36"/>
                          <w:szCs w:val="36"/>
                          <w:lang w:val="en-IN" w:eastAsia="en-IN"/>
                        </w:rPr>
                        <w:t>The amount is debited only when the shares are allotted to you.</w:t>
                      </w:r>
                    </w:p>
                    <w:p w14:paraId="5F764DBE" w14:textId="77777777" w:rsidR="00665871" w:rsidRDefault="00665871" w:rsidP="00591E49">
                      <w:pPr>
                        <w:pStyle w:val="ListParagraph"/>
                        <w:numPr>
                          <w:ilvl w:val="0"/>
                          <w:numId w:val="12"/>
                        </w:numPr>
                        <w:rPr>
                          <w:rFonts w:ascii="Century Gothic" w:eastAsia="Times New Roman" w:hAnsi="Century Gothic"/>
                          <w:sz w:val="36"/>
                          <w:szCs w:val="36"/>
                          <w:lang w:val="en-IN" w:eastAsia="en-IN"/>
                        </w:rPr>
                      </w:pPr>
                      <w:r w:rsidRPr="00B35187">
                        <w:rPr>
                          <w:rFonts w:ascii="Century Gothic" w:eastAsia="Times New Roman" w:hAnsi="Century Gothic"/>
                          <w:sz w:val="36"/>
                          <w:szCs w:val="36"/>
                          <w:lang w:val="en-IN" w:eastAsia="en-IN"/>
                        </w:rPr>
                        <w:t>No need to wait for your refund cheques/ ECS credits.</w:t>
                      </w:r>
                    </w:p>
                    <w:p w14:paraId="589156F3" w14:textId="77777777" w:rsidR="00665871" w:rsidRPr="00D1602A" w:rsidRDefault="00665871" w:rsidP="00591E49">
                      <w:pPr>
                        <w:pStyle w:val="ListParagraph"/>
                        <w:numPr>
                          <w:ilvl w:val="0"/>
                          <w:numId w:val="12"/>
                        </w:numPr>
                        <w:rPr>
                          <w:rFonts w:ascii="Century Gothic" w:eastAsia="Times New Roman" w:hAnsi="Century Gothic"/>
                          <w:sz w:val="36"/>
                          <w:szCs w:val="36"/>
                          <w:lang w:val="en-IN" w:eastAsia="en-IN"/>
                        </w:rPr>
                      </w:pPr>
                      <w:r w:rsidRPr="00D1602A">
                        <w:rPr>
                          <w:rFonts w:ascii="Century Gothic" w:hAnsi="Century Gothic"/>
                          <w:sz w:val="36"/>
                          <w:szCs w:val="36"/>
                        </w:rPr>
                        <w:t xml:space="preserve">This facility is </w:t>
                      </w:r>
                      <w:r w:rsidRPr="00D1602A">
                        <w:rPr>
                          <w:rFonts w:ascii="Century Gothic" w:hAnsi="Century Gothic"/>
                          <w:b/>
                          <w:sz w:val="36"/>
                          <w:szCs w:val="36"/>
                        </w:rPr>
                        <w:t>absolutely FREE.</w:t>
                      </w:r>
                    </w:p>
                    <w:p w14:paraId="5AC19BD1" w14:textId="77777777" w:rsidR="00665871" w:rsidRDefault="00665871" w:rsidP="00665871">
                      <w:pPr>
                        <w:pStyle w:val="My"/>
                        <w:jc w:val="both"/>
                        <w:rPr>
                          <w:rStyle w:val="sowc"/>
                          <w:rFonts w:ascii="Times New Roman" w:hAnsi="Times New Roman"/>
                          <w:color w:val="333333"/>
                          <w:sz w:val="72"/>
                          <w:u w:val="single"/>
                          <w:lang w:val="en-US"/>
                        </w:rPr>
                      </w:pPr>
                    </w:p>
                  </w:txbxContent>
                </v:textbox>
                <w10:wrap anchorx="margin" anchory="page"/>
              </v:shape>
            </w:pict>
          </mc:Fallback>
        </mc:AlternateContent>
      </w:r>
    </w:p>
    <w:p w14:paraId="0D658A14" w14:textId="7B9C9F82" w:rsidR="00502D8A" w:rsidRDefault="003A5B59" w:rsidP="007D5AC1">
      <w:r>
        <w:rPr>
          <w:noProof/>
          <w:lang w:val="en-IN" w:eastAsia="en-IN"/>
        </w:rPr>
        <w:lastRenderedPageBreak/>
        <w:drawing>
          <wp:anchor distT="0" distB="0" distL="114300" distR="114300" simplePos="0" relativeHeight="251736576" behindDoc="1" locked="0" layoutInCell="1" allowOverlap="1" wp14:anchorId="4E2D7064" wp14:editId="7955D518">
            <wp:simplePos x="0" y="0"/>
            <wp:positionH relativeFrom="margin">
              <wp:align>left</wp:align>
            </wp:positionH>
            <wp:positionV relativeFrom="paragraph">
              <wp:posOffset>-629285</wp:posOffset>
            </wp:positionV>
            <wp:extent cx="7920990" cy="11201400"/>
            <wp:effectExtent l="0" t="0" r="3810" b="0"/>
            <wp:wrapNone/>
            <wp:docPr id="45" name="Picture 4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0990" cy="1120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5871" w:rsidRPr="00BD3B05">
        <w:rPr>
          <w:noProof/>
          <w:lang w:val="en-IN" w:eastAsia="en-IN"/>
        </w:rPr>
        <mc:AlternateContent>
          <mc:Choice Requires="wps">
            <w:drawing>
              <wp:anchor distT="36576" distB="36576" distL="36576" distR="36576" simplePos="0" relativeHeight="251740672" behindDoc="0" locked="0" layoutInCell="1" allowOverlap="1" wp14:anchorId="0F62C02D" wp14:editId="5CC6F377">
                <wp:simplePos x="0" y="0"/>
                <wp:positionH relativeFrom="margin">
                  <wp:posOffset>709684</wp:posOffset>
                </wp:positionH>
                <wp:positionV relativeFrom="margin">
                  <wp:posOffset>84844</wp:posOffset>
                </wp:positionV>
                <wp:extent cx="6115792" cy="9294125"/>
                <wp:effectExtent l="0" t="0" r="0" b="2540"/>
                <wp:wrapNone/>
                <wp:docPr id="47"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792" cy="92941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F8DBCED" w14:textId="77777777" w:rsidR="00665871" w:rsidRPr="00396A61" w:rsidRDefault="00665871" w:rsidP="00665871">
                            <w:pPr>
                              <w:pStyle w:val="MyHeadtitle"/>
                              <w:spacing w:before="100" w:beforeAutospacing="1" w:after="100" w:afterAutospacing="1"/>
                              <w:ind w:left="720"/>
                              <w:jc w:val="center"/>
                              <w:rPr>
                                <w:rFonts w:ascii="Times New Roman" w:eastAsia="Times New Roman" w:hAnsi="Times New Roman" w:cs="Times New Roman"/>
                                <w:color w:val="FFFFFF" w:themeColor="background1"/>
                                <w:sz w:val="48"/>
                                <w:u w:val="single"/>
                                <w:lang w:val="en-IN" w:eastAsia="en-IN"/>
                              </w:rPr>
                            </w:pPr>
                            <w:r w:rsidRPr="00396A61">
                              <w:rPr>
                                <w:rFonts w:ascii="Times New Roman" w:hAnsi="Times New Roman" w:cs="Times New Roman"/>
                                <w:color w:val="FFFFFF" w:themeColor="background1"/>
                                <w:sz w:val="72"/>
                                <w:szCs w:val="52"/>
                                <w:u w:val="single"/>
                              </w:rPr>
                              <w:t>ELIGIBILTY</w:t>
                            </w:r>
                          </w:p>
                          <w:p w14:paraId="5B95ABBC" w14:textId="77777777" w:rsidR="00665871" w:rsidRPr="00665871" w:rsidRDefault="00665871" w:rsidP="00665871">
                            <w:p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An Investor shall be eligible to apply through the ASBA process, if he/ she:</w:t>
                            </w:r>
                          </w:p>
                          <w:p w14:paraId="17EA2AC2" w14:textId="77777777" w:rsidR="00665871" w:rsidRPr="00665871" w:rsidRDefault="00665871" w:rsidP="00665871">
                            <w:pPr>
                              <w:spacing w:before="100" w:beforeAutospacing="1" w:after="100" w:afterAutospacing="1"/>
                              <w:rPr>
                                <w:rFonts w:eastAsia="Times New Roman"/>
                                <w:color w:val="FFFFFF" w:themeColor="background1"/>
                                <w:sz w:val="36"/>
                                <w:szCs w:val="36"/>
                                <w:u w:val="single"/>
                                <w:lang w:val="en-IN" w:eastAsia="en-IN"/>
                              </w:rPr>
                            </w:pPr>
                            <w:r w:rsidRPr="007D3970">
                              <w:rPr>
                                <w:rFonts w:eastAsia="Times New Roman"/>
                                <w:b/>
                                <w:bCs/>
                                <w:color w:val="FFFFFF" w:themeColor="background1"/>
                                <w:sz w:val="36"/>
                                <w:szCs w:val="36"/>
                                <w:u w:val="single"/>
                                <w:lang w:val="en-IN" w:eastAsia="en-IN"/>
                              </w:rPr>
                              <w:t>In public issues:</w:t>
                            </w:r>
                          </w:p>
                          <w:p w14:paraId="0D7717B1"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Is from any of the approved categories eligible to apply for an IPO, as per SEBI guidelines.</w:t>
                            </w:r>
                          </w:p>
                          <w:p w14:paraId="2CD49228"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Maintains a Savings Bank or Current Account with HDFC Bank.</w:t>
                            </w:r>
                          </w:p>
                          <w:p w14:paraId="71F7CC7D"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Demat account with any DP along with a valid Permanent Account Number (PAN).</w:t>
                            </w:r>
                          </w:p>
                          <w:p w14:paraId="4A6CCDF2"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sufficiently clear credit balance in his/her Savings or Current account (NOT including any overdraft limit, sweep-in/sweep-out facility)</w:t>
                            </w:r>
                          </w:p>
                          <w:p w14:paraId="4B25A48A" w14:textId="77777777" w:rsidR="007D3970" w:rsidRPr="007D3970" w:rsidRDefault="00665871" w:rsidP="00665871">
                            <w:pPr>
                              <w:spacing w:before="100" w:beforeAutospacing="1" w:after="100" w:afterAutospacing="1"/>
                              <w:rPr>
                                <w:rFonts w:eastAsia="Times New Roman"/>
                                <w:color w:val="FFFFFF" w:themeColor="background1"/>
                                <w:sz w:val="36"/>
                                <w:szCs w:val="36"/>
                                <w:u w:val="single"/>
                                <w:lang w:val="en-IN" w:eastAsia="en-IN"/>
                              </w:rPr>
                            </w:pPr>
                            <w:r w:rsidRPr="007D3970">
                              <w:rPr>
                                <w:rFonts w:eastAsia="Times New Roman"/>
                                <w:b/>
                                <w:bCs/>
                                <w:color w:val="FFFFFF" w:themeColor="background1"/>
                                <w:sz w:val="36"/>
                                <w:szCs w:val="36"/>
                                <w:u w:val="single"/>
                                <w:lang w:val="en-IN" w:eastAsia="en-IN"/>
                              </w:rPr>
                              <w:t>In rights issues:</w:t>
                            </w:r>
                            <w:r w:rsidRPr="00665871">
                              <w:rPr>
                                <w:rFonts w:eastAsia="Times New Roman"/>
                                <w:color w:val="FFFFFF" w:themeColor="background1"/>
                                <w:sz w:val="36"/>
                                <w:szCs w:val="36"/>
                                <w:u w:val="single"/>
                                <w:lang w:val="en-IN" w:eastAsia="en-IN"/>
                              </w:rPr>
                              <w:t> </w:t>
                            </w:r>
                          </w:p>
                          <w:p w14:paraId="7E2623FC" w14:textId="77777777" w:rsidR="00665871" w:rsidRPr="00665871" w:rsidRDefault="00665871" w:rsidP="00665871">
                            <w:p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All shareholders of the issuer company as on the record date provided if he/ she/it:</w:t>
                            </w:r>
                          </w:p>
                          <w:p w14:paraId="183F834B"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Holds shares in dematerialised form and has applied for entitlements and /or additional shares in the issue in dematerialized form</w:t>
                            </w:r>
                          </w:p>
                          <w:p w14:paraId="579C9AC1"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not renounced his/ her entitlements in full or in part</w:t>
                            </w:r>
                          </w:p>
                          <w:p w14:paraId="2DE9B508"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 xml:space="preserve">Is not a </w:t>
                            </w:r>
                            <w:r w:rsidR="004633C8" w:rsidRPr="00665871">
                              <w:rPr>
                                <w:rFonts w:eastAsia="Times New Roman"/>
                                <w:color w:val="FFFFFF" w:themeColor="background1"/>
                                <w:sz w:val="36"/>
                                <w:szCs w:val="36"/>
                                <w:lang w:val="en-IN" w:eastAsia="en-IN"/>
                              </w:rPr>
                              <w:t>renounce</w:t>
                            </w:r>
                            <w:r w:rsidRPr="00665871">
                              <w:rPr>
                                <w:rFonts w:eastAsia="Times New Roman"/>
                                <w:color w:val="FFFFFF" w:themeColor="background1"/>
                                <w:sz w:val="36"/>
                                <w:szCs w:val="36"/>
                                <w:lang w:val="en-IN" w:eastAsia="en-IN"/>
                              </w:rPr>
                              <w:t xml:space="preserve"> to the </w:t>
                            </w:r>
                            <w:r w:rsidR="004633C8" w:rsidRPr="00665871">
                              <w:rPr>
                                <w:rFonts w:eastAsia="Times New Roman"/>
                                <w:color w:val="FFFFFF" w:themeColor="background1"/>
                                <w:sz w:val="36"/>
                                <w:szCs w:val="36"/>
                                <w:lang w:val="en-IN" w:eastAsia="en-IN"/>
                              </w:rPr>
                              <w:t>Issue?</w:t>
                            </w:r>
                          </w:p>
                          <w:p w14:paraId="79D2C25A"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Is from any of the approved categories eligible to apply for an IPO, as per SEBI guidelines.</w:t>
                            </w:r>
                          </w:p>
                          <w:p w14:paraId="2576FDB8"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Maintains a Savings Bank or Current Account with HDFC Bank</w:t>
                            </w:r>
                          </w:p>
                          <w:p w14:paraId="60F03B9B"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Demat account with any DP along with a valid Permanent Account Number (PAN).</w:t>
                            </w:r>
                          </w:p>
                          <w:p w14:paraId="7B2B9940"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sufficiently clear credit balance in his/her Savings or Current account (NOT including any overdraft limit, sweep-in/sweep-out facility)</w:t>
                            </w:r>
                          </w:p>
                          <w:p w14:paraId="52A31453" w14:textId="77777777" w:rsidR="00665871" w:rsidRPr="00665871" w:rsidRDefault="00665871" w:rsidP="00665871">
                            <w:pPr>
                              <w:rPr>
                                <w:color w:val="FFFFFF" w:themeColor="background1"/>
                              </w:rPr>
                            </w:pPr>
                          </w:p>
                          <w:p w14:paraId="554F9988" w14:textId="77777777" w:rsidR="00665871" w:rsidRPr="00665871" w:rsidRDefault="00665871" w:rsidP="00665871">
                            <w:pPr>
                              <w:pStyle w:val="MyHeadtitle"/>
                              <w:rPr>
                                <w:color w:val="FFFFFF" w:themeColor="background1"/>
                                <w:sz w:val="24"/>
                              </w:rPr>
                            </w:pPr>
                          </w:p>
                          <w:p w14:paraId="69C1C707" w14:textId="77777777" w:rsidR="00665871" w:rsidRPr="00665871" w:rsidRDefault="00665871" w:rsidP="00665871">
                            <w:pPr>
                              <w:pStyle w:val="My"/>
                              <w:jc w:val="both"/>
                              <w:rPr>
                                <w:rStyle w:val="sowc"/>
                                <w:color w:val="FFFFFF" w:themeColor="background1"/>
                                <w:sz w:val="18"/>
                                <w:lang w:val="en-US"/>
                              </w:rPr>
                            </w:pPr>
                          </w:p>
                          <w:p w14:paraId="49FD4277" w14:textId="77777777" w:rsidR="00665871" w:rsidRPr="00665871" w:rsidRDefault="00665871" w:rsidP="00665871">
                            <w:pPr>
                              <w:pStyle w:val="MyHeadtitle"/>
                              <w:rPr>
                                <w:color w:val="FFFFFF" w:themeColor="background1"/>
                                <w:sz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2C02D" id="_x0000_s1044" type="#_x0000_t202" style="position:absolute;margin-left:55.9pt;margin-top:6.7pt;width:481.55pt;height:731.8pt;z-index:2517406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" filled="f" fillcolor="#fffffe" stroked="f" strokecolor="#212120" insetpen="t">
                <v:textbox inset="2.88pt,2.88pt,2.88pt,2.88pt">
                  <w:txbxContent>
                    <w:p w14:paraId="5F8DBCED" w14:textId="77777777" w:rsidR="00665871" w:rsidRPr="00396A61" w:rsidRDefault="00665871" w:rsidP="00665871">
                      <w:pPr>
                        <w:pStyle w:val="MyHeadtitle"/>
                        <w:spacing w:before="100" w:beforeAutospacing="1" w:after="100" w:afterAutospacing="1"/>
                        <w:ind w:left="720"/>
                        <w:jc w:val="center"/>
                        <w:rPr>
                          <w:rFonts w:ascii="Times New Roman" w:eastAsia="Times New Roman" w:hAnsi="Times New Roman" w:cs="Times New Roman"/>
                          <w:color w:val="FFFFFF" w:themeColor="background1"/>
                          <w:sz w:val="48"/>
                          <w:u w:val="single"/>
                          <w:lang w:val="en-IN" w:eastAsia="en-IN"/>
                        </w:rPr>
                      </w:pPr>
                      <w:r w:rsidRPr="00396A61">
                        <w:rPr>
                          <w:rFonts w:ascii="Times New Roman" w:hAnsi="Times New Roman" w:cs="Times New Roman"/>
                          <w:color w:val="FFFFFF" w:themeColor="background1"/>
                          <w:sz w:val="72"/>
                          <w:szCs w:val="52"/>
                          <w:u w:val="single"/>
                        </w:rPr>
                        <w:t>ELIGIBILTY</w:t>
                      </w:r>
                    </w:p>
                    <w:p w14:paraId="5B95ABBC" w14:textId="77777777" w:rsidR="00665871" w:rsidRPr="00665871" w:rsidRDefault="00665871" w:rsidP="00665871">
                      <w:p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An Investor shall be eligible to apply through the ASBA process, if he/ she:</w:t>
                      </w:r>
                    </w:p>
                    <w:p w14:paraId="17EA2AC2" w14:textId="77777777" w:rsidR="00665871" w:rsidRPr="00665871" w:rsidRDefault="00665871" w:rsidP="00665871">
                      <w:pPr>
                        <w:spacing w:before="100" w:beforeAutospacing="1" w:after="100" w:afterAutospacing="1"/>
                        <w:rPr>
                          <w:rFonts w:eastAsia="Times New Roman"/>
                          <w:color w:val="FFFFFF" w:themeColor="background1"/>
                          <w:sz w:val="36"/>
                          <w:szCs w:val="36"/>
                          <w:u w:val="single"/>
                          <w:lang w:val="en-IN" w:eastAsia="en-IN"/>
                        </w:rPr>
                      </w:pPr>
                      <w:r w:rsidRPr="007D3970">
                        <w:rPr>
                          <w:rFonts w:eastAsia="Times New Roman"/>
                          <w:b/>
                          <w:bCs/>
                          <w:color w:val="FFFFFF" w:themeColor="background1"/>
                          <w:sz w:val="36"/>
                          <w:szCs w:val="36"/>
                          <w:u w:val="single"/>
                          <w:lang w:val="en-IN" w:eastAsia="en-IN"/>
                        </w:rPr>
                        <w:t>In public issues:</w:t>
                      </w:r>
                    </w:p>
                    <w:p w14:paraId="0D7717B1"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Is from any of the approved categories eligible to apply for an IPO, as per SEBI guidelines.</w:t>
                      </w:r>
                    </w:p>
                    <w:p w14:paraId="2CD49228"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Maintains a Savings Bank or Current Account with HDFC Bank.</w:t>
                      </w:r>
                    </w:p>
                    <w:p w14:paraId="71F7CC7D"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Demat account with any DP along with a valid Permanent Account Number (PAN).</w:t>
                      </w:r>
                    </w:p>
                    <w:p w14:paraId="4A6CCDF2" w14:textId="77777777" w:rsidR="00665871" w:rsidRPr="00665871" w:rsidRDefault="00665871" w:rsidP="00591E49">
                      <w:pPr>
                        <w:numPr>
                          <w:ilvl w:val="0"/>
                          <w:numId w:val="13"/>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sufficiently clear credit balance in his/her Savings or Current account (NOT including any overdraft limit, sweep-in/sweep-out facility)</w:t>
                      </w:r>
                    </w:p>
                    <w:p w14:paraId="4B25A48A" w14:textId="77777777" w:rsidR="007D3970" w:rsidRPr="007D3970" w:rsidRDefault="00665871" w:rsidP="00665871">
                      <w:pPr>
                        <w:spacing w:before="100" w:beforeAutospacing="1" w:after="100" w:afterAutospacing="1"/>
                        <w:rPr>
                          <w:rFonts w:eastAsia="Times New Roman"/>
                          <w:color w:val="FFFFFF" w:themeColor="background1"/>
                          <w:sz w:val="36"/>
                          <w:szCs w:val="36"/>
                          <w:u w:val="single"/>
                          <w:lang w:val="en-IN" w:eastAsia="en-IN"/>
                        </w:rPr>
                      </w:pPr>
                      <w:r w:rsidRPr="007D3970">
                        <w:rPr>
                          <w:rFonts w:eastAsia="Times New Roman"/>
                          <w:b/>
                          <w:bCs/>
                          <w:color w:val="FFFFFF" w:themeColor="background1"/>
                          <w:sz w:val="36"/>
                          <w:szCs w:val="36"/>
                          <w:u w:val="single"/>
                          <w:lang w:val="en-IN" w:eastAsia="en-IN"/>
                        </w:rPr>
                        <w:t>In rights issues:</w:t>
                      </w:r>
                      <w:r w:rsidRPr="00665871">
                        <w:rPr>
                          <w:rFonts w:eastAsia="Times New Roman"/>
                          <w:color w:val="FFFFFF" w:themeColor="background1"/>
                          <w:sz w:val="36"/>
                          <w:szCs w:val="36"/>
                          <w:u w:val="single"/>
                          <w:lang w:val="en-IN" w:eastAsia="en-IN"/>
                        </w:rPr>
                        <w:t> </w:t>
                      </w:r>
                    </w:p>
                    <w:p w14:paraId="7E2623FC" w14:textId="77777777" w:rsidR="00665871" w:rsidRPr="00665871" w:rsidRDefault="00665871" w:rsidP="00665871">
                      <w:p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All shareholders of the issuer company as on the record date provided if he/ she/it:</w:t>
                      </w:r>
                    </w:p>
                    <w:p w14:paraId="183F834B"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Holds shares in dematerialised form and has applied for entitlements and /or additional shares in the issue in dematerialized form</w:t>
                      </w:r>
                    </w:p>
                    <w:p w14:paraId="579C9AC1"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not renounced his/ her entitlements in full or in part</w:t>
                      </w:r>
                    </w:p>
                    <w:p w14:paraId="2DE9B508"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 xml:space="preserve">Is not a </w:t>
                      </w:r>
                      <w:r w:rsidR="004633C8" w:rsidRPr="00665871">
                        <w:rPr>
                          <w:rFonts w:eastAsia="Times New Roman"/>
                          <w:color w:val="FFFFFF" w:themeColor="background1"/>
                          <w:sz w:val="36"/>
                          <w:szCs w:val="36"/>
                          <w:lang w:val="en-IN" w:eastAsia="en-IN"/>
                        </w:rPr>
                        <w:t>renounce</w:t>
                      </w:r>
                      <w:r w:rsidRPr="00665871">
                        <w:rPr>
                          <w:rFonts w:eastAsia="Times New Roman"/>
                          <w:color w:val="FFFFFF" w:themeColor="background1"/>
                          <w:sz w:val="36"/>
                          <w:szCs w:val="36"/>
                          <w:lang w:val="en-IN" w:eastAsia="en-IN"/>
                        </w:rPr>
                        <w:t xml:space="preserve"> to the </w:t>
                      </w:r>
                      <w:r w:rsidR="004633C8" w:rsidRPr="00665871">
                        <w:rPr>
                          <w:rFonts w:eastAsia="Times New Roman"/>
                          <w:color w:val="FFFFFF" w:themeColor="background1"/>
                          <w:sz w:val="36"/>
                          <w:szCs w:val="36"/>
                          <w:lang w:val="en-IN" w:eastAsia="en-IN"/>
                        </w:rPr>
                        <w:t>Issue?</w:t>
                      </w:r>
                    </w:p>
                    <w:p w14:paraId="79D2C25A"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Is from any of the approved categories eligible to apply for an IPO, as per SEBI guidelines.</w:t>
                      </w:r>
                    </w:p>
                    <w:p w14:paraId="2576FDB8"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Maintains a Savings Bank or Current Account with HDFC Bank</w:t>
                      </w:r>
                    </w:p>
                    <w:p w14:paraId="60F03B9B"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Demat account with any DP along with a valid Permanent Account Number (PAN).</w:t>
                      </w:r>
                    </w:p>
                    <w:p w14:paraId="7B2B9940" w14:textId="77777777" w:rsidR="00665871" w:rsidRPr="00665871" w:rsidRDefault="00665871" w:rsidP="00591E49">
                      <w:pPr>
                        <w:numPr>
                          <w:ilvl w:val="0"/>
                          <w:numId w:val="14"/>
                        </w:numPr>
                        <w:spacing w:before="100" w:beforeAutospacing="1" w:after="100" w:afterAutospacing="1"/>
                        <w:rPr>
                          <w:rFonts w:eastAsia="Times New Roman"/>
                          <w:color w:val="FFFFFF" w:themeColor="background1"/>
                          <w:sz w:val="36"/>
                          <w:szCs w:val="36"/>
                          <w:lang w:val="en-IN" w:eastAsia="en-IN"/>
                        </w:rPr>
                      </w:pPr>
                      <w:r w:rsidRPr="00665871">
                        <w:rPr>
                          <w:rFonts w:eastAsia="Times New Roman"/>
                          <w:color w:val="FFFFFF" w:themeColor="background1"/>
                          <w:sz w:val="36"/>
                          <w:szCs w:val="36"/>
                          <w:lang w:val="en-IN" w:eastAsia="en-IN"/>
                        </w:rPr>
                        <w:t>Has a sufficiently clear credit balance in his/her Savings or Current account (NOT including any overdraft limit, sweep-in/sweep-out facility)</w:t>
                      </w:r>
                    </w:p>
                    <w:p w14:paraId="52A31453" w14:textId="77777777" w:rsidR="00665871" w:rsidRPr="00665871" w:rsidRDefault="00665871" w:rsidP="00665871">
                      <w:pPr>
                        <w:rPr>
                          <w:color w:val="FFFFFF" w:themeColor="background1"/>
                        </w:rPr>
                      </w:pPr>
                    </w:p>
                    <w:p w14:paraId="554F9988" w14:textId="77777777" w:rsidR="00665871" w:rsidRPr="00665871" w:rsidRDefault="00665871" w:rsidP="00665871">
                      <w:pPr>
                        <w:pStyle w:val="MyHeadtitle"/>
                        <w:rPr>
                          <w:color w:val="FFFFFF" w:themeColor="background1"/>
                          <w:sz w:val="24"/>
                        </w:rPr>
                      </w:pPr>
                    </w:p>
                    <w:p w14:paraId="69C1C707" w14:textId="77777777" w:rsidR="00665871" w:rsidRPr="00665871" w:rsidRDefault="00665871" w:rsidP="00665871">
                      <w:pPr>
                        <w:pStyle w:val="My"/>
                        <w:jc w:val="both"/>
                        <w:rPr>
                          <w:rStyle w:val="sowc"/>
                          <w:color w:val="FFFFFF" w:themeColor="background1"/>
                          <w:sz w:val="18"/>
                          <w:lang w:val="en-US"/>
                        </w:rPr>
                      </w:pPr>
                    </w:p>
                    <w:p w14:paraId="49FD4277" w14:textId="77777777" w:rsidR="00665871" w:rsidRPr="00665871" w:rsidRDefault="00665871" w:rsidP="00665871">
                      <w:pPr>
                        <w:pStyle w:val="MyHeadtitle"/>
                        <w:rPr>
                          <w:color w:val="FFFFFF" w:themeColor="background1"/>
                          <w:sz w:val="24"/>
                        </w:rPr>
                      </w:pPr>
                    </w:p>
                  </w:txbxContent>
                </v:textbox>
                <w10:wrap anchorx="margin" anchory="margin"/>
              </v:shape>
            </w:pict>
          </mc:Fallback>
        </mc:AlternateContent>
      </w:r>
    </w:p>
    <w:p w14:paraId="0B6EE0A9" w14:textId="7BC417E5" w:rsidR="00502D8A" w:rsidRDefault="00502D8A"/>
    <w:sectPr w:rsidR="00502D8A" w:rsidSect="006A2430">
      <w:headerReference w:type="default" r:id="rId16"/>
      <w:footerReference w:type="default" r:id="rId17"/>
      <w:pgSz w:w="11906" w:h="16838"/>
      <w:pgMar w:top="0" w:right="424"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2CE10" w14:textId="77777777" w:rsidR="00C33FAA" w:rsidRDefault="00C33FAA">
      <w:r>
        <w:separator/>
      </w:r>
    </w:p>
  </w:endnote>
  <w:endnote w:type="continuationSeparator" w:id="0">
    <w:p w14:paraId="09014BC4" w14:textId="77777777" w:rsidR="00C33FAA" w:rsidRDefault="00C3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F02CE" w14:textId="671F21B8" w:rsidR="00F0441F" w:rsidRPr="0085082A" w:rsidRDefault="00A0196A" w:rsidP="002D2E2F">
    <w:pPr>
      <w:pStyle w:val="Footer"/>
      <w:tabs>
        <w:tab w:val="clear" w:pos="4677"/>
        <w:tab w:val="center" w:pos="2160"/>
      </w:tabs>
      <w:ind w:left="540" w:right="540"/>
      <w:jc w:val="right"/>
      <w:rPr>
        <w:rFonts w:ascii="Century Gothic" w:hAnsi="Century Gothic"/>
        <w:noProof/>
      </w:rPr>
    </w:pPr>
    <w:r w:rsidRPr="0085082A">
      <w:rPr>
        <w:rFonts w:ascii="Century Gothic" w:hAnsi="Century Gothic"/>
        <w:noProof/>
        <w:lang w:val="en-IN" w:eastAsia="en-IN"/>
      </w:rPr>
      <mc:AlternateContent>
        <mc:Choice Requires="wps">
          <w:drawing>
            <wp:anchor distT="0" distB="0" distL="114300" distR="114300" simplePos="0" relativeHeight="251657728" behindDoc="0" locked="0" layoutInCell="1" allowOverlap="1" wp14:anchorId="64DCEED7" wp14:editId="0AC396A2">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F842F8"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3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"/>
          </w:pict>
        </mc:Fallback>
      </mc:AlternateContent>
    </w:r>
    <w:r w:rsidR="00664743" w:rsidRPr="0085082A">
      <w:rPr>
        <w:rFonts w:ascii="Century Gothic" w:hAnsi="Century Gothic"/>
        <w:noProof/>
      </w:rPr>
      <w:t xml:space="preserve"> </w:t>
    </w:r>
    <w:r w:rsidR="00664743" w:rsidRPr="0085082A">
      <w:rPr>
        <w:rFonts w:ascii="Century Gothic" w:hAnsi="Century Gothic"/>
        <w:noProof/>
      </w:rPr>
      <w:fldChar w:fldCharType="begin"/>
    </w:r>
    <w:r w:rsidR="00664743" w:rsidRPr="0085082A">
      <w:rPr>
        <w:rFonts w:ascii="Century Gothic" w:hAnsi="Century Gothic"/>
        <w:noProof/>
      </w:rPr>
      <w:instrText xml:space="preserve"> PAGE </w:instrText>
    </w:r>
    <w:r w:rsidR="00664743" w:rsidRPr="0085082A">
      <w:rPr>
        <w:rFonts w:ascii="Century Gothic" w:hAnsi="Century Gothic"/>
        <w:noProof/>
      </w:rPr>
      <w:fldChar w:fldCharType="separate"/>
    </w:r>
    <w:r w:rsidR="005013C7">
      <w:rPr>
        <w:rFonts w:ascii="Century Gothic" w:hAnsi="Century Gothic"/>
        <w:noProof/>
      </w:rPr>
      <w:t>18</w:t>
    </w:r>
    <w:r w:rsidR="00664743" w:rsidRPr="0085082A">
      <w:rPr>
        <w:rFonts w:ascii="Century Gothic" w:hAnsi="Century Gothic"/>
        <w:noProof/>
      </w:rPr>
      <w:fldChar w:fldCharType="end"/>
    </w:r>
    <w:r w:rsidR="00664743" w:rsidRPr="0085082A">
      <w:rPr>
        <w:rFonts w:ascii="Century Gothic" w:hAnsi="Century Gothic"/>
        <w:noProof/>
      </w:rPr>
      <w:t xml:space="preserve"> </w:t>
    </w:r>
  </w:p>
  <w:p w14:paraId="1B9B8F73" w14:textId="77777777" w:rsidR="002D2E2F" w:rsidRPr="0085082A" w:rsidRDefault="00B3422D" w:rsidP="002D2E2F">
    <w:pPr>
      <w:pStyle w:val="Footer"/>
      <w:tabs>
        <w:tab w:val="clear" w:pos="4677"/>
        <w:tab w:val="center" w:pos="2160"/>
      </w:tabs>
      <w:ind w:left="540" w:right="540"/>
      <w:rPr>
        <w:rFonts w:ascii="Century Gothic" w:hAnsi="Century Gothic"/>
      </w:rPr>
    </w:pPr>
    <w:r w:rsidRPr="0085082A">
      <w:rPr>
        <w:rFonts w:ascii="Century Gothic" w:hAnsi="Century Gothic" w:cs="Arial"/>
        <w:color w:val="000000"/>
      </w:rPr>
      <w:t>HDFC Bank</w:t>
    </w:r>
    <w:r w:rsidR="002D2E2F" w:rsidRPr="0085082A">
      <w:rPr>
        <w:rFonts w:ascii="Century Gothic" w:hAnsi="Century Gothic" w:cs="Arial"/>
        <w:color w:val="000000"/>
      </w:rPr>
      <w:t xml:space="preserve"> (C) Copyright (</w:t>
    </w:r>
    <w:r w:rsidR="0085082A">
      <w:rPr>
        <w:rFonts w:ascii="Century Gothic" w:hAnsi="Century Gothic" w:cs="Arial"/>
        <w:color w:val="000000"/>
      </w:rPr>
      <w:t>11 Sept 2020</w:t>
    </w:r>
    <w:r w:rsidR="002D2E2F" w:rsidRPr="0085082A">
      <w:rPr>
        <w:rFonts w:ascii="Century Gothic" w:hAnsi="Century Gothic" w:cs="Arial"/>
        <w:color w:val="00000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CAECA" w14:textId="77777777" w:rsidR="00C33FAA" w:rsidRDefault="00C33FAA">
      <w:r>
        <w:separator/>
      </w:r>
    </w:p>
  </w:footnote>
  <w:footnote w:type="continuationSeparator" w:id="0">
    <w:p w14:paraId="0E70BBC6" w14:textId="77777777" w:rsidR="00C33FAA" w:rsidRDefault="00C3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FFD6F" w14:textId="77777777"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4A0"/>
    <w:multiLevelType w:val="hybridMultilevel"/>
    <w:tmpl w:val="FEC43872"/>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055422AC"/>
    <w:multiLevelType w:val="hybridMultilevel"/>
    <w:tmpl w:val="D0DAE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07137"/>
    <w:multiLevelType w:val="multilevel"/>
    <w:tmpl w:val="D39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7E20"/>
    <w:multiLevelType w:val="hybridMultilevel"/>
    <w:tmpl w:val="9B9051E8"/>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0A285D10"/>
    <w:multiLevelType w:val="hybridMultilevel"/>
    <w:tmpl w:val="16A0610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7C76DF"/>
    <w:multiLevelType w:val="hybridMultilevel"/>
    <w:tmpl w:val="5EE62B34"/>
    <w:lvl w:ilvl="0" w:tplc="40090005">
      <w:start w:val="1"/>
      <w:numFmt w:val="bullet"/>
      <w:lvlText w:val=""/>
      <w:lvlJc w:val="left"/>
      <w:pPr>
        <w:ind w:left="1055" w:hanging="360"/>
      </w:pPr>
      <w:rPr>
        <w:rFonts w:ascii="Wingdings" w:hAnsi="Wingdings"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6" w15:restartNumberingAfterBreak="0">
    <w:nsid w:val="0F724E16"/>
    <w:multiLevelType w:val="hybridMultilevel"/>
    <w:tmpl w:val="D6EA824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E4682D"/>
    <w:multiLevelType w:val="multilevel"/>
    <w:tmpl w:val="D39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7484A"/>
    <w:multiLevelType w:val="hybridMultilevel"/>
    <w:tmpl w:val="E0768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393BE0"/>
    <w:multiLevelType w:val="hybridMultilevel"/>
    <w:tmpl w:val="82602A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94E41"/>
    <w:multiLevelType w:val="hybridMultilevel"/>
    <w:tmpl w:val="D0468B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165BDA"/>
    <w:multiLevelType w:val="hybridMultilevel"/>
    <w:tmpl w:val="B142D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D57B53"/>
    <w:multiLevelType w:val="multilevel"/>
    <w:tmpl w:val="D39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3094C"/>
    <w:multiLevelType w:val="multilevel"/>
    <w:tmpl w:val="9DB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07EF6"/>
    <w:multiLevelType w:val="hybridMultilevel"/>
    <w:tmpl w:val="0B90F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5B1C38"/>
    <w:multiLevelType w:val="hybridMultilevel"/>
    <w:tmpl w:val="99445B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782909"/>
    <w:multiLevelType w:val="hybridMultilevel"/>
    <w:tmpl w:val="DEEED1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1F0CF0"/>
    <w:multiLevelType w:val="hybridMultilevel"/>
    <w:tmpl w:val="12A49B5E"/>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8" w15:restartNumberingAfterBreak="0">
    <w:nsid w:val="42E504B8"/>
    <w:multiLevelType w:val="hybridMultilevel"/>
    <w:tmpl w:val="88628F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867B7A"/>
    <w:multiLevelType w:val="hybridMultilevel"/>
    <w:tmpl w:val="A210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8855F2"/>
    <w:multiLevelType w:val="hybridMultilevel"/>
    <w:tmpl w:val="322E88D4"/>
    <w:lvl w:ilvl="0" w:tplc="40090005">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252FC8"/>
    <w:multiLevelType w:val="hybridMultilevel"/>
    <w:tmpl w:val="710C6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96116A"/>
    <w:multiLevelType w:val="hybridMultilevel"/>
    <w:tmpl w:val="95D0E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C450E2"/>
    <w:multiLevelType w:val="hybridMultilevel"/>
    <w:tmpl w:val="5B7C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CE4CB5"/>
    <w:multiLevelType w:val="hybridMultilevel"/>
    <w:tmpl w:val="F9C6EBF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4FE67B82"/>
    <w:multiLevelType w:val="hybridMultilevel"/>
    <w:tmpl w:val="878A5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CB40D4"/>
    <w:multiLevelType w:val="multilevel"/>
    <w:tmpl w:val="9BE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E6EA7"/>
    <w:multiLevelType w:val="hybridMultilevel"/>
    <w:tmpl w:val="A6105B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212113"/>
    <w:multiLevelType w:val="hybridMultilevel"/>
    <w:tmpl w:val="4D202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56FB9"/>
    <w:multiLevelType w:val="hybridMultilevel"/>
    <w:tmpl w:val="D81C49D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0" w15:restartNumberingAfterBreak="0">
    <w:nsid w:val="5CD22D6D"/>
    <w:multiLevelType w:val="hybridMultilevel"/>
    <w:tmpl w:val="F4DC1E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2D47B4"/>
    <w:multiLevelType w:val="hybridMultilevel"/>
    <w:tmpl w:val="635E779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E14638A"/>
    <w:multiLevelType w:val="hybridMultilevel"/>
    <w:tmpl w:val="C63A47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7C13FC"/>
    <w:multiLevelType w:val="hybridMultilevel"/>
    <w:tmpl w:val="C75488E6"/>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4" w15:restartNumberingAfterBreak="0">
    <w:nsid w:val="63F466C1"/>
    <w:multiLevelType w:val="hybridMultilevel"/>
    <w:tmpl w:val="6FE061E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7475E60"/>
    <w:multiLevelType w:val="multilevel"/>
    <w:tmpl w:val="C40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12D6A"/>
    <w:multiLevelType w:val="multilevel"/>
    <w:tmpl w:val="D39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B097E"/>
    <w:multiLevelType w:val="hybridMultilevel"/>
    <w:tmpl w:val="A13283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3175CA"/>
    <w:multiLevelType w:val="hybridMultilevel"/>
    <w:tmpl w:val="201073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597D6C"/>
    <w:multiLevelType w:val="hybridMultilevel"/>
    <w:tmpl w:val="D9EE21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3125AFC"/>
    <w:multiLevelType w:val="hybridMultilevel"/>
    <w:tmpl w:val="FD48543A"/>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1" w15:restartNumberingAfterBreak="0">
    <w:nsid w:val="7369460A"/>
    <w:multiLevelType w:val="hybridMultilevel"/>
    <w:tmpl w:val="4D7CDF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39C7054"/>
    <w:multiLevelType w:val="hybridMultilevel"/>
    <w:tmpl w:val="222EA3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BC66FC"/>
    <w:multiLevelType w:val="hybridMultilevel"/>
    <w:tmpl w:val="2E8A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C23580"/>
    <w:multiLevelType w:val="hybridMultilevel"/>
    <w:tmpl w:val="A5F05CC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5" w15:restartNumberingAfterBreak="0">
    <w:nsid w:val="76E927F7"/>
    <w:multiLevelType w:val="hybridMultilevel"/>
    <w:tmpl w:val="C554AC2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C35457C"/>
    <w:multiLevelType w:val="hybridMultilevel"/>
    <w:tmpl w:val="F6607E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D987D1F"/>
    <w:multiLevelType w:val="hybridMultilevel"/>
    <w:tmpl w:val="7210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37"/>
  </w:num>
  <w:num w:numId="3">
    <w:abstractNumId w:val="42"/>
  </w:num>
  <w:num w:numId="4">
    <w:abstractNumId w:val="38"/>
  </w:num>
  <w:num w:numId="5">
    <w:abstractNumId w:val="18"/>
  </w:num>
  <w:num w:numId="6">
    <w:abstractNumId w:val="16"/>
  </w:num>
  <w:num w:numId="7">
    <w:abstractNumId w:val="30"/>
  </w:num>
  <w:num w:numId="8">
    <w:abstractNumId w:val="27"/>
  </w:num>
  <w:num w:numId="9">
    <w:abstractNumId w:val="15"/>
  </w:num>
  <w:num w:numId="10">
    <w:abstractNumId w:val="36"/>
  </w:num>
  <w:num w:numId="11">
    <w:abstractNumId w:val="7"/>
  </w:num>
  <w:num w:numId="12">
    <w:abstractNumId w:val="34"/>
  </w:num>
  <w:num w:numId="13">
    <w:abstractNumId w:val="2"/>
  </w:num>
  <w:num w:numId="14">
    <w:abstractNumId w:val="12"/>
  </w:num>
  <w:num w:numId="15">
    <w:abstractNumId w:val="20"/>
  </w:num>
  <w:num w:numId="16">
    <w:abstractNumId w:val="47"/>
  </w:num>
  <w:num w:numId="17">
    <w:abstractNumId w:val="11"/>
  </w:num>
  <w:num w:numId="18">
    <w:abstractNumId w:val="8"/>
  </w:num>
  <w:num w:numId="19">
    <w:abstractNumId w:val="43"/>
  </w:num>
  <w:num w:numId="20">
    <w:abstractNumId w:val="23"/>
  </w:num>
  <w:num w:numId="21">
    <w:abstractNumId w:val="19"/>
  </w:num>
  <w:num w:numId="22">
    <w:abstractNumId w:val="35"/>
  </w:num>
  <w:num w:numId="23">
    <w:abstractNumId w:val="26"/>
  </w:num>
  <w:num w:numId="24">
    <w:abstractNumId w:val="13"/>
  </w:num>
  <w:num w:numId="25">
    <w:abstractNumId w:val="46"/>
  </w:num>
  <w:num w:numId="26">
    <w:abstractNumId w:val="25"/>
  </w:num>
  <w:num w:numId="27">
    <w:abstractNumId w:val="44"/>
  </w:num>
  <w:num w:numId="28">
    <w:abstractNumId w:val="0"/>
  </w:num>
  <w:num w:numId="29">
    <w:abstractNumId w:val="24"/>
  </w:num>
  <w:num w:numId="30">
    <w:abstractNumId w:val="29"/>
  </w:num>
  <w:num w:numId="31">
    <w:abstractNumId w:val="1"/>
  </w:num>
  <w:num w:numId="32">
    <w:abstractNumId w:val="21"/>
  </w:num>
  <w:num w:numId="33">
    <w:abstractNumId w:val="28"/>
  </w:num>
  <w:num w:numId="34">
    <w:abstractNumId w:val="31"/>
  </w:num>
  <w:num w:numId="35">
    <w:abstractNumId w:val="6"/>
  </w:num>
  <w:num w:numId="36">
    <w:abstractNumId w:val="3"/>
  </w:num>
  <w:num w:numId="37">
    <w:abstractNumId w:val="33"/>
  </w:num>
  <w:num w:numId="38">
    <w:abstractNumId w:val="9"/>
  </w:num>
  <w:num w:numId="39">
    <w:abstractNumId w:val="10"/>
  </w:num>
  <w:num w:numId="40">
    <w:abstractNumId w:val="14"/>
  </w:num>
  <w:num w:numId="41">
    <w:abstractNumId w:val="40"/>
  </w:num>
  <w:num w:numId="42">
    <w:abstractNumId w:val="17"/>
  </w:num>
  <w:num w:numId="43">
    <w:abstractNumId w:val="22"/>
  </w:num>
  <w:num w:numId="44">
    <w:abstractNumId w:val="4"/>
  </w:num>
  <w:num w:numId="45">
    <w:abstractNumId w:val="32"/>
  </w:num>
  <w:num w:numId="46">
    <w:abstractNumId w:val="39"/>
  </w:num>
  <w:num w:numId="47">
    <w:abstractNumId w:val="45"/>
  </w:num>
  <w:num w:numId="48">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6A"/>
    <w:rsid w:val="00001D08"/>
    <w:rsid w:val="00006EEA"/>
    <w:rsid w:val="00014F9F"/>
    <w:rsid w:val="000368CB"/>
    <w:rsid w:val="0005583E"/>
    <w:rsid w:val="0006159B"/>
    <w:rsid w:val="00061B2D"/>
    <w:rsid w:val="000706BE"/>
    <w:rsid w:val="00086351"/>
    <w:rsid w:val="00087EBA"/>
    <w:rsid w:val="0009526B"/>
    <w:rsid w:val="00097BC5"/>
    <w:rsid w:val="000A0B9C"/>
    <w:rsid w:val="000B3549"/>
    <w:rsid w:val="000B3AEA"/>
    <w:rsid w:val="000B4993"/>
    <w:rsid w:val="000B4A25"/>
    <w:rsid w:val="000C1EB3"/>
    <w:rsid w:val="000D2052"/>
    <w:rsid w:val="000D55CD"/>
    <w:rsid w:val="000F33FA"/>
    <w:rsid w:val="000F6BF7"/>
    <w:rsid w:val="000F76F1"/>
    <w:rsid w:val="000F7AE7"/>
    <w:rsid w:val="00100A54"/>
    <w:rsid w:val="0010451A"/>
    <w:rsid w:val="001069B6"/>
    <w:rsid w:val="00117B04"/>
    <w:rsid w:val="00122E17"/>
    <w:rsid w:val="00123DC1"/>
    <w:rsid w:val="0012607C"/>
    <w:rsid w:val="00141672"/>
    <w:rsid w:val="00142F25"/>
    <w:rsid w:val="001446F8"/>
    <w:rsid w:val="00147359"/>
    <w:rsid w:val="0014758D"/>
    <w:rsid w:val="00155AEC"/>
    <w:rsid w:val="00160920"/>
    <w:rsid w:val="0016142B"/>
    <w:rsid w:val="00170756"/>
    <w:rsid w:val="0017140D"/>
    <w:rsid w:val="00183D92"/>
    <w:rsid w:val="00191BF0"/>
    <w:rsid w:val="00195DAC"/>
    <w:rsid w:val="001A17BC"/>
    <w:rsid w:val="001A7ACA"/>
    <w:rsid w:val="001B0107"/>
    <w:rsid w:val="001B04CD"/>
    <w:rsid w:val="001C1B17"/>
    <w:rsid w:val="001C303B"/>
    <w:rsid w:val="001C4559"/>
    <w:rsid w:val="001D4603"/>
    <w:rsid w:val="001D71ED"/>
    <w:rsid w:val="001E14C7"/>
    <w:rsid w:val="002258D5"/>
    <w:rsid w:val="00244B0D"/>
    <w:rsid w:val="0025045F"/>
    <w:rsid w:val="00256AD0"/>
    <w:rsid w:val="00262A91"/>
    <w:rsid w:val="0026642B"/>
    <w:rsid w:val="00266AFD"/>
    <w:rsid w:val="00277ADB"/>
    <w:rsid w:val="002860C3"/>
    <w:rsid w:val="002B3270"/>
    <w:rsid w:val="002C21F4"/>
    <w:rsid w:val="002C4C8D"/>
    <w:rsid w:val="002D2E2F"/>
    <w:rsid w:val="002E3DA1"/>
    <w:rsid w:val="002E7F15"/>
    <w:rsid w:val="002F2FA9"/>
    <w:rsid w:val="002F750A"/>
    <w:rsid w:val="0030555C"/>
    <w:rsid w:val="00320F68"/>
    <w:rsid w:val="003239D8"/>
    <w:rsid w:val="00333802"/>
    <w:rsid w:val="00354479"/>
    <w:rsid w:val="00364F5A"/>
    <w:rsid w:val="003701FB"/>
    <w:rsid w:val="00370AED"/>
    <w:rsid w:val="0037108E"/>
    <w:rsid w:val="00372852"/>
    <w:rsid w:val="00381549"/>
    <w:rsid w:val="00382674"/>
    <w:rsid w:val="003866BA"/>
    <w:rsid w:val="00387236"/>
    <w:rsid w:val="00390521"/>
    <w:rsid w:val="00395555"/>
    <w:rsid w:val="00396A61"/>
    <w:rsid w:val="003A5B59"/>
    <w:rsid w:val="003B79AE"/>
    <w:rsid w:val="003C5555"/>
    <w:rsid w:val="003C6593"/>
    <w:rsid w:val="003D7121"/>
    <w:rsid w:val="003E07F0"/>
    <w:rsid w:val="003F320B"/>
    <w:rsid w:val="00405C46"/>
    <w:rsid w:val="004200E1"/>
    <w:rsid w:val="004214CA"/>
    <w:rsid w:val="00436237"/>
    <w:rsid w:val="00456B8A"/>
    <w:rsid w:val="00456DFF"/>
    <w:rsid w:val="00457F25"/>
    <w:rsid w:val="004633C8"/>
    <w:rsid w:val="00463D93"/>
    <w:rsid w:val="00464E7D"/>
    <w:rsid w:val="00470FE1"/>
    <w:rsid w:val="004760CB"/>
    <w:rsid w:val="004767A5"/>
    <w:rsid w:val="00476E79"/>
    <w:rsid w:val="00492097"/>
    <w:rsid w:val="004A61C2"/>
    <w:rsid w:val="004A73BF"/>
    <w:rsid w:val="004A7940"/>
    <w:rsid w:val="004B1493"/>
    <w:rsid w:val="004C5E01"/>
    <w:rsid w:val="004D18AB"/>
    <w:rsid w:val="004D3B36"/>
    <w:rsid w:val="004D7403"/>
    <w:rsid w:val="004F3F1F"/>
    <w:rsid w:val="004F467C"/>
    <w:rsid w:val="004F6527"/>
    <w:rsid w:val="004F6FD5"/>
    <w:rsid w:val="005013C7"/>
    <w:rsid w:val="00501F8B"/>
    <w:rsid w:val="00502D8A"/>
    <w:rsid w:val="0052545A"/>
    <w:rsid w:val="00533673"/>
    <w:rsid w:val="00551FE4"/>
    <w:rsid w:val="00556427"/>
    <w:rsid w:val="00563EB1"/>
    <w:rsid w:val="00567049"/>
    <w:rsid w:val="00577CB1"/>
    <w:rsid w:val="00591921"/>
    <w:rsid w:val="00591E49"/>
    <w:rsid w:val="005949D3"/>
    <w:rsid w:val="005A2A37"/>
    <w:rsid w:val="005B238B"/>
    <w:rsid w:val="005C1E9A"/>
    <w:rsid w:val="005C639B"/>
    <w:rsid w:val="005D5995"/>
    <w:rsid w:val="005E6EB6"/>
    <w:rsid w:val="005E6F02"/>
    <w:rsid w:val="005F0C05"/>
    <w:rsid w:val="005F53AE"/>
    <w:rsid w:val="00600A55"/>
    <w:rsid w:val="00607D21"/>
    <w:rsid w:val="00613870"/>
    <w:rsid w:val="00620AD1"/>
    <w:rsid w:val="0063483A"/>
    <w:rsid w:val="00640FE5"/>
    <w:rsid w:val="0064479A"/>
    <w:rsid w:val="006514C2"/>
    <w:rsid w:val="0065314E"/>
    <w:rsid w:val="006539A0"/>
    <w:rsid w:val="006564A9"/>
    <w:rsid w:val="00657A2A"/>
    <w:rsid w:val="00664743"/>
    <w:rsid w:val="00665871"/>
    <w:rsid w:val="00676245"/>
    <w:rsid w:val="0067641B"/>
    <w:rsid w:val="006877CC"/>
    <w:rsid w:val="00695E41"/>
    <w:rsid w:val="006A2430"/>
    <w:rsid w:val="006A6189"/>
    <w:rsid w:val="006B053E"/>
    <w:rsid w:val="006B2412"/>
    <w:rsid w:val="006C6DCF"/>
    <w:rsid w:val="006E7520"/>
    <w:rsid w:val="006F13FC"/>
    <w:rsid w:val="006F336C"/>
    <w:rsid w:val="006F63D3"/>
    <w:rsid w:val="007207EA"/>
    <w:rsid w:val="00724365"/>
    <w:rsid w:val="007267ED"/>
    <w:rsid w:val="00735564"/>
    <w:rsid w:val="0074309C"/>
    <w:rsid w:val="00747B83"/>
    <w:rsid w:val="00753369"/>
    <w:rsid w:val="007572B5"/>
    <w:rsid w:val="00770D42"/>
    <w:rsid w:val="007711B9"/>
    <w:rsid w:val="007717FE"/>
    <w:rsid w:val="00775197"/>
    <w:rsid w:val="00785EF6"/>
    <w:rsid w:val="007A0406"/>
    <w:rsid w:val="007A0B3C"/>
    <w:rsid w:val="007A23F4"/>
    <w:rsid w:val="007A5458"/>
    <w:rsid w:val="007B16B1"/>
    <w:rsid w:val="007B382A"/>
    <w:rsid w:val="007B6FAF"/>
    <w:rsid w:val="007D3970"/>
    <w:rsid w:val="007D3BA3"/>
    <w:rsid w:val="007D5AC1"/>
    <w:rsid w:val="007E6257"/>
    <w:rsid w:val="007F0609"/>
    <w:rsid w:val="0081046C"/>
    <w:rsid w:val="00814671"/>
    <w:rsid w:val="00815DCC"/>
    <w:rsid w:val="00820B33"/>
    <w:rsid w:val="00821A5F"/>
    <w:rsid w:val="00822C60"/>
    <w:rsid w:val="00827A89"/>
    <w:rsid w:val="008329C1"/>
    <w:rsid w:val="0085082A"/>
    <w:rsid w:val="0086660C"/>
    <w:rsid w:val="00872E5D"/>
    <w:rsid w:val="0088499F"/>
    <w:rsid w:val="008877DB"/>
    <w:rsid w:val="00895B25"/>
    <w:rsid w:val="008A02EF"/>
    <w:rsid w:val="008D324A"/>
    <w:rsid w:val="008D5AE9"/>
    <w:rsid w:val="008E3279"/>
    <w:rsid w:val="008F0EAF"/>
    <w:rsid w:val="009036D8"/>
    <w:rsid w:val="009072C6"/>
    <w:rsid w:val="00911669"/>
    <w:rsid w:val="00911927"/>
    <w:rsid w:val="00916CC1"/>
    <w:rsid w:val="00916ECF"/>
    <w:rsid w:val="00916F52"/>
    <w:rsid w:val="009176DD"/>
    <w:rsid w:val="00922188"/>
    <w:rsid w:val="00923BFC"/>
    <w:rsid w:val="00923E77"/>
    <w:rsid w:val="00926536"/>
    <w:rsid w:val="00933E09"/>
    <w:rsid w:val="00945A4B"/>
    <w:rsid w:val="00950B67"/>
    <w:rsid w:val="00953AC5"/>
    <w:rsid w:val="009563D3"/>
    <w:rsid w:val="00985E37"/>
    <w:rsid w:val="009A4B6A"/>
    <w:rsid w:val="009C222D"/>
    <w:rsid w:val="009C34FD"/>
    <w:rsid w:val="009C44D9"/>
    <w:rsid w:val="009D3074"/>
    <w:rsid w:val="00A0196A"/>
    <w:rsid w:val="00A0543F"/>
    <w:rsid w:val="00A06EFE"/>
    <w:rsid w:val="00A13834"/>
    <w:rsid w:val="00A13BEF"/>
    <w:rsid w:val="00A15CDA"/>
    <w:rsid w:val="00A15F1C"/>
    <w:rsid w:val="00A177B2"/>
    <w:rsid w:val="00A226FA"/>
    <w:rsid w:val="00A26908"/>
    <w:rsid w:val="00A30B17"/>
    <w:rsid w:val="00A331CF"/>
    <w:rsid w:val="00A37E8F"/>
    <w:rsid w:val="00A44522"/>
    <w:rsid w:val="00A523E7"/>
    <w:rsid w:val="00A54F1B"/>
    <w:rsid w:val="00A561D6"/>
    <w:rsid w:val="00A60326"/>
    <w:rsid w:val="00A65623"/>
    <w:rsid w:val="00A70354"/>
    <w:rsid w:val="00A714A8"/>
    <w:rsid w:val="00A718AE"/>
    <w:rsid w:val="00A73A51"/>
    <w:rsid w:val="00A755B4"/>
    <w:rsid w:val="00A80198"/>
    <w:rsid w:val="00A835BF"/>
    <w:rsid w:val="00A841EC"/>
    <w:rsid w:val="00A868D1"/>
    <w:rsid w:val="00A95798"/>
    <w:rsid w:val="00AA0797"/>
    <w:rsid w:val="00AA3541"/>
    <w:rsid w:val="00AA4009"/>
    <w:rsid w:val="00AA7A20"/>
    <w:rsid w:val="00AC2A33"/>
    <w:rsid w:val="00AE6394"/>
    <w:rsid w:val="00B03864"/>
    <w:rsid w:val="00B03909"/>
    <w:rsid w:val="00B03F16"/>
    <w:rsid w:val="00B03F80"/>
    <w:rsid w:val="00B07466"/>
    <w:rsid w:val="00B17798"/>
    <w:rsid w:val="00B217AE"/>
    <w:rsid w:val="00B26E4E"/>
    <w:rsid w:val="00B3059B"/>
    <w:rsid w:val="00B30918"/>
    <w:rsid w:val="00B338DC"/>
    <w:rsid w:val="00B3422D"/>
    <w:rsid w:val="00B35187"/>
    <w:rsid w:val="00B514F5"/>
    <w:rsid w:val="00B518EB"/>
    <w:rsid w:val="00B51B2F"/>
    <w:rsid w:val="00B52FDB"/>
    <w:rsid w:val="00B558BF"/>
    <w:rsid w:val="00B62F80"/>
    <w:rsid w:val="00B66999"/>
    <w:rsid w:val="00B732BF"/>
    <w:rsid w:val="00B850EC"/>
    <w:rsid w:val="00B87FE6"/>
    <w:rsid w:val="00BA1164"/>
    <w:rsid w:val="00BA20C1"/>
    <w:rsid w:val="00BA72EB"/>
    <w:rsid w:val="00BC2672"/>
    <w:rsid w:val="00BC2859"/>
    <w:rsid w:val="00BC2A7F"/>
    <w:rsid w:val="00BD283B"/>
    <w:rsid w:val="00BD3B05"/>
    <w:rsid w:val="00BE34C5"/>
    <w:rsid w:val="00BE4964"/>
    <w:rsid w:val="00BE795A"/>
    <w:rsid w:val="00BF0D96"/>
    <w:rsid w:val="00C12356"/>
    <w:rsid w:val="00C13D93"/>
    <w:rsid w:val="00C17BC6"/>
    <w:rsid w:val="00C17BFB"/>
    <w:rsid w:val="00C17E82"/>
    <w:rsid w:val="00C20876"/>
    <w:rsid w:val="00C2445A"/>
    <w:rsid w:val="00C253E2"/>
    <w:rsid w:val="00C33FAA"/>
    <w:rsid w:val="00C44D9C"/>
    <w:rsid w:val="00C66BF2"/>
    <w:rsid w:val="00C73B31"/>
    <w:rsid w:val="00C74770"/>
    <w:rsid w:val="00C81297"/>
    <w:rsid w:val="00C82673"/>
    <w:rsid w:val="00C875D7"/>
    <w:rsid w:val="00C90424"/>
    <w:rsid w:val="00C93F02"/>
    <w:rsid w:val="00CB3493"/>
    <w:rsid w:val="00CB3791"/>
    <w:rsid w:val="00CB537E"/>
    <w:rsid w:val="00CC1DBD"/>
    <w:rsid w:val="00CF3655"/>
    <w:rsid w:val="00CF7CEC"/>
    <w:rsid w:val="00D00E54"/>
    <w:rsid w:val="00D12C7C"/>
    <w:rsid w:val="00D1602A"/>
    <w:rsid w:val="00D278F8"/>
    <w:rsid w:val="00D32396"/>
    <w:rsid w:val="00D338BE"/>
    <w:rsid w:val="00D505F8"/>
    <w:rsid w:val="00DA188B"/>
    <w:rsid w:val="00DA4E93"/>
    <w:rsid w:val="00DB631B"/>
    <w:rsid w:val="00DB71FD"/>
    <w:rsid w:val="00DC3B19"/>
    <w:rsid w:val="00DD1169"/>
    <w:rsid w:val="00DD384F"/>
    <w:rsid w:val="00DE6055"/>
    <w:rsid w:val="00DF4EF0"/>
    <w:rsid w:val="00DF77A6"/>
    <w:rsid w:val="00E04C1A"/>
    <w:rsid w:val="00E34D55"/>
    <w:rsid w:val="00E41F58"/>
    <w:rsid w:val="00E423F2"/>
    <w:rsid w:val="00E51B57"/>
    <w:rsid w:val="00E528D2"/>
    <w:rsid w:val="00E55666"/>
    <w:rsid w:val="00E7735D"/>
    <w:rsid w:val="00E83434"/>
    <w:rsid w:val="00E926F6"/>
    <w:rsid w:val="00E94B5A"/>
    <w:rsid w:val="00EA1401"/>
    <w:rsid w:val="00EA5A91"/>
    <w:rsid w:val="00ED366B"/>
    <w:rsid w:val="00EE1E4A"/>
    <w:rsid w:val="00F004CB"/>
    <w:rsid w:val="00F0056C"/>
    <w:rsid w:val="00F02E6B"/>
    <w:rsid w:val="00F0441F"/>
    <w:rsid w:val="00F05BBA"/>
    <w:rsid w:val="00F30378"/>
    <w:rsid w:val="00F3221C"/>
    <w:rsid w:val="00F406CE"/>
    <w:rsid w:val="00F40E48"/>
    <w:rsid w:val="00F426D3"/>
    <w:rsid w:val="00F50A77"/>
    <w:rsid w:val="00F5345E"/>
    <w:rsid w:val="00F6023F"/>
    <w:rsid w:val="00F6091B"/>
    <w:rsid w:val="00F67A51"/>
    <w:rsid w:val="00F72826"/>
    <w:rsid w:val="00F7399B"/>
    <w:rsid w:val="00F94CF5"/>
    <w:rsid w:val="00FA4B7A"/>
    <w:rsid w:val="00FA6158"/>
    <w:rsid w:val="00FB0382"/>
    <w:rsid w:val="00FB40E4"/>
    <w:rsid w:val="00FB435D"/>
    <w:rsid w:val="00FB75D1"/>
    <w:rsid w:val="00FC1ED3"/>
    <w:rsid w:val="00FC2990"/>
    <w:rsid w:val="00FD0020"/>
    <w:rsid w:val="00FD4E0B"/>
    <w:rsid w:val="00FF012B"/>
    <w:rsid w:val="00FF1F5A"/>
    <w:rsid w:val="00FF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5B67DDD6"/>
  <w15:chartTrackingRefBased/>
  <w15:docId w15:val="{B45A6A25-EE5D-4107-BD7B-58696869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9209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177B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17BC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fixed-content">
    <w:name w:val="fixed-content"/>
    <w:basedOn w:val="Normal"/>
    <w:rsid w:val="006F336C"/>
    <w:pPr>
      <w:spacing w:before="100" w:beforeAutospacing="1" w:after="100" w:afterAutospacing="1"/>
    </w:pPr>
    <w:rPr>
      <w:rFonts w:eastAsia="Times New Roman"/>
      <w:lang w:val="en-IN" w:eastAsia="en-IN"/>
    </w:rPr>
  </w:style>
  <w:style w:type="paragraph" w:styleId="NormalWeb">
    <w:name w:val="Normal (Web)"/>
    <w:basedOn w:val="Normal"/>
    <w:uiPriority w:val="99"/>
    <w:unhideWhenUsed/>
    <w:rsid w:val="006F336C"/>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DF4EF0"/>
    <w:pPr>
      <w:ind w:left="720"/>
      <w:contextualSpacing/>
    </w:pPr>
  </w:style>
  <w:style w:type="character" w:styleId="Strong">
    <w:name w:val="Strong"/>
    <w:basedOn w:val="DefaultParagraphFont"/>
    <w:uiPriority w:val="22"/>
    <w:qFormat/>
    <w:rsid w:val="00665871"/>
    <w:rPr>
      <w:b/>
      <w:bCs/>
    </w:rPr>
  </w:style>
  <w:style w:type="character" w:customStyle="1" w:styleId="Heading2Char">
    <w:name w:val="Heading 2 Char"/>
    <w:basedOn w:val="DefaultParagraphFont"/>
    <w:link w:val="Heading2"/>
    <w:rsid w:val="00492097"/>
    <w:rPr>
      <w:rFonts w:asciiTheme="majorHAnsi" w:eastAsiaTheme="majorEastAsia" w:hAnsiTheme="majorHAnsi" w:cstheme="majorBidi"/>
      <w:color w:val="2E74B5" w:themeColor="accent1" w:themeShade="BF"/>
      <w:sz w:val="26"/>
      <w:szCs w:val="26"/>
      <w:lang w:val="en-US" w:eastAsia="ko-KR"/>
    </w:rPr>
  </w:style>
  <w:style w:type="character" w:customStyle="1" w:styleId="Heading3Char">
    <w:name w:val="Heading 3 Char"/>
    <w:basedOn w:val="DefaultParagraphFont"/>
    <w:link w:val="Heading3"/>
    <w:rsid w:val="00A177B2"/>
    <w:rPr>
      <w:rFonts w:asciiTheme="majorHAnsi" w:eastAsiaTheme="majorEastAsia" w:hAnsiTheme="majorHAnsi" w:cstheme="majorBidi"/>
      <w:color w:val="1F4D78" w:themeColor="accent1" w:themeShade="7F"/>
      <w:sz w:val="24"/>
      <w:szCs w:val="24"/>
      <w:lang w:val="en-US" w:eastAsia="ko-KR"/>
    </w:rPr>
  </w:style>
  <w:style w:type="character" w:customStyle="1" w:styleId="card-name">
    <w:name w:val="card-name"/>
    <w:basedOn w:val="DefaultParagraphFont"/>
    <w:rsid w:val="00A177B2"/>
  </w:style>
  <w:style w:type="character" w:customStyle="1" w:styleId="Heading4Char">
    <w:name w:val="Heading 4 Char"/>
    <w:basedOn w:val="DefaultParagraphFont"/>
    <w:link w:val="Heading4"/>
    <w:rsid w:val="00C17BC6"/>
    <w:rPr>
      <w:rFonts w:asciiTheme="majorHAnsi" w:eastAsiaTheme="majorEastAsia" w:hAnsiTheme="majorHAnsi" w:cstheme="majorBidi"/>
      <w:i/>
      <w:iCs/>
      <w:color w:val="2E74B5" w:themeColor="accent1" w:themeShade="BF"/>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01">
      <w:bodyDiv w:val="1"/>
      <w:marLeft w:val="0"/>
      <w:marRight w:val="0"/>
      <w:marTop w:val="0"/>
      <w:marBottom w:val="0"/>
      <w:divBdr>
        <w:top w:val="none" w:sz="0" w:space="0" w:color="auto"/>
        <w:left w:val="none" w:sz="0" w:space="0" w:color="auto"/>
        <w:bottom w:val="none" w:sz="0" w:space="0" w:color="auto"/>
        <w:right w:val="none" w:sz="0" w:space="0" w:color="auto"/>
      </w:divBdr>
    </w:div>
    <w:div w:id="30696083">
      <w:bodyDiv w:val="1"/>
      <w:marLeft w:val="0"/>
      <w:marRight w:val="0"/>
      <w:marTop w:val="0"/>
      <w:marBottom w:val="0"/>
      <w:divBdr>
        <w:top w:val="none" w:sz="0" w:space="0" w:color="auto"/>
        <w:left w:val="none" w:sz="0" w:space="0" w:color="auto"/>
        <w:bottom w:val="none" w:sz="0" w:space="0" w:color="auto"/>
        <w:right w:val="none" w:sz="0" w:space="0" w:color="auto"/>
      </w:divBdr>
      <w:divsChild>
        <w:div w:id="1776823289">
          <w:marLeft w:val="0"/>
          <w:marRight w:val="0"/>
          <w:marTop w:val="0"/>
          <w:marBottom w:val="0"/>
          <w:divBdr>
            <w:top w:val="none" w:sz="0" w:space="0" w:color="auto"/>
            <w:left w:val="none" w:sz="0" w:space="0" w:color="auto"/>
            <w:bottom w:val="none" w:sz="0" w:space="0" w:color="auto"/>
            <w:right w:val="none" w:sz="0" w:space="0" w:color="auto"/>
          </w:divBdr>
          <w:divsChild>
            <w:div w:id="1604531663">
              <w:marLeft w:val="0"/>
              <w:marRight w:val="0"/>
              <w:marTop w:val="0"/>
              <w:marBottom w:val="0"/>
              <w:divBdr>
                <w:top w:val="none" w:sz="0" w:space="0" w:color="auto"/>
                <w:left w:val="none" w:sz="0" w:space="0" w:color="auto"/>
                <w:bottom w:val="none" w:sz="0" w:space="0" w:color="auto"/>
                <w:right w:val="none" w:sz="0" w:space="0" w:color="auto"/>
              </w:divBdr>
              <w:divsChild>
                <w:div w:id="19685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210">
      <w:bodyDiv w:val="1"/>
      <w:marLeft w:val="0"/>
      <w:marRight w:val="0"/>
      <w:marTop w:val="0"/>
      <w:marBottom w:val="0"/>
      <w:divBdr>
        <w:top w:val="none" w:sz="0" w:space="0" w:color="auto"/>
        <w:left w:val="none" w:sz="0" w:space="0" w:color="auto"/>
        <w:bottom w:val="none" w:sz="0" w:space="0" w:color="auto"/>
        <w:right w:val="none" w:sz="0" w:space="0" w:color="auto"/>
      </w:divBdr>
    </w:div>
    <w:div w:id="92021732">
      <w:bodyDiv w:val="1"/>
      <w:marLeft w:val="0"/>
      <w:marRight w:val="0"/>
      <w:marTop w:val="0"/>
      <w:marBottom w:val="0"/>
      <w:divBdr>
        <w:top w:val="none" w:sz="0" w:space="0" w:color="auto"/>
        <w:left w:val="none" w:sz="0" w:space="0" w:color="auto"/>
        <w:bottom w:val="none" w:sz="0" w:space="0" w:color="auto"/>
        <w:right w:val="none" w:sz="0" w:space="0" w:color="auto"/>
      </w:divBdr>
    </w:div>
    <w:div w:id="135488814">
      <w:bodyDiv w:val="1"/>
      <w:marLeft w:val="0"/>
      <w:marRight w:val="0"/>
      <w:marTop w:val="0"/>
      <w:marBottom w:val="0"/>
      <w:divBdr>
        <w:top w:val="none" w:sz="0" w:space="0" w:color="auto"/>
        <w:left w:val="none" w:sz="0" w:space="0" w:color="auto"/>
        <w:bottom w:val="none" w:sz="0" w:space="0" w:color="auto"/>
        <w:right w:val="none" w:sz="0" w:space="0" w:color="auto"/>
      </w:divBdr>
    </w:div>
    <w:div w:id="240140379">
      <w:bodyDiv w:val="1"/>
      <w:marLeft w:val="0"/>
      <w:marRight w:val="0"/>
      <w:marTop w:val="0"/>
      <w:marBottom w:val="0"/>
      <w:divBdr>
        <w:top w:val="none" w:sz="0" w:space="0" w:color="auto"/>
        <w:left w:val="none" w:sz="0" w:space="0" w:color="auto"/>
        <w:bottom w:val="none" w:sz="0" w:space="0" w:color="auto"/>
        <w:right w:val="none" w:sz="0" w:space="0" w:color="auto"/>
      </w:divBdr>
      <w:divsChild>
        <w:div w:id="461268789">
          <w:marLeft w:val="0"/>
          <w:marRight w:val="0"/>
          <w:marTop w:val="0"/>
          <w:marBottom w:val="0"/>
          <w:divBdr>
            <w:top w:val="none" w:sz="0" w:space="0" w:color="auto"/>
            <w:left w:val="none" w:sz="0" w:space="0" w:color="auto"/>
            <w:bottom w:val="none" w:sz="0" w:space="0" w:color="auto"/>
            <w:right w:val="none" w:sz="0" w:space="0" w:color="auto"/>
          </w:divBdr>
        </w:div>
      </w:divsChild>
    </w:div>
    <w:div w:id="304749479">
      <w:bodyDiv w:val="1"/>
      <w:marLeft w:val="0"/>
      <w:marRight w:val="0"/>
      <w:marTop w:val="0"/>
      <w:marBottom w:val="0"/>
      <w:divBdr>
        <w:top w:val="none" w:sz="0" w:space="0" w:color="auto"/>
        <w:left w:val="none" w:sz="0" w:space="0" w:color="auto"/>
        <w:bottom w:val="none" w:sz="0" w:space="0" w:color="auto"/>
        <w:right w:val="none" w:sz="0" w:space="0" w:color="auto"/>
      </w:divBdr>
      <w:divsChild>
        <w:div w:id="345445865">
          <w:marLeft w:val="0"/>
          <w:marRight w:val="0"/>
          <w:marTop w:val="0"/>
          <w:marBottom w:val="0"/>
          <w:divBdr>
            <w:top w:val="none" w:sz="0" w:space="0" w:color="auto"/>
            <w:left w:val="none" w:sz="0" w:space="0" w:color="auto"/>
            <w:bottom w:val="none" w:sz="0" w:space="0" w:color="auto"/>
            <w:right w:val="none" w:sz="0" w:space="0" w:color="auto"/>
          </w:divBdr>
          <w:divsChild>
            <w:div w:id="605966779">
              <w:marLeft w:val="0"/>
              <w:marRight w:val="0"/>
              <w:marTop w:val="0"/>
              <w:marBottom w:val="0"/>
              <w:divBdr>
                <w:top w:val="none" w:sz="0" w:space="0" w:color="auto"/>
                <w:left w:val="none" w:sz="0" w:space="0" w:color="auto"/>
                <w:bottom w:val="none" w:sz="0" w:space="0" w:color="auto"/>
                <w:right w:val="none" w:sz="0" w:space="0" w:color="auto"/>
              </w:divBdr>
              <w:divsChild>
                <w:div w:id="98451191">
                  <w:marLeft w:val="0"/>
                  <w:marRight w:val="0"/>
                  <w:marTop w:val="0"/>
                  <w:marBottom w:val="0"/>
                  <w:divBdr>
                    <w:top w:val="none" w:sz="0" w:space="0" w:color="auto"/>
                    <w:left w:val="none" w:sz="0" w:space="0" w:color="auto"/>
                    <w:bottom w:val="none" w:sz="0" w:space="0" w:color="auto"/>
                    <w:right w:val="none" w:sz="0" w:space="0" w:color="auto"/>
                  </w:divBdr>
                  <w:divsChild>
                    <w:div w:id="18644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1109">
      <w:bodyDiv w:val="1"/>
      <w:marLeft w:val="0"/>
      <w:marRight w:val="0"/>
      <w:marTop w:val="0"/>
      <w:marBottom w:val="0"/>
      <w:divBdr>
        <w:top w:val="none" w:sz="0" w:space="0" w:color="auto"/>
        <w:left w:val="none" w:sz="0" w:space="0" w:color="auto"/>
        <w:bottom w:val="none" w:sz="0" w:space="0" w:color="auto"/>
        <w:right w:val="none" w:sz="0" w:space="0" w:color="auto"/>
      </w:divBdr>
      <w:divsChild>
        <w:div w:id="1532844395">
          <w:marLeft w:val="0"/>
          <w:marRight w:val="0"/>
          <w:marTop w:val="0"/>
          <w:marBottom w:val="0"/>
          <w:divBdr>
            <w:top w:val="none" w:sz="0" w:space="0" w:color="auto"/>
            <w:left w:val="none" w:sz="0" w:space="0" w:color="auto"/>
            <w:bottom w:val="none" w:sz="0" w:space="0" w:color="auto"/>
            <w:right w:val="none" w:sz="0" w:space="0" w:color="auto"/>
          </w:divBdr>
        </w:div>
      </w:divsChild>
    </w:div>
    <w:div w:id="329337665">
      <w:bodyDiv w:val="1"/>
      <w:marLeft w:val="0"/>
      <w:marRight w:val="0"/>
      <w:marTop w:val="0"/>
      <w:marBottom w:val="0"/>
      <w:divBdr>
        <w:top w:val="none" w:sz="0" w:space="0" w:color="auto"/>
        <w:left w:val="none" w:sz="0" w:space="0" w:color="auto"/>
        <w:bottom w:val="none" w:sz="0" w:space="0" w:color="auto"/>
        <w:right w:val="none" w:sz="0" w:space="0" w:color="auto"/>
      </w:divBdr>
      <w:divsChild>
        <w:div w:id="951015370">
          <w:marLeft w:val="0"/>
          <w:marRight w:val="0"/>
          <w:marTop w:val="0"/>
          <w:marBottom w:val="0"/>
          <w:divBdr>
            <w:top w:val="none" w:sz="0" w:space="0" w:color="auto"/>
            <w:left w:val="none" w:sz="0" w:space="0" w:color="auto"/>
            <w:bottom w:val="none" w:sz="0" w:space="0" w:color="auto"/>
            <w:right w:val="none" w:sz="0" w:space="0" w:color="auto"/>
          </w:divBdr>
        </w:div>
        <w:div w:id="37704130">
          <w:marLeft w:val="0"/>
          <w:marRight w:val="0"/>
          <w:marTop w:val="0"/>
          <w:marBottom w:val="0"/>
          <w:divBdr>
            <w:top w:val="none" w:sz="0" w:space="0" w:color="auto"/>
            <w:left w:val="none" w:sz="0" w:space="0" w:color="auto"/>
            <w:bottom w:val="none" w:sz="0" w:space="0" w:color="auto"/>
            <w:right w:val="none" w:sz="0" w:space="0" w:color="auto"/>
          </w:divBdr>
        </w:div>
      </w:divsChild>
    </w:div>
    <w:div w:id="340662465">
      <w:bodyDiv w:val="1"/>
      <w:marLeft w:val="0"/>
      <w:marRight w:val="0"/>
      <w:marTop w:val="0"/>
      <w:marBottom w:val="0"/>
      <w:divBdr>
        <w:top w:val="none" w:sz="0" w:space="0" w:color="auto"/>
        <w:left w:val="none" w:sz="0" w:space="0" w:color="auto"/>
        <w:bottom w:val="none" w:sz="0" w:space="0" w:color="auto"/>
        <w:right w:val="none" w:sz="0" w:space="0" w:color="auto"/>
      </w:divBdr>
    </w:div>
    <w:div w:id="349525110">
      <w:bodyDiv w:val="1"/>
      <w:marLeft w:val="0"/>
      <w:marRight w:val="0"/>
      <w:marTop w:val="0"/>
      <w:marBottom w:val="0"/>
      <w:divBdr>
        <w:top w:val="none" w:sz="0" w:space="0" w:color="auto"/>
        <w:left w:val="none" w:sz="0" w:space="0" w:color="auto"/>
        <w:bottom w:val="none" w:sz="0" w:space="0" w:color="auto"/>
        <w:right w:val="none" w:sz="0" w:space="0" w:color="auto"/>
      </w:divBdr>
    </w:div>
    <w:div w:id="436221167">
      <w:bodyDiv w:val="1"/>
      <w:marLeft w:val="0"/>
      <w:marRight w:val="0"/>
      <w:marTop w:val="0"/>
      <w:marBottom w:val="0"/>
      <w:divBdr>
        <w:top w:val="none" w:sz="0" w:space="0" w:color="auto"/>
        <w:left w:val="none" w:sz="0" w:space="0" w:color="auto"/>
        <w:bottom w:val="none" w:sz="0" w:space="0" w:color="auto"/>
        <w:right w:val="none" w:sz="0" w:space="0" w:color="auto"/>
      </w:divBdr>
      <w:divsChild>
        <w:div w:id="1244685636">
          <w:marLeft w:val="0"/>
          <w:marRight w:val="0"/>
          <w:marTop w:val="0"/>
          <w:marBottom w:val="0"/>
          <w:divBdr>
            <w:top w:val="none" w:sz="0" w:space="0" w:color="auto"/>
            <w:left w:val="none" w:sz="0" w:space="0" w:color="auto"/>
            <w:bottom w:val="none" w:sz="0" w:space="0" w:color="auto"/>
            <w:right w:val="none" w:sz="0" w:space="0" w:color="auto"/>
          </w:divBdr>
          <w:divsChild>
            <w:div w:id="477652324">
              <w:marLeft w:val="0"/>
              <w:marRight w:val="0"/>
              <w:marTop w:val="0"/>
              <w:marBottom w:val="0"/>
              <w:divBdr>
                <w:top w:val="none" w:sz="0" w:space="0" w:color="auto"/>
                <w:left w:val="none" w:sz="0" w:space="0" w:color="auto"/>
                <w:bottom w:val="none" w:sz="0" w:space="0" w:color="auto"/>
                <w:right w:val="none" w:sz="0" w:space="0" w:color="auto"/>
              </w:divBdr>
              <w:divsChild>
                <w:div w:id="1793787204">
                  <w:marLeft w:val="0"/>
                  <w:marRight w:val="0"/>
                  <w:marTop w:val="0"/>
                  <w:marBottom w:val="0"/>
                  <w:divBdr>
                    <w:top w:val="none" w:sz="0" w:space="0" w:color="auto"/>
                    <w:left w:val="none" w:sz="0" w:space="0" w:color="auto"/>
                    <w:bottom w:val="none" w:sz="0" w:space="0" w:color="auto"/>
                    <w:right w:val="none" w:sz="0" w:space="0" w:color="auto"/>
                  </w:divBdr>
                  <w:divsChild>
                    <w:div w:id="18351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5674">
      <w:bodyDiv w:val="1"/>
      <w:marLeft w:val="0"/>
      <w:marRight w:val="0"/>
      <w:marTop w:val="0"/>
      <w:marBottom w:val="0"/>
      <w:divBdr>
        <w:top w:val="none" w:sz="0" w:space="0" w:color="auto"/>
        <w:left w:val="none" w:sz="0" w:space="0" w:color="auto"/>
        <w:bottom w:val="none" w:sz="0" w:space="0" w:color="auto"/>
        <w:right w:val="none" w:sz="0" w:space="0" w:color="auto"/>
      </w:divBdr>
      <w:divsChild>
        <w:div w:id="215166833">
          <w:marLeft w:val="0"/>
          <w:marRight w:val="0"/>
          <w:marTop w:val="0"/>
          <w:marBottom w:val="0"/>
          <w:divBdr>
            <w:top w:val="none" w:sz="0" w:space="0" w:color="auto"/>
            <w:left w:val="none" w:sz="0" w:space="0" w:color="auto"/>
            <w:bottom w:val="none" w:sz="0" w:space="0" w:color="auto"/>
            <w:right w:val="none" w:sz="0" w:space="0" w:color="auto"/>
          </w:divBdr>
          <w:divsChild>
            <w:div w:id="10077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653">
      <w:bodyDiv w:val="1"/>
      <w:marLeft w:val="0"/>
      <w:marRight w:val="0"/>
      <w:marTop w:val="0"/>
      <w:marBottom w:val="0"/>
      <w:divBdr>
        <w:top w:val="none" w:sz="0" w:space="0" w:color="auto"/>
        <w:left w:val="none" w:sz="0" w:space="0" w:color="auto"/>
        <w:bottom w:val="none" w:sz="0" w:space="0" w:color="auto"/>
        <w:right w:val="none" w:sz="0" w:space="0" w:color="auto"/>
      </w:divBdr>
    </w:div>
    <w:div w:id="589699802">
      <w:bodyDiv w:val="1"/>
      <w:marLeft w:val="0"/>
      <w:marRight w:val="0"/>
      <w:marTop w:val="0"/>
      <w:marBottom w:val="0"/>
      <w:divBdr>
        <w:top w:val="none" w:sz="0" w:space="0" w:color="auto"/>
        <w:left w:val="none" w:sz="0" w:space="0" w:color="auto"/>
        <w:bottom w:val="none" w:sz="0" w:space="0" w:color="auto"/>
        <w:right w:val="none" w:sz="0" w:space="0" w:color="auto"/>
      </w:divBdr>
    </w:div>
    <w:div w:id="599262261">
      <w:bodyDiv w:val="1"/>
      <w:marLeft w:val="0"/>
      <w:marRight w:val="0"/>
      <w:marTop w:val="0"/>
      <w:marBottom w:val="0"/>
      <w:divBdr>
        <w:top w:val="none" w:sz="0" w:space="0" w:color="auto"/>
        <w:left w:val="none" w:sz="0" w:space="0" w:color="auto"/>
        <w:bottom w:val="none" w:sz="0" w:space="0" w:color="auto"/>
        <w:right w:val="none" w:sz="0" w:space="0" w:color="auto"/>
      </w:divBdr>
    </w:div>
    <w:div w:id="618798405">
      <w:bodyDiv w:val="1"/>
      <w:marLeft w:val="0"/>
      <w:marRight w:val="0"/>
      <w:marTop w:val="0"/>
      <w:marBottom w:val="0"/>
      <w:divBdr>
        <w:top w:val="none" w:sz="0" w:space="0" w:color="auto"/>
        <w:left w:val="none" w:sz="0" w:space="0" w:color="auto"/>
        <w:bottom w:val="none" w:sz="0" w:space="0" w:color="auto"/>
        <w:right w:val="none" w:sz="0" w:space="0" w:color="auto"/>
      </w:divBdr>
    </w:div>
    <w:div w:id="622808371">
      <w:bodyDiv w:val="1"/>
      <w:marLeft w:val="0"/>
      <w:marRight w:val="0"/>
      <w:marTop w:val="0"/>
      <w:marBottom w:val="0"/>
      <w:divBdr>
        <w:top w:val="none" w:sz="0" w:space="0" w:color="auto"/>
        <w:left w:val="none" w:sz="0" w:space="0" w:color="auto"/>
        <w:bottom w:val="none" w:sz="0" w:space="0" w:color="auto"/>
        <w:right w:val="none" w:sz="0" w:space="0" w:color="auto"/>
      </w:divBdr>
    </w:div>
    <w:div w:id="648437334">
      <w:bodyDiv w:val="1"/>
      <w:marLeft w:val="0"/>
      <w:marRight w:val="0"/>
      <w:marTop w:val="0"/>
      <w:marBottom w:val="0"/>
      <w:divBdr>
        <w:top w:val="none" w:sz="0" w:space="0" w:color="auto"/>
        <w:left w:val="none" w:sz="0" w:space="0" w:color="auto"/>
        <w:bottom w:val="none" w:sz="0" w:space="0" w:color="auto"/>
        <w:right w:val="none" w:sz="0" w:space="0" w:color="auto"/>
      </w:divBdr>
    </w:div>
    <w:div w:id="690835308">
      <w:bodyDiv w:val="1"/>
      <w:marLeft w:val="0"/>
      <w:marRight w:val="0"/>
      <w:marTop w:val="0"/>
      <w:marBottom w:val="0"/>
      <w:divBdr>
        <w:top w:val="none" w:sz="0" w:space="0" w:color="auto"/>
        <w:left w:val="none" w:sz="0" w:space="0" w:color="auto"/>
        <w:bottom w:val="none" w:sz="0" w:space="0" w:color="auto"/>
        <w:right w:val="none" w:sz="0" w:space="0" w:color="auto"/>
      </w:divBdr>
    </w:div>
    <w:div w:id="693310345">
      <w:bodyDiv w:val="1"/>
      <w:marLeft w:val="0"/>
      <w:marRight w:val="0"/>
      <w:marTop w:val="0"/>
      <w:marBottom w:val="0"/>
      <w:divBdr>
        <w:top w:val="none" w:sz="0" w:space="0" w:color="auto"/>
        <w:left w:val="none" w:sz="0" w:space="0" w:color="auto"/>
        <w:bottom w:val="none" w:sz="0" w:space="0" w:color="auto"/>
        <w:right w:val="none" w:sz="0" w:space="0" w:color="auto"/>
      </w:divBdr>
    </w:div>
    <w:div w:id="714238956">
      <w:bodyDiv w:val="1"/>
      <w:marLeft w:val="0"/>
      <w:marRight w:val="0"/>
      <w:marTop w:val="0"/>
      <w:marBottom w:val="0"/>
      <w:divBdr>
        <w:top w:val="none" w:sz="0" w:space="0" w:color="auto"/>
        <w:left w:val="none" w:sz="0" w:space="0" w:color="auto"/>
        <w:bottom w:val="none" w:sz="0" w:space="0" w:color="auto"/>
        <w:right w:val="none" w:sz="0" w:space="0" w:color="auto"/>
      </w:divBdr>
    </w:div>
    <w:div w:id="720053783">
      <w:bodyDiv w:val="1"/>
      <w:marLeft w:val="0"/>
      <w:marRight w:val="0"/>
      <w:marTop w:val="0"/>
      <w:marBottom w:val="0"/>
      <w:divBdr>
        <w:top w:val="none" w:sz="0" w:space="0" w:color="auto"/>
        <w:left w:val="none" w:sz="0" w:space="0" w:color="auto"/>
        <w:bottom w:val="none" w:sz="0" w:space="0" w:color="auto"/>
        <w:right w:val="none" w:sz="0" w:space="0" w:color="auto"/>
      </w:divBdr>
      <w:divsChild>
        <w:div w:id="1149901083">
          <w:marLeft w:val="0"/>
          <w:marRight w:val="0"/>
          <w:marTop w:val="0"/>
          <w:marBottom w:val="0"/>
          <w:divBdr>
            <w:top w:val="none" w:sz="0" w:space="0" w:color="auto"/>
            <w:left w:val="none" w:sz="0" w:space="0" w:color="auto"/>
            <w:bottom w:val="none" w:sz="0" w:space="0" w:color="auto"/>
            <w:right w:val="none" w:sz="0" w:space="0" w:color="auto"/>
          </w:divBdr>
        </w:div>
      </w:divsChild>
    </w:div>
    <w:div w:id="863905341">
      <w:bodyDiv w:val="1"/>
      <w:marLeft w:val="0"/>
      <w:marRight w:val="0"/>
      <w:marTop w:val="0"/>
      <w:marBottom w:val="0"/>
      <w:divBdr>
        <w:top w:val="none" w:sz="0" w:space="0" w:color="auto"/>
        <w:left w:val="none" w:sz="0" w:space="0" w:color="auto"/>
        <w:bottom w:val="none" w:sz="0" w:space="0" w:color="auto"/>
        <w:right w:val="none" w:sz="0" w:space="0" w:color="auto"/>
      </w:divBdr>
      <w:divsChild>
        <w:div w:id="1458790825">
          <w:marLeft w:val="0"/>
          <w:marRight w:val="0"/>
          <w:marTop w:val="0"/>
          <w:marBottom w:val="0"/>
          <w:divBdr>
            <w:top w:val="none" w:sz="0" w:space="0" w:color="auto"/>
            <w:left w:val="none" w:sz="0" w:space="0" w:color="auto"/>
            <w:bottom w:val="none" w:sz="0" w:space="0" w:color="auto"/>
            <w:right w:val="none" w:sz="0" w:space="0" w:color="auto"/>
          </w:divBdr>
          <w:divsChild>
            <w:div w:id="1478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3206">
      <w:bodyDiv w:val="1"/>
      <w:marLeft w:val="0"/>
      <w:marRight w:val="0"/>
      <w:marTop w:val="0"/>
      <w:marBottom w:val="0"/>
      <w:divBdr>
        <w:top w:val="none" w:sz="0" w:space="0" w:color="auto"/>
        <w:left w:val="none" w:sz="0" w:space="0" w:color="auto"/>
        <w:bottom w:val="none" w:sz="0" w:space="0" w:color="auto"/>
        <w:right w:val="none" w:sz="0" w:space="0" w:color="auto"/>
      </w:divBdr>
      <w:divsChild>
        <w:div w:id="1869678741">
          <w:marLeft w:val="0"/>
          <w:marRight w:val="0"/>
          <w:marTop w:val="0"/>
          <w:marBottom w:val="0"/>
          <w:divBdr>
            <w:top w:val="none" w:sz="0" w:space="0" w:color="auto"/>
            <w:left w:val="none" w:sz="0" w:space="0" w:color="auto"/>
            <w:bottom w:val="none" w:sz="0" w:space="0" w:color="auto"/>
            <w:right w:val="none" w:sz="0" w:space="0" w:color="auto"/>
          </w:divBdr>
          <w:divsChild>
            <w:div w:id="1854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2934">
      <w:bodyDiv w:val="1"/>
      <w:marLeft w:val="0"/>
      <w:marRight w:val="0"/>
      <w:marTop w:val="0"/>
      <w:marBottom w:val="0"/>
      <w:divBdr>
        <w:top w:val="none" w:sz="0" w:space="0" w:color="auto"/>
        <w:left w:val="none" w:sz="0" w:space="0" w:color="auto"/>
        <w:bottom w:val="none" w:sz="0" w:space="0" w:color="auto"/>
        <w:right w:val="none" w:sz="0" w:space="0" w:color="auto"/>
      </w:divBdr>
      <w:divsChild>
        <w:div w:id="1966696961">
          <w:marLeft w:val="0"/>
          <w:marRight w:val="0"/>
          <w:marTop w:val="0"/>
          <w:marBottom w:val="0"/>
          <w:divBdr>
            <w:top w:val="none" w:sz="0" w:space="0" w:color="auto"/>
            <w:left w:val="none" w:sz="0" w:space="0" w:color="auto"/>
            <w:bottom w:val="none" w:sz="0" w:space="0" w:color="auto"/>
            <w:right w:val="none" w:sz="0" w:space="0" w:color="auto"/>
          </w:divBdr>
        </w:div>
      </w:divsChild>
    </w:div>
    <w:div w:id="1138764478">
      <w:bodyDiv w:val="1"/>
      <w:marLeft w:val="0"/>
      <w:marRight w:val="0"/>
      <w:marTop w:val="0"/>
      <w:marBottom w:val="0"/>
      <w:divBdr>
        <w:top w:val="none" w:sz="0" w:space="0" w:color="auto"/>
        <w:left w:val="none" w:sz="0" w:space="0" w:color="auto"/>
        <w:bottom w:val="none" w:sz="0" w:space="0" w:color="auto"/>
        <w:right w:val="none" w:sz="0" w:space="0" w:color="auto"/>
      </w:divBdr>
    </w:div>
    <w:div w:id="1139955362">
      <w:bodyDiv w:val="1"/>
      <w:marLeft w:val="0"/>
      <w:marRight w:val="0"/>
      <w:marTop w:val="0"/>
      <w:marBottom w:val="0"/>
      <w:divBdr>
        <w:top w:val="none" w:sz="0" w:space="0" w:color="auto"/>
        <w:left w:val="none" w:sz="0" w:space="0" w:color="auto"/>
        <w:bottom w:val="none" w:sz="0" w:space="0" w:color="auto"/>
        <w:right w:val="none" w:sz="0" w:space="0" w:color="auto"/>
      </w:divBdr>
    </w:div>
    <w:div w:id="1200318596">
      <w:bodyDiv w:val="1"/>
      <w:marLeft w:val="0"/>
      <w:marRight w:val="0"/>
      <w:marTop w:val="0"/>
      <w:marBottom w:val="0"/>
      <w:divBdr>
        <w:top w:val="none" w:sz="0" w:space="0" w:color="auto"/>
        <w:left w:val="none" w:sz="0" w:space="0" w:color="auto"/>
        <w:bottom w:val="none" w:sz="0" w:space="0" w:color="auto"/>
        <w:right w:val="none" w:sz="0" w:space="0" w:color="auto"/>
      </w:divBdr>
      <w:divsChild>
        <w:div w:id="839780011">
          <w:marLeft w:val="0"/>
          <w:marRight w:val="0"/>
          <w:marTop w:val="0"/>
          <w:marBottom w:val="0"/>
          <w:divBdr>
            <w:top w:val="none" w:sz="0" w:space="0" w:color="auto"/>
            <w:left w:val="none" w:sz="0" w:space="0" w:color="auto"/>
            <w:bottom w:val="none" w:sz="0" w:space="0" w:color="auto"/>
            <w:right w:val="none" w:sz="0" w:space="0" w:color="auto"/>
          </w:divBdr>
          <w:divsChild>
            <w:div w:id="1246721524">
              <w:marLeft w:val="0"/>
              <w:marRight w:val="0"/>
              <w:marTop w:val="0"/>
              <w:marBottom w:val="0"/>
              <w:divBdr>
                <w:top w:val="none" w:sz="0" w:space="0" w:color="auto"/>
                <w:left w:val="none" w:sz="0" w:space="0" w:color="auto"/>
                <w:bottom w:val="none" w:sz="0" w:space="0" w:color="auto"/>
                <w:right w:val="none" w:sz="0" w:space="0" w:color="auto"/>
              </w:divBdr>
              <w:divsChild>
                <w:div w:id="908347532">
                  <w:marLeft w:val="0"/>
                  <w:marRight w:val="0"/>
                  <w:marTop w:val="0"/>
                  <w:marBottom w:val="0"/>
                  <w:divBdr>
                    <w:top w:val="none" w:sz="0" w:space="0" w:color="auto"/>
                    <w:left w:val="none" w:sz="0" w:space="0" w:color="auto"/>
                    <w:bottom w:val="none" w:sz="0" w:space="0" w:color="auto"/>
                    <w:right w:val="none" w:sz="0" w:space="0" w:color="auto"/>
                  </w:divBdr>
                  <w:divsChild>
                    <w:div w:id="1741291878">
                      <w:marLeft w:val="0"/>
                      <w:marRight w:val="0"/>
                      <w:marTop w:val="0"/>
                      <w:marBottom w:val="0"/>
                      <w:divBdr>
                        <w:top w:val="none" w:sz="0" w:space="0" w:color="auto"/>
                        <w:left w:val="none" w:sz="0" w:space="0" w:color="auto"/>
                        <w:bottom w:val="none" w:sz="0" w:space="0" w:color="auto"/>
                        <w:right w:val="none" w:sz="0" w:space="0" w:color="auto"/>
                      </w:divBdr>
                      <w:divsChild>
                        <w:div w:id="7529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20219">
      <w:bodyDiv w:val="1"/>
      <w:marLeft w:val="0"/>
      <w:marRight w:val="0"/>
      <w:marTop w:val="0"/>
      <w:marBottom w:val="0"/>
      <w:divBdr>
        <w:top w:val="none" w:sz="0" w:space="0" w:color="auto"/>
        <w:left w:val="none" w:sz="0" w:space="0" w:color="auto"/>
        <w:bottom w:val="none" w:sz="0" w:space="0" w:color="auto"/>
        <w:right w:val="none" w:sz="0" w:space="0" w:color="auto"/>
      </w:divBdr>
    </w:div>
    <w:div w:id="1300696142">
      <w:bodyDiv w:val="1"/>
      <w:marLeft w:val="0"/>
      <w:marRight w:val="0"/>
      <w:marTop w:val="0"/>
      <w:marBottom w:val="0"/>
      <w:divBdr>
        <w:top w:val="none" w:sz="0" w:space="0" w:color="auto"/>
        <w:left w:val="none" w:sz="0" w:space="0" w:color="auto"/>
        <w:bottom w:val="none" w:sz="0" w:space="0" w:color="auto"/>
        <w:right w:val="none" w:sz="0" w:space="0" w:color="auto"/>
      </w:divBdr>
    </w:div>
    <w:div w:id="1325010237">
      <w:bodyDiv w:val="1"/>
      <w:marLeft w:val="0"/>
      <w:marRight w:val="0"/>
      <w:marTop w:val="0"/>
      <w:marBottom w:val="0"/>
      <w:divBdr>
        <w:top w:val="none" w:sz="0" w:space="0" w:color="auto"/>
        <w:left w:val="none" w:sz="0" w:space="0" w:color="auto"/>
        <w:bottom w:val="none" w:sz="0" w:space="0" w:color="auto"/>
        <w:right w:val="none" w:sz="0" w:space="0" w:color="auto"/>
      </w:divBdr>
    </w:div>
    <w:div w:id="1349334755">
      <w:bodyDiv w:val="1"/>
      <w:marLeft w:val="0"/>
      <w:marRight w:val="0"/>
      <w:marTop w:val="0"/>
      <w:marBottom w:val="0"/>
      <w:divBdr>
        <w:top w:val="none" w:sz="0" w:space="0" w:color="auto"/>
        <w:left w:val="none" w:sz="0" w:space="0" w:color="auto"/>
        <w:bottom w:val="none" w:sz="0" w:space="0" w:color="auto"/>
        <w:right w:val="none" w:sz="0" w:space="0" w:color="auto"/>
      </w:divBdr>
    </w:div>
    <w:div w:id="1355964502">
      <w:bodyDiv w:val="1"/>
      <w:marLeft w:val="0"/>
      <w:marRight w:val="0"/>
      <w:marTop w:val="0"/>
      <w:marBottom w:val="0"/>
      <w:divBdr>
        <w:top w:val="none" w:sz="0" w:space="0" w:color="auto"/>
        <w:left w:val="none" w:sz="0" w:space="0" w:color="auto"/>
        <w:bottom w:val="none" w:sz="0" w:space="0" w:color="auto"/>
        <w:right w:val="none" w:sz="0" w:space="0" w:color="auto"/>
      </w:divBdr>
      <w:divsChild>
        <w:div w:id="2050646492">
          <w:marLeft w:val="0"/>
          <w:marRight w:val="0"/>
          <w:marTop w:val="0"/>
          <w:marBottom w:val="0"/>
          <w:divBdr>
            <w:top w:val="none" w:sz="0" w:space="0" w:color="auto"/>
            <w:left w:val="none" w:sz="0" w:space="0" w:color="auto"/>
            <w:bottom w:val="none" w:sz="0" w:space="0" w:color="auto"/>
            <w:right w:val="none" w:sz="0" w:space="0" w:color="auto"/>
          </w:divBdr>
        </w:div>
      </w:divsChild>
    </w:div>
    <w:div w:id="1376659766">
      <w:bodyDiv w:val="1"/>
      <w:marLeft w:val="0"/>
      <w:marRight w:val="0"/>
      <w:marTop w:val="0"/>
      <w:marBottom w:val="0"/>
      <w:divBdr>
        <w:top w:val="none" w:sz="0" w:space="0" w:color="auto"/>
        <w:left w:val="none" w:sz="0" w:space="0" w:color="auto"/>
        <w:bottom w:val="none" w:sz="0" w:space="0" w:color="auto"/>
        <w:right w:val="none" w:sz="0" w:space="0" w:color="auto"/>
      </w:divBdr>
      <w:divsChild>
        <w:div w:id="1428502174">
          <w:marLeft w:val="0"/>
          <w:marRight w:val="0"/>
          <w:marTop w:val="0"/>
          <w:marBottom w:val="0"/>
          <w:divBdr>
            <w:top w:val="none" w:sz="0" w:space="0" w:color="auto"/>
            <w:left w:val="none" w:sz="0" w:space="0" w:color="auto"/>
            <w:bottom w:val="none" w:sz="0" w:space="0" w:color="auto"/>
            <w:right w:val="none" w:sz="0" w:space="0" w:color="auto"/>
          </w:divBdr>
        </w:div>
      </w:divsChild>
    </w:div>
    <w:div w:id="1418359420">
      <w:bodyDiv w:val="1"/>
      <w:marLeft w:val="0"/>
      <w:marRight w:val="0"/>
      <w:marTop w:val="0"/>
      <w:marBottom w:val="0"/>
      <w:divBdr>
        <w:top w:val="none" w:sz="0" w:space="0" w:color="auto"/>
        <w:left w:val="none" w:sz="0" w:space="0" w:color="auto"/>
        <w:bottom w:val="none" w:sz="0" w:space="0" w:color="auto"/>
        <w:right w:val="none" w:sz="0" w:space="0" w:color="auto"/>
      </w:divBdr>
    </w:div>
    <w:div w:id="1453280088">
      <w:bodyDiv w:val="1"/>
      <w:marLeft w:val="0"/>
      <w:marRight w:val="0"/>
      <w:marTop w:val="0"/>
      <w:marBottom w:val="0"/>
      <w:divBdr>
        <w:top w:val="none" w:sz="0" w:space="0" w:color="auto"/>
        <w:left w:val="none" w:sz="0" w:space="0" w:color="auto"/>
        <w:bottom w:val="none" w:sz="0" w:space="0" w:color="auto"/>
        <w:right w:val="none" w:sz="0" w:space="0" w:color="auto"/>
      </w:divBdr>
    </w:div>
    <w:div w:id="1491481100">
      <w:bodyDiv w:val="1"/>
      <w:marLeft w:val="0"/>
      <w:marRight w:val="0"/>
      <w:marTop w:val="0"/>
      <w:marBottom w:val="0"/>
      <w:divBdr>
        <w:top w:val="none" w:sz="0" w:space="0" w:color="auto"/>
        <w:left w:val="none" w:sz="0" w:space="0" w:color="auto"/>
        <w:bottom w:val="none" w:sz="0" w:space="0" w:color="auto"/>
        <w:right w:val="none" w:sz="0" w:space="0" w:color="auto"/>
      </w:divBdr>
      <w:divsChild>
        <w:div w:id="737284420">
          <w:marLeft w:val="0"/>
          <w:marRight w:val="0"/>
          <w:marTop w:val="0"/>
          <w:marBottom w:val="0"/>
          <w:divBdr>
            <w:top w:val="none" w:sz="0" w:space="0" w:color="auto"/>
            <w:left w:val="none" w:sz="0" w:space="0" w:color="auto"/>
            <w:bottom w:val="none" w:sz="0" w:space="0" w:color="auto"/>
            <w:right w:val="none" w:sz="0" w:space="0" w:color="auto"/>
          </w:divBdr>
          <w:divsChild>
            <w:div w:id="1829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403">
      <w:bodyDiv w:val="1"/>
      <w:marLeft w:val="0"/>
      <w:marRight w:val="0"/>
      <w:marTop w:val="0"/>
      <w:marBottom w:val="0"/>
      <w:divBdr>
        <w:top w:val="none" w:sz="0" w:space="0" w:color="auto"/>
        <w:left w:val="none" w:sz="0" w:space="0" w:color="auto"/>
        <w:bottom w:val="none" w:sz="0" w:space="0" w:color="auto"/>
        <w:right w:val="none" w:sz="0" w:space="0" w:color="auto"/>
      </w:divBdr>
    </w:div>
    <w:div w:id="1495491843">
      <w:bodyDiv w:val="1"/>
      <w:marLeft w:val="0"/>
      <w:marRight w:val="0"/>
      <w:marTop w:val="0"/>
      <w:marBottom w:val="0"/>
      <w:divBdr>
        <w:top w:val="none" w:sz="0" w:space="0" w:color="auto"/>
        <w:left w:val="none" w:sz="0" w:space="0" w:color="auto"/>
        <w:bottom w:val="none" w:sz="0" w:space="0" w:color="auto"/>
        <w:right w:val="none" w:sz="0" w:space="0" w:color="auto"/>
      </w:divBdr>
    </w:div>
    <w:div w:id="1510411558">
      <w:bodyDiv w:val="1"/>
      <w:marLeft w:val="0"/>
      <w:marRight w:val="0"/>
      <w:marTop w:val="0"/>
      <w:marBottom w:val="0"/>
      <w:divBdr>
        <w:top w:val="none" w:sz="0" w:space="0" w:color="auto"/>
        <w:left w:val="none" w:sz="0" w:space="0" w:color="auto"/>
        <w:bottom w:val="none" w:sz="0" w:space="0" w:color="auto"/>
        <w:right w:val="none" w:sz="0" w:space="0" w:color="auto"/>
      </w:divBdr>
      <w:divsChild>
        <w:div w:id="42410929">
          <w:marLeft w:val="0"/>
          <w:marRight w:val="0"/>
          <w:marTop w:val="0"/>
          <w:marBottom w:val="0"/>
          <w:divBdr>
            <w:top w:val="none" w:sz="0" w:space="0" w:color="auto"/>
            <w:left w:val="none" w:sz="0" w:space="0" w:color="auto"/>
            <w:bottom w:val="none" w:sz="0" w:space="0" w:color="auto"/>
            <w:right w:val="none" w:sz="0" w:space="0" w:color="auto"/>
          </w:divBdr>
          <w:divsChild>
            <w:div w:id="3105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8427">
      <w:bodyDiv w:val="1"/>
      <w:marLeft w:val="0"/>
      <w:marRight w:val="0"/>
      <w:marTop w:val="0"/>
      <w:marBottom w:val="0"/>
      <w:divBdr>
        <w:top w:val="none" w:sz="0" w:space="0" w:color="auto"/>
        <w:left w:val="none" w:sz="0" w:space="0" w:color="auto"/>
        <w:bottom w:val="none" w:sz="0" w:space="0" w:color="auto"/>
        <w:right w:val="none" w:sz="0" w:space="0" w:color="auto"/>
      </w:divBdr>
    </w:div>
    <w:div w:id="1764035241">
      <w:bodyDiv w:val="1"/>
      <w:marLeft w:val="0"/>
      <w:marRight w:val="0"/>
      <w:marTop w:val="0"/>
      <w:marBottom w:val="0"/>
      <w:divBdr>
        <w:top w:val="none" w:sz="0" w:space="0" w:color="auto"/>
        <w:left w:val="none" w:sz="0" w:space="0" w:color="auto"/>
        <w:bottom w:val="none" w:sz="0" w:space="0" w:color="auto"/>
        <w:right w:val="none" w:sz="0" w:space="0" w:color="auto"/>
      </w:divBdr>
    </w:div>
    <w:div w:id="1840734792">
      <w:bodyDiv w:val="1"/>
      <w:marLeft w:val="0"/>
      <w:marRight w:val="0"/>
      <w:marTop w:val="0"/>
      <w:marBottom w:val="0"/>
      <w:divBdr>
        <w:top w:val="none" w:sz="0" w:space="0" w:color="auto"/>
        <w:left w:val="none" w:sz="0" w:space="0" w:color="auto"/>
        <w:bottom w:val="none" w:sz="0" w:space="0" w:color="auto"/>
        <w:right w:val="none" w:sz="0" w:space="0" w:color="auto"/>
      </w:divBdr>
      <w:divsChild>
        <w:div w:id="1167213646">
          <w:marLeft w:val="0"/>
          <w:marRight w:val="0"/>
          <w:marTop w:val="0"/>
          <w:marBottom w:val="0"/>
          <w:divBdr>
            <w:top w:val="none" w:sz="0" w:space="0" w:color="auto"/>
            <w:left w:val="none" w:sz="0" w:space="0" w:color="auto"/>
            <w:bottom w:val="none" w:sz="0" w:space="0" w:color="auto"/>
            <w:right w:val="none" w:sz="0" w:space="0" w:color="auto"/>
          </w:divBdr>
          <w:divsChild>
            <w:div w:id="5562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115">
      <w:bodyDiv w:val="1"/>
      <w:marLeft w:val="0"/>
      <w:marRight w:val="0"/>
      <w:marTop w:val="0"/>
      <w:marBottom w:val="0"/>
      <w:divBdr>
        <w:top w:val="none" w:sz="0" w:space="0" w:color="auto"/>
        <w:left w:val="none" w:sz="0" w:space="0" w:color="auto"/>
        <w:bottom w:val="none" w:sz="0" w:space="0" w:color="auto"/>
        <w:right w:val="none" w:sz="0" w:space="0" w:color="auto"/>
      </w:divBdr>
    </w:div>
    <w:div w:id="1866673635">
      <w:bodyDiv w:val="1"/>
      <w:marLeft w:val="0"/>
      <w:marRight w:val="0"/>
      <w:marTop w:val="0"/>
      <w:marBottom w:val="0"/>
      <w:divBdr>
        <w:top w:val="none" w:sz="0" w:space="0" w:color="auto"/>
        <w:left w:val="none" w:sz="0" w:space="0" w:color="auto"/>
        <w:bottom w:val="none" w:sz="0" w:space="0" w:color="auto"/>
        <w:right w:val="none" w:sz="0" w:space="0" w:color="auto"/>
      </w:divBdr>
      <w:divsChild>
        <w:div w:id="1518810108">
          <w:marLeft w:val="0"/>
          <w:marRight w:val="0"/>
          <w:marTop w:val="0"/>
          <w:marBottom w:val="0"/>
          <w:divBdr>
            <w:top w:val="none" w:sz="0" w:space="0" w:color="auto"/>
            <w:left w:val="none" w:sz="0" w:space="0" w:color="auto"/>
            <w:bottom w:val="none" w:sz="0" w:space="0" w:color="auto"/>
            <w:right w:val="none" w:sz="0" w:space="0" w:color="auto"/>
          </w:divBdr>
        </w:div>
      </w:divsChild>
    </w:div>
    <w:div w:id="1885216737">
      <w:bodyDiv w:val="1"/>
      <w:marLeft w:val="0"/>
      <w:marRight w:val="0"/>
      <w:marTop w:val="0"/>
      <w:marBottom w:val="0"/>
      <w:divBdr>
        <w:top w:val="none" w:sz="0" w:space="0" w:color="auto"/>
        <w:left w:val="none" w:sz="0" w:space="0" w:color="auto"/>
        <w:bottom w:val="none" w:sz="0" w:space="0" w:color="auto"/>
        <w:right w:val="none" w:sz="0" w:space="0" w:color="auto"/>
      </w:divBdr>
      <w:divsChild>
        <w:div w:id="519508746">
          <w:marLeft w:val="0"/>
          <w:marRight w:val="0"/>
          <w:marTop w:val="0"/>
          <w:marBottom w:val="0"/>
          <w:divBdr>
            <w:top w:val="none" w:sz="0" w:space="0" w:color="auto"/>
            <w:left w:val="none" w:sz="0" w:space="0" w:color="auto"/>
            <w:bottom w:val="none" w:sz="0" w:space="0" w:color="auto"/>
            <w:right w:val="none" w:sz="0" w:space="0" w:color="auto"/>
          </w:divBdr>
          <w:divsChild>
            <w:div w:id="1927306557">
              <w:marLeft w:val="0"/>
              <w:marRight w:val="0"/>
              <w:marTop w:val="0"/>
              <w:marBottom w:val="0"/>
              <w:divBdr>
                <w:top w:val="none" w:sz="0" w:space="0" w:color="auto"/>
                <w:left w:val="none" w:sz="0" w:space="0" w:color="auto"/>
                <w:bottom w:val="none" w:sz="0" w:space="0" w:color="auto"/>
                <w:right w:val="none" w:sz="0" w:space="0" w:color="auto"/>
              </w:divBdr>
              <w:divsChild>
                <w:div w:id="1820342526">
                  <w:marLeft w:val="0"/>
                  <w:marRight w:val="0"/>
                  <w:marTop w:val="0"/>
                  <w:marBottom w:val="0"/>
                  <w:divBdr>
                    <w:top w:val="none" w:sz="0" w:space="0" w:color="auto"/>
                    <w:left w:val="none" w:sz="0" w:space="0" w:color="auto"/>
                    <w:bottom w:val="none" w:sz="0" w:space="0" w:color="auto"/>
                    <w:right w:val="none" w:sz="0" w:space="0" w:color="auto"/>
                  </w:divBdr>
                  <w:divsChild>
                    <w:div w:id="207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47315">
      <w:bodyDiv w:val="1"/>
      <w:marLeft w:val="0"/>
      <w:marRight w:val="0"/>
      <w:marTop w:val="0"/>
      <w:marBottom w:val="0"/>
      <w:divBdr>
        <w:top w:val="none" w:sz="0" w:space="0" w:color="auto"/>
        <w:left w:val="none" w:sz="0" w:space="0" w:color="auto"/>
        <w:bottom w:val="none" w:sz="0" w:space="0" w:color="auto"/>
        <w:right w:val="none" w:sz="0" w:space="0" w:color="auto"/>
      </w:divBdr>
      <w:divsChild>
        <w:div w:id="1493523308">
          <w:marLeft w:val="0"/>
          <w:marRight w:val="0"/>
          <w:marTop w:val="0"/>
          <w:marBottom w:val="0"/>
          <w:divBdr>
            <w:top w:val="none" w:sz="0" w:space="0" w:color="auto"/>
            <w:left w:val="none" w:sz="0" w:space="0" w:color="auto"/>
            <w:bottom w:val="none" w:sz="0" w:space="0" w:color="auto"/>
            <w:right w:val="none" w:sz="0" w:space="0" w:color="auto"/>
          </w:divBdr>
          <w:divsChild>
            <w:div w:id="14667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6122">
      <w:bodyDiv w:val="1"/>
      <w:marLeft w:val="0"/>
      <w:marRight w:val="0"/>
      <w:marTop w:val="0"/>
      <w:marBottom w:val="0"/>
      <w:divBdr>
        <w:top w:val="none" w:sz="0" w:space="0" w:color="auto"/>
        <w:left w:val="none" w:sz="0" w:space="0" w:color="auto"/>
        <w:bottom w:val="none" w:sz="0" w:space="0" w:color="auto"/>
        <w:right w:val="none" w:sz="0" w:space="0" w:color="auto"/>
      </w:divBdr>
    </w:div>
    <w:div w:id="1968393396">
      <w:bodyDiv w:val="1"/>
      <w:marLeft w:val="0"/>
      <w:marRight w:val="0"/>
      <w:marTop w:val="0"/>
      <w:marBottom w:val="0"/>
      <w:divBdr>
        <w:top w:val="none" w:sz="0" w:space="0" w:color="auto"/>
        <w:left w:val="none" w:sz="0" w:space="0" w:color="auto"/>
        <w:bottom w:val="none" w:sz="0" w:space="0" w:color="auto"/>
        <w:right w:val="none" w:sz="0" w:space="0" w:color="auto"/>
      </w:divBdr>
    </w:div>
    <w:div w:id="2055419855">
      <w:bodyDiv w:val="1"/>
      <w:marLeft w:val="0"/>
      <w:marRight w:val="0"/>
      <w:marTop w:val="0"/>
      <w:marBottom w:val="0"/>
      <w:divBdr>
        <w:top w:val="none" w:sz="0" w:space="0" w:color="auto"/>
        <w:left w:val="none" w:sz="0" w:space="0" w:color="auto"/>
        <w:bottom w:val="none" w:sz="0" w:space="0" w:color="auto"/>
        <w:right w:val="none" w:sz="0" w:space="0" w:color="auto"/>
      </w:divBdr>
    </w:div>
    <w:div w:id="2077967433">
      <w:bodyDiv w:val="1"/>
      <w:marLeft w:val="0"/>
      <w:marRight w:val="0"/>
      <w:marTop w:val="0"/>
      <w:marBottom w:val="0"/>
      <w:divBdr>
        <w:top w:val="none" w:sz="0" w:space="0" w:color="auto"/>
        <w:left w:val="none" w:sz="0" w:space="0" w:color="auto"/>
        <w:bottom w:val="none" w:sz="0" w:space="0" w:color="auto"/>
        <w:right w:val="none" w:sz="0" w:space="0" w:color="auto"/>
      </w:divBdr>
      <w:divsChild>
        <w:div w:id="107081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dfc.tag8.in/mobi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1.hdfcbank.com/assets/popuppages/netbanking.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elpageindia.org/covid-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pta\OneDrive\Desktop\Banking\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EC3D-3E12-494B-ACD5-A66AD01E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201</TotalTime>
  <Pages>25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YASH GUPTA</dc:creator>
  <cp:keywords/>
  <dc:description/>
  <cp:lastModifiedBy>Yash Gupta</cp:lastModifiedBy>
  <cp:revision>28</cp:revision>
  <cp:lastPrinted>1899-12-31T18:30:00Z</cp:lastPrinted>
  <dcterms:created xsi:type="dcterms:W3CDTF">2020-09-11T18:06:00Z</dcterms:created>
  <dcterms:modified xsi:type="dcterms:W3CDTF">2020-09-12T04:02:00Z</dcterms:modified>
</cp:coreProperties>
</file>