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RPr="00B20EDE" w:rsidR="00E73420" w:rsidRDefault="003D7B66" w14:paraId="621475E6" wp14:textId="4C6F2F23">
      <w:pPr>
        <w:rPr>
          <w:rFonts w:ascii="Arial" w:hAnsi="Arial" w:cs="Arial"/>
          <w:color w:val="202124"/>
          <w:highlight w:val="yellow"/>
          <w:shd w:val="clear" w:color="auto" w:fill="FFFFFF"/>
        </w:rPr>
      </w:pPr>
      <w:r w:rsidRPr="00B20EDE" w:rsidR="13E6E96B">
        <w:rPr>
          <w:rFonts w:ascii="Arial" w:hAnsi="Arial" w:cs="Arial"/>
          <w:color w:val="202124"/>
          <w:highlight w:val="yellow"/>
          <w:shd w:val="clear" w:color="auto" w:fill="FFFFFF"/>
        </w:rPr>
        <w:t>D</w:t>
      </w:r>
      <w:r w:rsidRPr="00B20EDE" w:rsidR="003D7B66">
        <w:rPr>
          <w:rFonts w:ascii="Arial" w:hAnsi="Arial" w:cs="Arial"/>
          <w:color w:val="202124"/>
          <w:highlight w:val="yellow"/>
          <w:shd w:val="clear" w:color="auto" w:fill="FFFFFF"/>
        </w:rPr>
        <w:t>uring the dormant phase, </w:t>
      </w:r>
      <w:r w:rsidRPr="00B20EDE" w:rsidR="003D7B66">
        <w:rPr>
          <w:rFonts w:ascii="Arial" w:hAnsi="Arial" w:cs="Arial"/>
          <w:b w:val="1"/>
          <w:bCs w:val="1"/>
          <w:color w:val="202124"/>
          <w:highlight w:val="yellow"/>
          <w:shd w:val="clear" w:color="auto" w:fill="FFFFFF"/>
        </w:rPr>
        <w:t>the virus has accessed its victim's computer or software</w:t>
      </w:r>
      <w:r w:rsidRPr="00B20EDE" w:rsidR="003D7B66">
        <w:rPr>
          <w:rFonts w:ascii="Arial" w:hAnsi="Arial" w:cs="Arial"/>
          <w:color w:val="202124"/>
          <w:highlight w:val="yellow"/>
          <w:shd w:val="clear" w:color="auto" w:fill="FFFFFF"/>
        </w:rPr>
        <w:t>, but it does not do anything yet. The virus will wait until a "trigger" gives it the command to execute. This trigger could be anything from a predefined date to the user taking a specific action, like double-clicking an icon.</w:t>
      </w:r>
    </w:p>
    <w:p xmlns:wp14="http://schemas.microsoft.com/office/word/2010/wordml" w:rsidRPr="00B20EDE" w:rsidR="003D7B66" w:rsidRDefault="003D7B66" w14:paraId="672A6659" wp14:textId="77777777">
      <w:pPr>
        <w:rPr>
          <w:rFonts w:ascii="Arial" w:hAnsi="Arial" w:cs="Arial"/>
          <w:color w:val="202124"/>
          <w:highlight w:val="yellow"/>
          <w:shd w:val="clear" w:color="auto" w:fill="FFFFFF"/>
        </w:rPr>
      </w:pPr>
    </w:p>
    <w:p xmlns:wp14="http://schemas.microsoft.com/office/word/2010/wordml" w:rsidRPr="00B20EDE" w:rsidR="003D7B66" w:rsidRDefault="003D7B66" w14:paraId="0498D015" wp14:textId="77777777">
      <w:pPr>
        <w:rPr>
          <w:rFonts w:ascii="Arial" w:hAnsi="Arial" w:cs="Arial"/>
          <w:color w:val="202124"/>
          <w:highlight w:val="yellow"/>
          <w:shd w:val="clear" w:color="auto" w:fill="FFFFFF"/>
        </w:rPr>
      </w:pPr>
      <w:r w:rsidRPr="00B20EDE">
        <w:rPr>
          <w:rFonts w:ascii="Arial" w:hAnsi="Arial" w:cs="Arial"/>
          <w:color w:val="202124"/>
          <w:highlight w:val="yellow"/>
          <w:shd w:val="clear" w:color="auto" w:fill="FFFFFF"/>
        </w:rPr>
        <w:t>In the propagation phase, the virus is </w:t>
      </w:r>
      <w:r w:rsidRPr="00B20EDE">
        <w:rPr>
          <w:rFonts w:ascii="Arial" w:hAnsi="Arial" w:cs="Arial"/>
          <w:b/>
          <w:bCs/>
          <w:color w:val="202124"/>
          <w:highlight w:val="yellow"/>
          <w:shd w:val="clear" w:color="auto" w:fill="FFFFFF"/>
        </w:rPr>
        <w:t>fruitful and multiplies</w:t>
      </w:r>
      <w:r w:rsidRPr="00B20EDE">
        <w:rPr>
          <w:rFonts w:ascii="Arial" w:hAnsi="Arial" w:cs="Arial"/>
          <w:color w:val="202124"/>
          <w:highlight w:val="yellow"/>
          <w:shd w:val="clear" w:color="auto" w:fill="FFFFFF"/>
        </w:rPr>
        <w:t>. The virus will start to insert copies of itself into other programs or areas on the disk. These copies are often altered in some way to make detection more difficult.</w:t>
      </w:r>
    </w:p>
    <w:p xmlns:wp14="http://schemas.microsoft.com/office/word/2010/wordml" w:rsidRPr="00B20EDE" w:rsidR="003D7B66" w:rsidRDefault="003D7B66" w14:paraId="0A37501D" wp14:textId="77777777">
      <w:pPr>
        <w:rPr>
          <w:rFonts w:ascii="Arial" w:hAnsi="Arial" w:cs="Arial"/>
          <w:color w:val="202124"/>
          <w:highlight w:val="yellow"/>
          <w:shd w:val="clear" w:color="auto" w:fill="FFFFFF"/>
        </w:rPr>
      </w:pPr>
    </w:p>
    <w:p xmlns:wp14="http://schemas.microsoft.com/office/word/2010/wordml" w:rsidRPr="00B20EDE" w:rsidR="003D7B66" w:rsidRDefault="003D7B66" w14:paraId="6773465A" wp14:textId="77777777">
      <w:pPr>
        <w:rPr>
          <w:rFonts w:ascii="Arial" w:hAnsi="Arial" w:cs="Arial"/>
          <w:color w:val="202124"/>
          <w:highlight w:val="yellow"/>
          <w:shd w:val="clear" w:color="auto" w:fill="FFFFFF"/>
        </w:rPr>
      </w:pPr>
      <w:r w:rsidRPr="00B20EDE">
        <w:rPr>
          <w:rFonts w:ascii="Arial" w:hAnsi="Arial" w:cs="Arial"/>
          <w:color w:val="202124"/>
          <w:highlight w:val="yellow"/>
          <w:shd w:val="clear" w:color="auto" w:fill="FFFFFF"/>
        </w:rPr>
        <w:t>The triggering phase is designated </w:t>
      </w:r>
      <w:r w:rsidRPr="00B20EDE">
        <w:rPr>
          <w:rFonts w:ascii="Arial" w:hAnsi="Arial" w:cs="Arial"/>
          <w:b/>
          <w:bCs/>
          <w:color w:val="202124"/>
          <w:highlight w:val="yellow"/>
          <w:shd w:val="clear" w:color="auto" w:fill="FFFFFF"/>
        </w:rPr>
        <w:t>when the virus changes from being dormant to being activated</w:t>
      </w:r>
      <w:r w:rsidRPr="00B20EDE">
        <w:rPr>
          <w:rFonts w:ascii="Arial" w:hAnsi="Arial" w:cs="Arial"/>
          <w:color w:val="202124"/>
          <w:highlight w:val="yellow"/>
          <w:shd w:val="clear" w:color="auto" w:fill="FFFFFF"/>
        </w:rPr>
        <w:t>. Finally, during the execution phase, the virus gets to work.</w:t>
      </w:r>
    </w:p>
    <w:p xmlns:wp14="http://schemas.microsoft.com/office/word/2010/wordml" w:rsidRPr="00B20EDE" w:rsidR="003D7B66" w:rsidRDefault="003D7B66" w14:paraId="5DAB6C7B" wp14:textId="77777777">
      <w:pPr>
        <w:rPr>
          <w:rFonts w:ascii="Arial" w:hAnsi="Arial" w:cs="Arial"/>
          <w:color w:val="202124"/>
          <w:highlight w:val="yellow"/>
          <w:shd w:val="clear" w:color="auto" w:fill="FFFFFF"/>
        </w:rPr>
      </w:pPr>
    </w:p>
    <w:p xmlns:wp14="http://schemas.microsoft.com/office/word/2010/wordml" w:rsidR="003D7B66" w:rsidRDefault="003D7B66" w14:paraId="589E21B1" wp14:textId="77777777">
      <w:pPr>
        <w:rPr>
          <w:rFonts w:ascii="Arial" w:hAnsi="Arial" w:cs="Arial"/>
          <w:color w:val="202124"/>
          <w:shd w:val="clear" w:color="auto" w:fill="FFFFFF"/>
        </w:rPr>
      </w:pPr>
      <w:r w:rsidRPr="00B20EDE">
        <w:rPr>
          <w:rFonts w:ascii="Arial" w:hAnsi="Arial" w:cs="Arial"/>
          <w:color w:val="202124"/>
          <w:highlight w:val="yellow"/>
          <w:shd w:val="clear" w:color="auto" w:fill="FFFFFF"/>
        </w:rPr>
        <w:t>Execution phase. This is the actual work of the virus, where the </w:t>
      </w:r>
      <w:r w:rsidRPr="00B20EDE">
        <w:rPr>
          <w:rFonts w:ascii="Arial" w:hAnsi="Arial" w:cs="Arial"/>
          <w:b/>
          <w:bCs/>
          <w:color w:val="202124"/>
          <w:highlight w:val="yellow"/>
          <w:shd w:val="clear" w:color="auto" w:fill="FFFFFF"/>
        </w:rPr>
        <w:t>"payload" will be released</w:t>
      </w:r>
      <w:r w:rsidRPr="00B20EDE">
        <w:rPr>
          <w:rFonts w:ascii="Arial" w:hAnsi="Arial" w:cs="Arial"/>
          <w:color w:val="202124"/>
          <w:highlight w:val="yellow"/>
          <w:shd w:val="clear" w:color="auto" w:fill="FFFFFF"/>
        </w:rPr>
        <w:t>. It can be destructive such as deleting files on disk, crashing the system, or corrupting files or relatively harmless such as popping up humorous or political messages on screen.</w:t>
      </w:r>
    </w:p>
    <w:p xmlns:wp14="http://schemas.microsoft.com/office/word/2010/wordml" w:rsidR="003D7B66" w:rsidRDefault="003D7B66" w14:paraId="02EB378F" wp14:textId="77777777">
      <w:pPr>
        <w:rPr>
          <w:rFonts w:ascii="Arial" w:hAnsi="Arial" w:cs="Arial"/>
          <w:color w:val="202124"/>
          <w:shd w:val="clear" w:color="auto" w:fill="FFFFFF"/>
        </w:rPr>
      </w:pPr>
    </w:p>
    <w:p xmlns:wp14="http://schemas.microsoft.com/office/word/2010/wordml" w:rsidRPr="00B20EDE" w:rsidR="003D7B66" w:rsidRDefault="003D7B66" w14:paraId="1A8300A2" wp14:textId="77777777">
      <w:pPr>
        <w:rPr>
          <w:rFonts w:ascii="Arial" w:hAnsi="Arial" w:cs="Arial"/>
          <w:color w:val="202124"/>
          <w:highlight w:val="green"/>
          <w:shd w:val="clear" w:color="auto" w:fill="FFFFFF"/>
        </w:rPr>
      </w:pPr>
      <w:r w:rsidRPr="00B20EDE">
        <w:rPr>
          <w:rFonts w:ascii="Arial" w:hAnsi="Arial" w:cs="Arial"/>
          <w:color w:val="202124"/>
          <w:highlight w:val="green"/>
          <w:shd w:val="clear" w:color="auto" w:fill="FFFFFF"/>
        </w:rPr>
        <w:t>A Parasitic Virus, also known as </w:t>
      </w:r>
      <w:r w:rsidRPr="00B20EDE">
        <w:rPr>
          <w:rFonts w:ascii="Arial" w:hAnsi="Arial" w:cs="Arial"/>
          <w:b/>
          <w:bCs/>
          <w:color w:val="202124"/>
          <w:highlight w:val="green"/>
          <w:shd w:val="clear" w:color="auto" w:fill="FFFFFF"/>
        </w:rPr>
        <w:t>a file virus</w:t>
      </w:r>
      <w:r w:rsidRPr="00B20EDE">
        <w:rPr>
          <w:rFonts w:ascii="Arial" w:hAnsi="Arial" w:cs="Arial"/>
          <w:color w:val="202124"/>
          <w:highlight w:val="green"/>
          <w:shd w:val="clear" w:color="auto" w:fill="FFFFFF"/>
        </w:rPr>
        <w:t>, is spread by attaching itself to executable programs. When a program infected with a parasitic virus is opened, the virus code runs. To hide, the virus passes control back to the original program.</w:t>
      </w:r>
    </w:p>
    <w:p xmlns:wp14="http://schemas.microsoft.com/office/word/2010/wordml" w:rsidRPr="00B20EDE" w:rsidR="003D7B66" w:rsidRDefault="003D7B66" w14:paraId="6A05A809" wp14:textId="77777777">
      <w:pPr>
        <w:rPr>
          <w:rFonts w:ascii="Arial" w:hAnsi="Arial" w:cs="Arial"/>
          <w:color w:val="202124"/>
          <w:highlight w:val="green"/>
          <w:shd w:val="clear" w:color="auto" w:fill="FFFFFF"/>
        </w:rPr>
      </w:pPr>
    </w:p>
    <w:p xmlns:wp14="http://schemas.microsoft.com/office/word/2010/wordml" w:rsidRPr="00B20EDE" w:rsidR="003D7B66" w:rsidRDefault="003D7B66" w14:paraId="5BE3619B" wp14:textId="77777777">
      <w:pPr>
        <w:rPr>
          <w:rFonts w:ascii="Arial" w:hAnsi="Arial" w:cs="Arial"/>
          <w:color w:val="202124"/>
          <w:highlight w:val="green"/>
          <w:shd w:val="clear" w:color="auto" w:fill="FFFFFF"/>
        </w:rPr>
      </w:pPr>
      <w:r w:rsidRPr="00B20EDE">
        <w:rPr>
          <w:rFonts w:ascii="Arial" w:hAnsi="Arial" w:cs="Arial"/>
          <w:color w:val="202124"/>
          <w:highlight w:val="green"/>
          <w:shd w:val="clear" w:color="auto" w:fill="FFFFFF"/>
        </w:rPr>
        <w:t>A Memory-Resident Virus is </w:t>
      </w:r>
      <w:r w:rsidRPr="00B20EDE">
        <w:rPr>
          <w:rFonts w:ascii="Arial" w:hAnsi="Arial" w:cs="Arial"/>
          <w:b/>
          <w:bCs/>
          <w:color w:val="202124"/>
          <w:highlight w:val="green"/>
          <w:shd w:val="clear" w:color="auto" w:fill="FFFFFF"/>
        </w:rPr>
        <w:t>a virus that is located in the memory of a computer</w:t>
      </w:r>
      <w:r w:rsidRPr="00B20EDE">
        <w:rPr>
          <w:rFonts w:ascii="Arial" w:hAnsi="Arial" w:cs="Arial"/>
          <w:color w:val="202124"/>
          <w:highlight w:val="green"/>
          <w:shd w:val="clear" w:color="auto" w:fill="FFFFFF"/>
        </w:rPr>
        <w:t>, even after the 'host' application or program has stopped running (been terminated). Non-Memory-Resident Viruses are only activated once the application or program is started.</w:t>
      </w:r>
    </w:p>
    <w:p xmlns:wp14="http://schemas.microsoft.com/office/word/2010/wordml" w:rsidRPr="00B20EDE" w:rsidR="003D7B66" w:rsidRDefault="003D7B66" w14:paraId="5A39BBE3" wp14:textId="77777777">
      <w:pPr>
        <w:rPr>
          <w:rFonts w:ascii="Arial" w:hAnsi="Arial" w:cs="Arial"/>
          <w:color w:val="202124"/>
          <w:highlight w:val="green"/>
          <w:shd w:val="clear" w:color="auto" w:fill="FFFFFF"/>
        </w:rPr>
      </w:pPr>
    </w:p>
    <w:p xmlns:wp14="http://schemas.microsoft.com/office/word/2010/wordml" w:rsidRPr="00B20EDE" w:rsidR="003D7B66" w:rsidRDefault="003D7B66" w14:paraId="70B5FA2B" wp14:textId="77777777">
      <w:pPr>
        <w:rPr>
          <w:rFonts w:ascii="Arial" w:hAnsi="Arial" w:cs="Arial"/>
          <w:color w:val="202124"/>
          <w:highlight w:val="green"/>
          <w:shd w:val="clear" w:color="auto" w:fill="FFFFFF"/>
        </w:rPr>
      </w:pPr>
      <w:r w:rsidRPr="00B20EDE">
        <w:rPr>
          <w:rFonts w:ascii="Arial" w:hAnsi="Arial" w:cs="Arial"/>
          <w:color w:val="202124"/>
          <w:highlight w:val="green"/>
          <w:shd w:val="clear" w:color="auto" w:fill="FFFFFF"/>
        </w:rPr>
        <w:t>A boot sector virus is </w:t>
      </w:r>
      <w:r w:rsidRPr="00B20EDE">
        <w:rPr>
          <w:rFonts w:ascii="Arial" w:hAnsi="Arial" w:cs="Arial"/>
          <w:b/>
          <w:bCs/>
          <w:color w:val="202124"/>
          <w:highlight w:val="green"/>
          <w:shd w:val="clear" w:color="auto" w:fill="FFFFFF"/>
        </w:rPr>
        <w:t>a type of virus that infects the boot sector of floppy disks</w:t>
      </w:r>
      <w:r w:rsidRPr="00B20EDE">
        <w:rPr>
          <w:rFonts w:ascii="Arial" w:hAnsi="Arial" w:cs="Arial"/>
          <w:color w:val="202124"/>
          <w:highlight w:val="green"/>
          <w:shd w:val="clear" w:color="auto" w:fill="FFFFFF"/>
        </w:rPr>
        <w:t> or the Master Boot Record (MBR) of hard disks (some infect the boot sector of the hard disk instead of the MBR).</w:t>
      </w:r>
    </w:p>
    <w:p xmlns:wp14="http://schemas.microsoft.com/office/word/2010/wordml" w:rsidRPr="00B20EDE" w:rsidR="003D7B66" w:rsidRDefault="003D7B66" w14:paraId="0DA38414" wp14:textId="77777777">
      <w:pPr>
        <w:rPr>
          <w:rFonts w:ascii="Arial" w:hAnsi="Arial" w:cs="Arial"/>
          <w:color w:val="202124"/>
          <w:highlight w:val="green"/>
          <w:shd w:val="clear" w:color="auto" w:fill="FFFFFF"/>
        </w:rPr>
      </w:pPr>
      <w:r w:rsidRPr="00B20EDE">
        <w:rPr>
          <w:rFonts w:ascii="Arial" w:hAnsi="Arial" w:cs="Arial"/>
          <w:color w:val="202124"/>
          <w:highlight w:val="green"/>
          <w:shd w:val="clear" w:color="auto" w:fill="FFFFFF"/>
        </w:rPr>
        <w:t>In computer security, a stealth virus is a </w:t>
      </w:r>
      <w:r w:rsidRPr="00B20EDE">
        <w:rPr>
          <w:rFonts w:ascii="Arial" w:hAnsi="Arial" w:cs="Arial"/>
          <w:b/>
          <w:bCs/>
          <w:color w:val="202124"/>
          <w:highlight w:val="green"/>
          <w:shd w:val="clear" w:color="auto" w:fill="FFFFFF"/>
        </w:rPr>
        <w:t>computer virus that uses various mechanisms to avoid detection by antivirus software</w:t>
      </w:r>
      <w:r w:rsidRPr="00B20EDE">
        <w:rPr>
          <w:rFonts w:ascii="Arial" w:hAnsi="Arial" w:cs="Arial"/>
          <w:color w:val="202124"/>
          <w:highlight w:val="green"/>
          <w:shd w:val="clear" w:color="auto" w:fill="FFFFFF"/>
        </w:rPr>
        <w:t>. Generally, stealth describes any approach to doing something while avoiding notice</w:t>
      </w:r>
    </w:p>
    <w:p xmlns:wp14="http://schemas.microsoft.com/office/word/2010/wordml" w:rsidRPr="00B20EDE" w:rsidR="003D7B66" w:rsidRDefault="003D7B66" w14:paraId="41C8F396" wp14:textId="77777777">
      <w:pPr>
        <w:rPr>
          <w:rFonts w:ascii="Arial" w:hAnsi="Arial" w:cs="Arial"/>
          <w:color w:val="202124"/>
          <w:highlight w:val="green"/>
          <w:shd w:val="clear" w:color="auto" w:fill="FFFFFF"/>
        </w:rPr>
      </w:pPr>
    </w:p>
    <w:p xmlns:wp14="http://schemas.microsoft.com/office/word/2010/wordml" w:rsidRPr="00B20EDE" w:rsidR="003D7B66" w:rsidRDefault="003D7B66" w14:paraId="58DD0D01" wp14:textId="77777777">
      <w:pPr>
        <w:rPr>
          <w:rFonts w:ascii="Arial" w:hAnsi="Arial" w:cs="Arial"/>
          <w:color w:val="202124"/>
          <w:highlight w:val="green"/>
          <w:shd w:val="clear" w:color="auto" w:fill="FFFFFF"/>
        </w:rPr>
      </w:pPr>
      <w:r w:rsidRPr="00B20EDE">
        <w:rPr>
          <w:rFonts w:ascii="Arial" w:hAnsi="Arial" w:cs="Arial"/>
          <w:color w:val="202124"/>
          <w:highlight w:val="green"/>
          <w:shd w:val="clear" w:color="auto" w:fill="FFFFFF"/>
        </w:rPr>
        <w:t>Polymorphic viruses are </w:t>
      </w:r>
      <w:r w:rsidRPr="00B20EDE">
        <w:rPr>
          <w:rFonts w:ascii="Arial" w:hAnsi="Arial" w:cs="Arial"/>
          <w:b/>
          <w:bCs/>
          <w:color w:val="202124"/>
          <w:highlight w:val="green"/>
          <w:shd w:val="clear" w:color="auto" w:fill="FFFFFF"/>
        </w:rPr>
        <w:t>complex file infectors</w:t>
      </w:r>
      <w:r w:rsidRPr="00B20EDE">
        <w:rPr>
          <w:rFonts w:ascii="Arial" w:hAnsi="Arial" w:cs="Arial"/>
          <w:color w:val="202124"/>
          <w:highlight w:val="green"/>
          <w:shd w:val="clear" w:color="auto" w:fill="FFFFFF"/>
        </w:rPr>
        <w:t> that can create modified versions of itself to avoid detection yet retain the same basic routines after every infection. To vary their physical file makeup during each infection, polymorphic viruses encrypt their codes and use different encryption keys every time.</w:t>
      </w:r>
    </w:p>
    <w:p xmlns:wp14="http://schemas.microsoft.com/office/word/2010/wordml" w:rsidRPr="00B20EDE" w:rsidR="003D7B66" w:rsidRDefault="003D7B66" w14:paraId="3137A302" wp14:textId="77777777">
      <w:pPr>
        <w:rPr>
          <w:rFonts w:ascii="Arial" w:hAnsi="Arial" w:cs="Arial"/>
          <w:color w:val="202124"/>
          <w:highlight w:val="green"/>
          <w:shd w:val="clear" w:color="auto" w:fill="FFFFFF"/>
        </w:rPr>
      </w:pPr>
      <w:r w:rsidRPr="00B20EDE">
        <w:rPr>
          <w:rFonts w:ascii="Arial" w:hAnsi="Arial" w:cs="Arial"/>
          <w:color w:val="202124"/>
          <w:highlight w:val="green"/>
          <w:shd w:val="clear" w:color="auto" w:fill="FFFFFF"/>
        </w:rPr>
        <w:t>A metamorphic virus is one that can transform based on the ability to translate, edit and rewrite its own code. It is considered </w:t>
      </w:r>
      <w:r w:rsidRPr="00B20EDE">
        <w:rPr>
          <w:rFonts w:ascii="Arial" w:hAnsi="Arial" w:cs="Arial"/>
          <w:b/>
          <w:bCs/>
          <w:color w:val="202124"/>
          <w:highlight w:val="green"/>
          <w:shd w:val="clear" w:color="auto" w:fill="FFFFFF"/>
        </w:rPr>
        <w:t>the most infectious computer virus</w:t>
      </w:r>
      <w:r w:rsidRPr="00B20EDE">
        <w:rPr>
          <w:rFonts w:ascii="Arial" w:hAnsi="Arial" w:cs="Arial"/>
          <w:color w:val="202124"/>
          <w:highlight w:val="green"/>
          <w:shd w:val="clear" w:color="auto" w:fill="FFFFFF"/>
        </w:rPr>
        <w:t>, and it can do serious damage to a system if it isn't detected quickly.</w:t>
      </w:r>
    </w:p>
    <w:p xmlns:wp14="http://schemas.microsoft.com/office/word/2010/wordml" w:rsidRPr="00B20EDE" w:rsidR="003D7B66" w:rsidRDefault="003D7B66" w14:paraId="731304A9" wp14:textId="77777777">
      <w:pPr>
        <w:rPr>
          <w:rFonts w:ascii="Arial" w:hAnsi="Arial" w:cs="Arial"/>
          <w:color w:val="202124"/>
          <w:highlight w:val="green"/>
          <w:shd w:val="clear" w:color="auto" w:fill="FFFFFF"/>
        </w:rPr>
      </w:pPr>
      <w:r w:rsidRPr="00B20EDE">
        <w:rPr>
          <w:rFonts w:ascii="Arial" w:hAnsi="Arial" w:cs="Arial"/>
          <w:color w:val="202124"/>
          <w:highlight w:val="green"/>
          <w:shd w:val="clear" w:color="auto" w:fill="FFFFFF"/>
        </w:rPr>
        <w:t>A computer worm is </w:t>
      </w:r>
      <w:r w:rsidRPr="00B20EDE">
        <w:rPr>
          <w:rFonts w:ascii="Arial" w:hAnsi="Arial" w:cs="Arial"/>
          <w:b/>
          <w:bCs/>
          <w:color w:val="202124"/>
          <w:highlight w:val="green"/>
          <w:shd w:val="clear" w:color="auto" w:fill="FFFFFF"/>
        </w:rPr>
        <w:t>a type of malware that spreads copies of itself from computer to computer</w:t>
      </w:r>
      <w:r w:rsidRPr="00B20EDE">
        <w:rPr>
          <w:rFonts w:ascii="Arial" w:hAnsi="Arial" w:cs="Arial"/>
          <w:color w:val="202124"/>
          <w:highlight w:val="green"/>
          <w:shd w:val="clear" w:color="auto" w:fill="FFFFFF"/>
        </w:rPr>
        <w:t>. A worm can replicate itself without any human interaction, and it does not need to attach itself to a software program in order to cause damage.</w:t>
      </w:r>
    </w:p>
    <w:p xmlns:wp14="http://schemas.microsoft.com/office/word/2010/wordml" w:rsidR="003D7B66" w:rsidRDefault="003D7B66" w14:paraId="70DBEFF1" wp14:textId="77777777">
      <w:pPr>
        <w:rPr>
          <w:rFonts w:ascii="Arial" w:hAnsi="Arial" w:cs="Arial"/>
          <w:color w:val="202124"/>
          <w:shd w:val="clear" w:color="auto" w:fill="FFFFFF"/>
        </w:rPr>
      </w:pPr>
      <w:r w:rsidRPr="00B20EDE">
        <w:rPr>
          <w:rFonts w:ascii="Arial" w:hAnsi="Arial" w:cs="Arial"/>
          <w:color w:val="202124"/>
          <w:highlight w:val="green"/>
          <w:shd w:val="clear" w:color="auto" w:fill="FFFFFF"/>
        </w:rPr>
        <w:lastRenderedPageBreak/>
        <w:t>A Trojan horse is </w:t>
      </w:r>
      <w:r w:rsidRPr="00B20EDE">
        <w:rPr>
          <w:rFonts w:ascii="Arial" w:hAnsi="Arial" w:cs="Arial"/>
          <w:b/>
          <w:bCs/>
          <w:color w:val="202124"/>
          <w:highlight w:val="green"/>
          <w:shd w:val="clear" w:color="auto" w:fill="FFFFFF"/>
        </w:rPr>
        <w:t>a type of malware that downloads onto a computer disguised as a legitimate program</w:t>
      </w:r>
      <w:r w:rsidRPr="00B20EDE">
        <w:rPr>
          <w:rFonts w:ascii="Arial" w:hAnsi="Arial" w:cs="Arial"/>
          <w:color w:val="202124"/>
          <w:highlight w:val="green"/>
          <w:shd w:val="clear" w:color="auto" w:fill="FFFFFF"/>
        </w:rPr>
        <w:t>. A Trojan horse is so-called due to its delivery method, which typically sees an attacker use social engineering to hide malicious code within legitimate software.</w:t>
      </w:r>
    </w:p>
    <w:p xmlns:wp14="http://schemas.microsoft.com/office/word/2010/wordml" w:rsidR="00360CC8" w:rsidRDefault="00360CC8" w14:paraId="72A3D3EC" wp14:textId="77777777">
      <w:pPr>
        <w:rPr>
          <w:rFonts w:ascii="Arial" w:hAnsi="Arial" w:cs="Arial"/>
          <w:color w:val="202124"/>
          <w:shd w:val="clear" w:color="auto" w:fill="FFFFFF"/>
        </w:rPr>
      </w:pPr>
    </w:p>
    <w:p xmlns:wp14="http://schemas.microsoft.com/office/word/2010/wordml" w:rsidR="00360CC8" w:rsidRDefault="00360CC8" w14:paraId="0D0B940D" wp14:textId="77777777">
      <w:pPr>
        <w:rPr>
          <w:rFonts w:ascii="Arial" w:hAnsi="Arial" w:cs="Arial"/>
          <w:color w:val="202124"/>
          <w:shd w:val="clear" w:color="auto" w:fill="FFFFFF"/>
        </w:rPr>
      </w:pPr>
    </w:p>
    <w:p xmlns:wp14="http://schemas.microsoft.com/office/word/2010/wordml" w:rsidRPr="00B20EDE" w:rsidR="00360CC8" w:rsidRDefault="00360CC8" w14:paraId="62C44213" wp14:textId="77777777">
      <w:pPr>
        <w:rPr>
          <w:rFonts w:ascii="Arial" w:hAnsi="Arial" w:cs="Arial"/>
          <w:color w:val="202124"/>
          <w:highlight w:val="yellow"/>
          <w:shd w:val="clear" w:color="auto" w:fill="FFFFFF"/>
        </w:rPr>
      </w:pPr>
      <w:r w:rsidRPr="00B20EDE">
        <w:rPr>
          <w:rFonts w:ascii="Arial" w:hAnsi="Arial" w:cs="Arial"/>
          <w:color w:val="202124"/>
          <w:highlight w:val="yellow"/>
          <w:shd w:val="clear" w:color="auto" w:fill="FFFFFF"/>
        </w:rPr>
        <w:t>Sniffing is the process in which all the data packets passing in the network are monitored. ... Sniffers can be hardware or software installed on the system. Spoofing is the process in which </w:t>
      </w:r>
      <w:r w:rsidRPr="00B20EDE">
        <w:rPr>
          <w:rFonts w:ascii="Arial" w:hAnsi="Arial" w:cs="Arial"/>
          <w:b/>
          <w:bCs/>
          <w:color w:val="202124"/>
          <w:highlight w:val="yellow"/>
          <w:shd w:val="clear" w:color="auto" w:fill="FFFFFF"/>
        </w:rPr>
        <w:t>an intruder introduces fake traffic</w:t>
      </w:r>
      <w:r w:rsidRPr="00B20EDE">
        <w:rPr>
          <w:rFonts w:ascii="Arial" w:hAnsi="Arial" w:cs="Arial"/>
          <w:color w:val="202124"/>
          <w:highlight w:val="yellow"/>
          <w:shd w:val="clear" w:color="auto" w:fill="FFFFFF"/>
        </w:rPr>
        <w:t> and pretends to be someone else (legal source or the legitimate entity).</w:t>
      </w:r>
    </w:p>
    <w:p xmlns:wp14="http://schemas.microsoft.com/office/word/2010/wordml" w:rsidRPr="00B20EDE" w:rsidR="00360CC8" w:rsidRDefault="00360CC8" w14:paraId="0E27B00A" wp14:textId="77777777">
      <w:pPr>
        <w:rPr>
          <w:rFonts w:ascii="Arial" w:hAnsi="Arial" w:cs="Arial"/>
          <w:color w:val="202124"/>
          <w:highlight w:val="yellow"/>
          <w:shd w:val="clear" w:color="auto" w:fill="FFFFFF"/>
        </w:rPr>
      </w:pPr>
    </w:p>
    <w:p xmlns:wp14="http://schemas.microsoft.com/office/word/2010/wordml" w:rsidR="00360CC8" w:rsidRDefault="00360CC8" w14:paraId="2718DD35" wp14:textId="77777777">
      <w:pPr>
        <w:rPr>
          <w:rFonts w:ascii="Arial" w:hAnsi="Arial" w:cs="Arial"/>
          <w:color w:val="202124"/>
          <w:shd w:val="clear" w:color="auto" w:fill="FFFFFF"/>
        </w:rPr>
      </w:pPr>
      <w:r w:rsidRPr="00B20EDE">
        <w:rPr>
          <w:rFonts w:ascii="Arial" w:hAnsi="Arial" w:cs="Arial"/>
          <w:color w:val="202124"/>
          <w:highlight w:val="yellow"/>
          <w:shd w:val="clear" w:color="auto" w:fill="FFFFFF"/>
        </w:rPr>
        <w:t>Phishing is a </w:t>
      </w:r>
      <w:r w:rsidRPr="00B20EDE">
        <w:rPr>
          <w:rFonts w:ascii="Arial" w:hAnsi="Arial" w:cs="Arial"/>
          <w:b/>
          <w:bCs/>
          <w:color w:val="202124"/>
          <w:highlight w:val="yellow"/>
          <w:shd w:val="clear" w:color="auto" w:fill="FFFFFF"/>
        </w:rPr>
        <w:t>type of social engineering attack often used to steal user data</w:t>
      </w:r>
      <w:r w:rsidRPr="00B20EDE">
        <w:rPr>
          <w:rFonts w:ascii="Arial" w:hAnsi="Arial" w:cs="Arial"/>
          <w:color w:val="202124"/>
          <w:highlight w:val="yellow"/>
          <w:shd w:val="clear" w:color="auto" w:fill="FFFFFF"/>
        </w:rPr>
        <w:t>, including login credentials and credit card numbers. It occurs when an attacker, masquerading as a trusted entity, dupes a victim into opening an email, instant message, or text message.</w:t>
      </w:r>
    </w:p>
    <w:p xmlns:wp14="http://schemas.microsoft.com/office/word/2010/wordml" w:rsidR="00BF579E" w:rsidRDefault="00BF579E" w14:paraId="60061E4C" wp14:textId="77777777">
      <w:pPr>
        <w:rPr>
          <w:rFonts w:ascii="Arial" w:hAnsi="Arial" w:cs="Arial"/>
          <w:color w:val="202124"/>
          <w:shd w:val="clear" w:color="auto" w:fill="FFFFFF"/>
        </w:rPr>
      </w:pPr>
    </w:p>
    <w:p xmlns:wp14="http://schemas.microsoft.com/office/word/2010/wordml" w:rsidR="00BF579E" w:rsidRDefault="00BF579E" w14:paraId="44EAFD9C" wp14:textId="77777777">
      <w:pPr>
        <w:rPr>
          <w:noProof/>
          <w:lang w:eastAsia="en-IN"/>
        </w:rPr>
      </w:pPr>
    </w:p>
    <w:p xmlns:wp14="http://schemas.microsoft.com/office/word/2010/wordml" w:rsidR="00BF579E" w:rsidRDefault="00BF579E" w14:paraId="4B94D5A5" wp14:textId="77777777">
      <w:r>
        <w:rPr>
          <w:noProof/>
          <w:lang w:eastAsia="en-IN"/>
        </w:rPr>
        <w:drawing>
          <wp:inline xmlns:wp14="http://schemas.microsoft.com/office/word/2010/wordprocessingDrawing" distT="0" distB="0" distL="0" distR="0" wp14:anchorId="1E64D182" wp14:editId="22CEDFD1">
            <wp:extent cx="5731510" cy="34975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497580"/>
                    </a:xfrm>
                    <a:prstGeom prst="rect">
                      <a:avLst/>
                    </a:prstGeom>
                  </pic:spPr>
                </pic:pic>
              </a:graphicData>
            </a:graphic>
          </wp:inline>
        </w:drawing>
      </w:r>
    </w:p>
    <w:p xmlns:wp14="http://schemas.microsoft.com/office/word/2010/wordml" w:rsidR="00BF579E" w:rsidRDefault="00BF579E" w14:paraId="3DEEC669" wp14:textId="77777777"/>
    <w:p xmlns:wp14="http://schemas.microsoft.com/office/word/2010/wordml" w:rsidR="00BF579E" w:rsidRDefault="00BF579E" w14:paraId="3656B9AB" wp14:textId="77777777">
      <w:r>
        <w:rPr>
          <w:noProof/>
          <w:lang w:eastAsia="en-IN"/>
        </w:rPr>
        <w:lastRenderedPageBreak/>
        <w:drawing>
          <wp:inline xmlns:wp14="http://schemas.microsoft.com/office/word/2010/wordprocessingDrawing" distT="0" distB="0" distL="0" distR="0" wp14:anchorId="26714680" wp14:editId="58B504DF">
            <wp:extent cx="5505450" cy="4524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05450" cy="4524375"/>
                    </a:xfrm>
                    <a:prstGeom prst="rect">
                      <a:avLst/>
                    </a:prstGeom>
                  </pic:spPr>
                </pic:pic>
              </a:graphicData>
            </a:graphic>
          </wp:inline>
        </w:drawing>
      </w:r>
    </w:p>
    <w:p xmlns:wp14="http://schemas.microsoft.com/office/word/2010/wordml" w:rsidR="00BF579E" w:rsidRDefault="00BF579E" w14:paraId="45FB0818" wp14:textId="77777777">
      <w:r>
        <w:rPr>
          <w:noProof/>
          <w:lang w:eastAsia="en-IN"/>
        </w:rPr>
        <w:drawing>
          <wp:inline xmlns:wp14="http://schemas.microsoft.com/office/word/2010/wordprocessingDrawing" distT="0" distB="0" distL="0" distR="0" wp14:anchorId="5C95D88F" wp14:editId="65E2F302">
            <wp:extent cx="5172075" cy="3343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72075" cy="3343275"/>
                    </a:xfrm>
                    <a:prstGeom prst="rect">
                      <a:avLst/>
                    </a:prstGeom>
                  </pic:spPr>
                </pic:pic>
              </a:graphicData>
            </a:graphic>
          </wp:inline>
        </w:drawing>
      </w:r>
      <w:r w:rsidR="00903D35">
        <w:tab/>
      </w:r>
    </w:p>
    <w:p xmlns:wp14="http://schemas.microsoft.com/office/word/2010/wordml" w:rsidR="00903D35" w:rsidRDefault="00903D35" w14:paraId="049F31CB" wp14:textId="77777777"/>
    <w:p xmlns:wp14="http://schemas.microsoft.com/office/word/2010/wordml" w:rsidR="009E49AF" w:rsidRDefault="009E49AF" w14:paraId="53128261" wp14:textId="77777777">
      <w:pPr>
        <w:rPr>
          <w:noProof/>
          <w:lang w:eastAsia="en-IN"/>
        </w:rPr>
      </w:pPr>
    </w:p>
    <w:p xmlns:wp14="http://schemas.microsoft.com/office/word/2010/wordml" w:rsidR="009E49AF" w:rsidRDefault="009E49AF" w14:paraId="62486C05" wp14:textId="77777777">
      <w:pPr>
        <w:rPr>
          <w:noProof/>
          <w:lang w:eastAsia="en-IN"/>
        </w:rPr>
      </w:pPr>
    </w:p>
    <w:p xmlns:wp14="http://schemas.microsoft.com/office/word/2010/wordml" w:rsidR="009E49AF" w:rsidRDefault="009E49AF" w14:paraId="4101652C" wp14:textId="77777777">
      <w:pPr>
        <w:rPr>
          <w:noProof/>
          <w:lang w:eastAsia="en-IN"/>
        </w:rPr>
      </w:pPr>
    </w:p>
    <w:p xmlns:wp14="http://schemas.microsoft.com/office/word/2010/wordml" w:rsidR="00903D35" w:rsidRDefault="00903D35" w14:paraId="4B99056E" wp14:textId="77777777">
      <w:r>
        <w:rPr>
          <w:noProof/>
          <w:lang w:eastAsia="en-IN"/>
        </w:rPr>
        <w:drawing>
          <wp:inline xmlns:wp14="http://schemas.microsoft.com/office/word/2010/wordprocessingDrawing" distT="0" distB="0" distL="0" distR="0" wp14:anchorId="0DF5B45C" wp14:editId="5DBACDA4">
            <wp:extent cx="5731510" cy="32537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53740"/>
                    </a:xfrm>
                    <a:prstGeom prst="rect">
                      <a:avLst/>
                    </a:prstGeom>
                  </pic:spPr>
                </pic:pic>
              </a:graphicData>
            </a:graphic>
          </wp:inline>
        </w:drawing>
      </w:r>
    </w:p>
    <w:p xmlns:wp14="http://schemas.microsoft.com/office/word/2010/wordml" w:rsidR="009E49AF" w:rsidRDefault="009E49AF" w14:paraId="1299C43A" wp14:textId="77777777">
      <w:r>
        <w:rPr>
          <w:noProof/>
          <w:lang w:eastAsia="en-IN"/>
        </w:rPr>
        <w:drawing>
          <wp:inline xmlns:wp14="http://schemas.microsoft.com/office/word/2010/wordprocessingDrawing" distT="0" distB="0" distL="0" distR="0" wp14:anchorId="6136B512" wp14:editId="7D5D4900">
            <wp:extent cx="5731510" cy="42640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264025"/>
                    </a:xfrm>
                    <a:prstGeom prst="rect">
                      <a:avLst/>
                    </a:prstGeom>
                  </pic:spPr>
                </pic:pic>
              </a:graphicData>
            </a:graphic>
          </wp:inline>
        </w:drawing>
      </w:r>
    </w:p>
    <w:p xmlns:wp14="http://schemas.microsoft.com/office/word/2010/wordml" w:rsidR="00C51E33" w:rsidRDefault="00C51E33" w14:paraId="4DDBEF00" wp14:textId="77777777">
      <w:r w:rsidR="00C51E33">
        <w:drawing>
          <wp:inline xmlns:wp14="http://schemas.microsoft.com/office/word/2010/wordprocessingDrawing" wp14:editId="67E868AB" wp14:anchorId="4AC4D89F">
            <wp:extent cx="5731510" cy="4200525"/>
            <wp:effectExtent l="0" t="0" r="2540" b="9525"/>
            <wp:docPr id="6" name="Picture 6" title=""/>
            <wp:cNvGraphicFramePr>
              <a:graphicFrameLocks noChangeAspect="1"/>
            </wp:cNvGraphicFramePr>
            <a:graphic>
              <a:graphicData uri="http://schemas.openxmlformats.org/drawingml/2006/picture">
                <pic:pic>
                  <pic:nvPicPr>
                    <pic:cNvPr id="0" name="Picture 6"/>
                    <pic:cNvPicPr/>
                  </pic:nvPicPr>
                  <pic:blipFill>
                    <a:blip r:embed="R3b093d70d795457c">
                      <a:extLst>
                        <a:ext xmlns:a="http://schemas.openxmlformats.org/drawingml/2006/main" uri="{28A0092B-C50C-407E-A947-70E740481C1C}">
                          <a14:useLocalDpi val="0"/>
                        </a:ext>
                      </a:extLst>
                    </a:blip>
                    <a:stretch>
                      <a:fillRect/>
                    </a:stretch>
                  </pic:blipFill>
                  <pic:spPr>
                    <a:xfrm rot="0" flipH="0" flipV="0">
                      <a:off x="0" y="0"/>
                      <a:ext cx="5731510" cy="4200525"/>
                    </a:xfrm>
                    <a:prstGeom prst="rect">
                      <a:avLst/>
                    </a:prstGeom>
                  </pic:spPr>
                </pic:pic>
              </a:graphicData>
            </a:graphic>
          </wp:inline>
        </w:drawing>
      </w:r>
    </w:p>
    <w:p xmlns:wp14="http://schemas.microsoft.com/office/word/2010/wordml" w:rsidR="00C51E33" w:rsidP="67E868AB" w:rsidRDefault="00C51E33" w14:paraId="3461D779" wp14:textId="05D4DC56">
      <w:pPr>
        <w:pStyle w:val="Normal"/>
        <w:bidi w:val="0"/>
        <w:spacing w:before="0" w:beforeAutospacing="off" w:after="160" w:afterAutospacing="off" w:line="259" w:lineRule="auto"/>
        <w:ind w:left="0" w:right="0"/>
        <w:jc w:val="left"/>
      </w:pPr>
      <w:r w:rsidR="00C51E33">
        <w:drawing>
          <wp:inline xmlns:wp14="http://schemas.microsoft.com/office/word/2010/wordprocessingDrawing" wp14:editId="2B1079DA" wp14:anchorId="2A6493F2">
            <wp:extent cx="5731510" cy="2393315"/>
            <wp:effectExtent l="0" t="0" r="2540" b="6985"/>
            <wp:docPr id="7" name="Picture 7" title=""/>
            <wp:cNvGraphicFramePr>
              <a:graphicFrameLocks noChangeAspect="1"/>
            </wp:cNvGraphicFramePr>
            <a:graphic>
              <a:graphicData uri="http://schemas.openxmlformats.org/drawingml/2006/picture">
                <pic:pic>
                  <pic:nvPicPr>
                    <pic:cNvPr id="0" name="Picture 7"/>
                    <pic:cNvPicPr/>
                  </pic:nvPicPr>
                  <pic:blipFill>
                    <a:blip r:embed="R7b0c4cda50c74fa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2393315"/>
                    </a:xfrm>
                    <a:prstGeom prst="rect">
                      <a:avLst/>
                    </a:prstGeom>
                  </pic:spPr>
                </pic:pic>
              </a:graphicData>
            </a:graphic>
          </wp:inline>
        </w:drawing>
      </w:r>
    </w:p>
    <w:p xmlns:wp14="http://schemas.microsoft.com/office/word/2010/wordml" w:rsidR="00E946C0" w:rsidRDefault="00820FD8" w14:paraId="3CF2D8B6" wp14:textId="5EB20FC0">
      <w:r w:rsidR="00820FD8">
        <w:drawing>
          <wp:inline xmlns:wp14="http://schemas.microsoft.com/office/word/2010/wordprocessingDrawing" wp14:editId="18A9346D" wp14:anchorId="76615407">
            <wp:extent cx="5731510" cy="3402330"/>
            <wp:effectExtent l="0" t="0" r="2540" b="7620"/>
            <wp:docPr id="10" name="Picture 10" title=""/>
            <wp:cNvGraphicFramePr>
              <a:graphicFrameLocks noChangeAspect="1"/>
            </wp:cNvGraphicFramePr>
            <a:graphic>
              <a:graphicData uri="http://schemas.openxmlformats.org/drawingml/2006/picture">
                <pic:pic>
                  <pic:nvPicPr>
                    <pic:cNvPr id="0" name="Picture 10"/>
                    <pic:cNvPicPr/>
                  </pic:nvPicPr>
                  <pic:blipFill>
                    <a:blip r:embed="R1b494f423bd1462e">
                      <a:extLst>
                        <a:ext xmlns:a="http://schemas.openxmlformats.org/drawingml/2006/main" uri="{28A0092B-C50C-407E-A947-70E740481C1C}">
                          <a14:useLocalDpi val="0"/>
                        </a:ext>
                      </a:extLst>
                    </a:blip>
                    <a:stretch>
                      <a:fillRect/>
                    </a:stretch>
                  </pic:blipFill>
                  <pic:spPr>
                    <a:xfrm rot="0" flipH="0" flipV="0">
                      <a:off x="0" y="0"/>
                      <a:ext cx="5731510" cy="3402330"/>
                    </a:xfrm>
                    <a:prstGeom prst="rect">
                      <a:avLst/>
                    </a:prstGeom>
                  </pic:spPr>
                </pic:pic>
              </a:graphicData>
            </a:graphic>
          </wp:inline>
        </w:drawing>
      </w:r>
    </w:p>
    <w:p xmlns:wp14="http://schemas.microsoft.com/office/word/2010/wordml" w:rsidR="00820FD8" w:rsidRDefault="00820FD8" w14:paraId="0562CB0E" wp14:textId="77777777">
      <w:r>
        <w:rPr>
          <w:noProof/>
          <w:lang w:eastAsia="en-IN"/>
        </w:rPr>
        <w:drawing>
          <wp:inline xmlns:wp14="http://schemas.microsoft.com/office/word/2010/wordprocessingDrawing" distT="0" distB="0" distL="0" distR="0" wp14:anchorId="53F13454" wp14:editId="57B48325">
            <wp:extent cx="5731510" cy="33928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92805"/>
                    </a:xfrm>
                    <a:prstGeom prst="rect">
                      <a:avLst/>
                    </a:prstGeom>
                  </pic:spPr>
                </pic:pic>
              </a:graphicData>
            </a:graphic>
          </wp:inline>
        </w:drawing>
      </w:r>
    </w:p>
    <w:p xmlns:wp14="http://schemas.microsoft.com/office/word/2010/wordml" w:rsidR="00E946C0" w:rsidRDefault="00E946C0" w14:paraId="34CE0A41" wp14:textId="77777777">
      <w:r>
        <w:rPr>
          <w:noProof/>
          <w:lang w:eastAsia="en-IN"/>
        </w:rPr>
        <w:lastRenderedPageBreak/>
        <w:drawing>
          <wp:inline xmlns:wp14="http://schemas.microsoft.com/office/word/2010/wordprocessingDrawing" distT="0" distB="0" distL="0" distR="0" wp14:anchorId="5EBAC00E" wp14:editId="647D996B">
            <wp:extent cx="5731510" cy="22650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65045"/>
                    </a:xfrm>
                    <a:prstGeom prst="rect">
                      <a:avLst/>
                    </a:prstGeom>
                  </pic:spPr>
                </pic:pic>
              </a:graphicData>
            </a:graphic>
          </wp:inline>
        </w:drawing>
      </w:r>
    </w:p>
    <w:p xmlns:wp14="http://schemas.microsoft.com/office/word/2010/wordml" w:rsidR="00DF5180" w:rsidRDefault="00DF5180" w14:paraId="62EBF3C5" wp14:textId="77777777"/>
    <w:p xmlns:wp14="http://schemas.microsoft.com/office/word/2010/wordml" w:rsidR="00DF5180" w:rsidRDefault="00DF5180" w14:paraId="6D98A12B" wp14:textId="77777777">
      <w:r w:rsidRPr="00DF5180">
        <w:rPr>
          <w:noProof/>
          <w:lang w:eastAsia="en-IN"/>
        </w:rPr>
        <w:drawing>
          <wp:inline xmlns:wp14="http://schemas.microsoft.com/office/word/2010/wordprocessingDrawing" distT="0" distB="0" distL="0" distR="0" wp14:anchorId="7BB1EFD6" wp14:editId="7777777">
            <wp:extent cx="6358247" cy="156519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3566" cy="1576346"/>
                    </a:xfrm>
                    <a:prstGeom prst="rect">
                      <a:avLst/>
                    </a:prstGeom>
                    <a:noFill/>
                    <a:ln>
                      <a:noFill/>
                    </a:ln>
                  </pic:spPr>
                </pic:pic>
              </a:graphicData>
            </a:graphic>
          </wp:inline>
        </w:drawing>
      </w:r>
    </w:p>
    <w:p xmlns:wp14="http://schemas.microsoft.com/office/word/2010/wordml" w:rsidR="00753E06" w:rsidRDefault="00753E06" w14:paraId="2946DB82" wp14:textId="77777777"/>
    <w:p xmlns:wp14="http://schemas.microsoft.com/office/word/2010/wordml" w:rsidR="008809F6" w:rsidRDefault="008809F6" w14:paraId="5997CC1D" wp14:textId="77777777"/>
    <w:p xmlns:wp14="http://schemas.microsoft.com/office/word/2010/wordml" w:rsidR="008809F6" w:rsidRDefault="008809F6" w14:paraId="110FFD37" wp14:textId="77777777"/>
    <w:p xmlns:wp14="http://schemas.microsoft.com/office/word/2010/wordml" w:rsidR="008809F6" w:rsidRDefault="008809F6" w14:paraId="6B699379" wp14:textId="77777777"/>
    <w:p xmlns:wp14="http://schemas.microsoft.com/office/word/2010/wordml" w:rsidR="008809F6" w:rsidRDefault="008809F6" w14:paraId="3FE9F23F" wp14:textId="77777777"/>
    <w:p xmlns:wp14="http://schemas.microsoft.com/office/word/2010/wordml" w:rsidR="00A84F2A" w:rsidRDefault="00A84F2A" w14:paraId="1F72F646" wp14:textId="77777777"/>
    <w:p xmlns:wp14="http://schemas.microsoft.com/office/word/2010/wordml" w:rsidR="00A84F2A" w:rsidRDefault="00A84F2A" w14:paraId="08CE6F91" wp14:textId="77777777"/>
    <w:p xmlns:wp14="http://schemas.microsoft.com/office/word/2010/wordml" w:rsidR="00A84F2A" w:rsidRDefault="00A84F2A" w14:paraId="61CDCEAD" wp14:textId="77777777">
      <w:bookmarkStart w:name="_GoBack" w:id="0"/>
      <w:bookmarkEnd w:id="0"/>
    </w:p>
    <w:p xmlns:wp14="http://schemas.microsoft.com/office/word/2010/wordml" w:rsidR="00753E06" w:rsidRDefault="00753E06" w14:paraId="6BB9E253" wp14:textId="77777777">
      <w:r w:rsidRPr="00753E06">
        <w:rPr>
          <w:noProof/>
          <w:lang w:eastAsia="en-IN"/>
        </w:rPr>
        <w:drawing>
          <wp:inline xmlns:wp14="http://schemas.microsoft.com/office/word/2010/wordprocessingDrawing" distT="0" distB="0" distL="0" distR="0" wp14:anchorId="321149C3" wp14:editId="7777777">
            <wp:extent cx="5731510" cy="33574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5748"/>
                    </a:xfrm>
                    <a:prstGeom prst="rect">
                      <a:avLst/>
                    </a:prstGeom>
                    <a:noFill/>
                    <a:ln>
                      <a:noFill/>
                    </a:ln>
                  </pic:spPr>
                </pic:pic>
              </a:graphicData>
            </a:graphic>
          </wp:inline>
        </w:drawing>
      </w:r>
    </w:p>
    <w:sectPr w:rsidR="00753E06">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212"/>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B66"/>
    <w:rsid w:val="00360CC8"/>
    <w:rsid w:val="003D7B66"/>
    <w:rsid w:val="007206AF"/>
    <w:rsid w:val="00753E06"/>
    <w:rsid w:val="00820FD8"/>
    <w:rsid w:val="008809F6"/>
    <w:rsid w:val="00903D35"/>
    <w:rsid w:val="009E49AF"/>
    <w:rsid w:val="00A84F2A"/>
    <w:rsid w:val="00AB5D01"/>
    <w:rsid w:val="00B20EDE"/>
    <w:rsid w:val="00BC680A"/>
    <w:rsid w:val="00BF579E"/>
    <w:rsid w:val="00C51E33"/>
    <w:rsid w:val="00DF5180"/>
    <w:rsid w:val="00E73420"/>
    <w:rsid w:val="00E91937"/>
    <w:rsid w:val="00E946C0"/>
    <w:rsid w:val="0254A84C"/>
    <w:rsid w:val="13E6E96B"/>
    <w:rsid w:val="2B1079DA"/>
    <w:rsid w:val="33770B98"/>
    <w:rsid w:val="5359CAE1"/>
    <w:rsid w:val="63A3DC99"/>
    <w:rsid w:val="67E868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F428F"/>
  <w15:chartTrackingRefBased/>
  <w15:docId w15:val="{2D5D8061-03C3-47C0-8B37-7D5F1DFD280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5.png" Id="rId8" /><Relationship Type="http://schemas.openxmlformats.org/officeDocument/2006/relationships/image" Target="media/image10.png" Id="rId13" /><Relationship Type="http://schemas.openxmlformats.org/officeDocument/2006/relationships/webSettings" Target="webSettings.xml" Id="rId3" /><Relationship Type="http://schemas.openxmlformats.org/officeDocument/2006/relationships/image" Target="media/image4.png" Id="rId7" /><Relationship Type="http://schemas.openxmlformats.org/officeDocument/2006/relationships/image" Target="media/image9.png" Id="rId12" /><Relationship Type="http://schemas.openxmlformats.org/officeDocument/2006/relationships/theme" Target="theme/theme1.xml" Id="rId17" /><Relationship Type="http://schemas.openxmlformats.org/officeDocument/2006/relationships/settings" Target="settings.xml" Id="rId2" /><Relationship Type="http://schemas.openxmlformats.org/officeDocument/2006/relationships/fontTable" Target="fontTable.xml" Id="rId16" /><Relationship Type="http://schemas.openxmlformats.org/officeDocument/2006/relationships/styles" Target="styles.xml" Id="rId1" /><Relationship Type="http://schemas.openxmlformats.org/officeDocument/2006/relationships/image" Target="media/image3.png" Id="rId6" /><Relationship Type="http://schemas.openxmlformats.org/officeDocument/2006/relationships/image" Target="media/image2.png" Id="rId5" /><Relationship Type="http://schemas.openxmlformats.org/officeDocument/2006/relationships/image" Target="media/image12.emf" Id="rId15" /><Relationship Type="http://schemas.openxmlformats.org/officeDocument/2006/relationships/image" Target="media/image1.png" Id="rId4" /><Relationship Type="http://schemas.openxmlformats.org/officeDocument/2006/relationships/image" Target="media/image11.emf" Id="rId14" /><Relationship Type="http://schemas.openxmlformats.org/officeDocument/2006/relationships/image" Target="/media/imageb.png" Id="R3b093d70d795457c" /><Relationship Type="http://schemas.openxmlformats.org/officeDocument/2006/relationships/image" Target="/media/imaged.png" Id="R1b494f423bd1462e" /><Relationship Type="http://schemas.openxmlformats.org/officeDocument/2006/relationships/image" Target="/media/imagee.png" Id="R7b0c4cda50c74fa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Makrand Samvatsar</dc:creator>
  <keywords/>
  <dc:description/>
  <lastModifiedBy>Yash Gupta</lastModifiedBy>
  <revision>11</revision>
  <dcterms:created xsi:type="dcterms:W3CDTF">2021-10-05T06:32:00.0000000Z</dcterms:created>
  <dcterms:modified xsi:type="dcterms:W3CDTF">2022-01-21T06:33:35.0326889Z</dcterms:modified>
</coreProperties>
</file>