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150" w:type="dxa"/>
        <w:tblInd w:w="-11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7"/>
        <w:gridCol w:w="1925"/>
        <w:gridCol w:w="1669"/>
        <w:gridCol w:w="3859"/>
        <w:gridCol w:w="3936"/>
        <w:gridCol w:w="4134"/>
      </w:tblGrid>
      <w:tr w:rsidR="009F7984" w:rsidRPr="000B5E89" w:rsidTr="0037404C">
        <w:tc>
          <w:tcPr>
            <w:tcW w:w="627" w:type="dxa"/>
          </w:tcPr>
          <w:p w:rsidR="009F7984" w:rsidRPr="000B5E89" w:rsidRDefault="009F7984" w:rsidP="004C4E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>S.No.</w:t>
            </w:r>
          </w:p>
        </w:tc>
        <w:tc>
          <w:tcPr>
            <w:tcW w:w="1925" w:type="dxa"/>
            <w:vAlign w:val="center"/>
          </w:tcPr>
          <w:p w:rsidR="009F7984" w:rsidRPr="000B5E89" w:rsidRDefault="009F7984" w:rsidP="004C4E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>Authors</w:t>
            </w:r>
          </w:p>
        </w:tc>
        <w:tc>
          <w:tcPr>
            <w:tcW w:w="1669" w:type="dxa"/>
            <w:vAlign w:val="center"/>
          </w:tcPr>
          <w:p w:rsidR="009F7984" w:rsidRPr="000B5E89" w:rsidRDefault="009F7984" w:rsidP="004C4E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>Paper Title</w:t>
            </w:r>
          </w:p>
        </w:tc>
        <w:tc>
          <w:tcPr>
            <w:tcW w:w="3859" w:type="dxa"/>
            <w:vAlign w:val="center"/>
          </w:tcPr>
          <w:p w:rsidR="009F7984" w:rsidRPr="000B5E89" w:rsidRDefault="009F7984" w:rsidP="004C4E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</w:p>
        </w:tc>
        <w:tc>
          <w:tcPr>
            <w:tcW w:w="3936" w:type="dxa"/>
            <w:vAlign w:val="center"/>
          </w:tcPr>
          <w:p w:rsidR="009F7984" w:rsidRPr="000B5E89" w:rsidRDefault="009F7984" w:rsidP="004C4E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>Conclusion</w:t>
            </w:r>
          </w:p>
        </w:tc>
        <w:tc>
          <w:tcPr>
            <w:tcW w:w="4134" w:type="dxa"/>
            <w:vAlign w:val="center"/>
          </w:tcPr>
          <w:p w:rsidR="009F7984" w:rsidRPr="000B5E89" w:rsidRDefault="009F7984" w:rsidP="004C4E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>Methodology Used</w:t>
            </w:r>
          </w:p>
        </w:tc>
      </w:tr>
      <w:tr w:rsidR="00EB358A" w:rsidRPr="000B5E89" w:rsidTr="0037404C">
        <w:trPr>
          <w:trHeight w:val="2629"/>
        </w:trPr>
        <w:tc>
          <w:tcPr>
            <w:tcW w:w="627" w:type="dxa"/>
            <w:vAlign w:val="center"/>
          </w:tcPr>
          <w:p w:rsidR="00EB358A" w:rsidRPr="000B5E89" w:rsidRDefault="00EB358A" w:rsidP="005120BC">
            <w:pPr>
              <w:rPr>
                <w:rFonts w:ascii="Times New Roman" w:hAnsi="Times New Roman" w:cs="Times New Roman"/>
                <w:color w:val="000000"/>
              </w:rPr>
            </w:pPr>
            <w:r w:rsidRPr="000B5E8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925" w:type="dxa"/>
            <w:vAlign w:val="center"/>
          </w:tcPr>
          <w:p w:rsidR="00EB358A" w:rsidRPr="000B5E89" w:rsidRDefault="00EB358A" w:rsidP="005120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>K. Dhinakaran, P. M. Britto Hrudaya Raj, and D. Vinod</w:t>
            </w:r>
          </w:p>
        </w:tc>
        <w:tc>
          <w:tcPr>
            <w:tcW w:w="1669" w:type="dxa"/>
            <w:vAlign w:val="center"/>
          </w:tcPr>
          <w:p w:rsidR="00EB358A" w:rsidRPr="000B5E89" w:rsidRDefault="00EB358A" w:rsidP="005120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>A Secure Electronic Voting System Using Blockchain Technology</w:t>
            </w:r>
          </w:p>
        </w:tc>
        <w:tc>
          <w:tcPr>
            <w:tcW w:w="3859" w:type="dxa"/>
            <w:vAlign w:val="center"/>
          </w:tcPr>
          <w:p w:rsidR="00EB358A" w:rsidRPr="000B5E89" w:rsidRDefault="00EB358A" w:rsidP="005120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 xml:space="preserve">Information Management and Machine Intelligence. Lecture Notes in Networks and Systems, vol 166. Springer. (2023) 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>doi: 10.1007/978-981-15-9689-6_34</w:t>
            </w:r>
          </w:p>
        </w:tc>
        <w:tc>
          <w:tcPr>
            <w:tcW w:w="3936" w:type="dxa"/>
            <w:vAlign w:val="center"/>
          </w:tcPr>
          <w:p w:rsidR="00EB358A" w:rsidRPr="000B5E89" w:rsidRDefault="00EB358A" w:rsidP="005120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>In this paper, we concluded that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1. Electoral Voting System is the best way to cast your vote by saving huge resources; 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>2. We can ensure that the voting process is more secure.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3. For reliability &amp; zero fault tolerance of the system, as the Nodes grew, the time for the system was also raised in simulation to make it work. 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>4. Recording the voting result using hash values makes the system more secure.</w:t>
            </w:r>
          </w:p>
        </w:tc>
        <w:tc>
          <w:tcPr>
            <w:tcW w:w="4134" w:type="dxa"/>
            <w:vAlign w:val="center"/>
          </w:tcPr>
          <w:p w:rsidR="00EB358A" w:rsidRPr="000B5E89" w:rsidRDefault="00EB358A" w:rsidP="005120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>They proposed a blockchain structure in which a Node consists of: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>1. Voter_ID</w:t>
            </w:r>
            <w:r w:rsidR="00EA480D" w:rsidRPr="000B5E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>{4 bytes}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>2. Timestamp {4 bytes}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>3. Signature {32 bytes}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>4. Hash of previous block data {20 bytes}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>5. Data Structure used: Merkel Tree {20 bytes}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 6. With respect to System Design the system continued sequence even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 if {(initial node) </w:t>
            </w:r>
            <w:r w:rsidRPr="000B5E8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lower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 xml:space="preserve"> (next node)}: 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        counter time++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7. Then dimensions needed for the Recording Process </w:t>
            </w:r>
            <w:r w:rsidRPr="000B5E89">
              <w:rPr>
                <w:rFonts w:ascii="Cambria Math" w:hAnsi="Cambria Math" w:cs="Cambria Math"/>
                <w:sz w:val="18"/>
                <w:szCs w:val="18"/>
              </w:rPr>
              <w:t>∝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 xml:space="preserve"> Number Nodes.</w:t>
            </w:r>
          </w:p>
        </w:tc>
      </w:tr>
      <w:tr w:rsidR="00EB358A" w:rsidRPr="000B5E89" w:rsidTr="0037404C">
        <w:trPr>
          <w:trHeight w:val="3106"/>
        </w:trPr>
        <w:tc>
          <w:tcPr>
            <w:tcW w:w="627" w:type="dxa"/>
            <w:vAlign w:val="center"/>
          </w:tcPr>
          <w:p w:rsidR="00EB358A" w:rsidRPr="000B5E89" w:rsidRDefault="00EB358A" w:rsidP="005120BC">
            <w:pPr>
              <w:rPr>
                <w:rFonts w:ascii="Times New Roman" w:hAnsi="Times New Roman" w:cs="Times New Roman"/>
                <w:color w:val="000000"/>
              </w:rPr>
            </w:pPr>
            <w:r w:rsidRPr="000B5E8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25" w:type="dxa"/>
            <w:vAlign w:val="center"/>
          </w:tcPr>
          <w:p w:rsidR="00EB358A" w:rsidRPr="000B5E89" w:rsidRDefault="00EB358A" w:rsidP="005120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>A. M. Al-madani, A. T. Gaikwad, V. Mahale and Z. A. T. Ahmed,</w:t>
            </w:r>
          </w:p>
        </w:tc>
        <w:tc>
          <w:tcPr>
            <w:tcW w:w="1669" w:type="dxa"/>
            <w:vAlign w:val="center"/>
          </w:tcPr>
          <w:p w:rsidR="00EB358A" w:rsidRPr="000B5E89" w:rsidRDefault="00EB358A" w:rsidP="005120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>De-Centralized E-voting system based on Smart Contract by using Blockchain Technology</w:t>
            </w:r>
          </w:p>
        </w:tc>
        <w:tc>
          <w:tcPr>
            <w:tcW w:w="3859" w:type="dxa"/>
            <w:vAlign w:val="center"/>
          </w:tcPr>
          <w:p w:rsidR="00EB358A" w:rsidRPr="000B5E89" w:rsidRDefault="00EB358A" w:rsidP="005120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>International Conference on Smart Innovations in Design, Environment, Management, Planning and Computing. (2022)</w:t>
            </w:r>
          </w:p>
          <w:p w:rsidR="00EB358A" w:rsidRPr="000B5E89" w:rsidRDefault="00EB358A" w:rsidP="005120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>doi: 10.1109/ICSIDEMPC49020.2020.9299581.</w:t>
            </w:r>
          </w:p>
        </w:tc>
        <w:tc>
          <w:tcPr>
            <w:tcW w:w="3936" w:type="dxa"/>
            <w:vAlign w:val="center"/>
          </w:tcPr>
          <w:p w:rsidR="00EB358A" w:rsidRPr="000B5E89" w:rsidRDefault="00EB358A" w:rsidP="005120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 xml:space="preserve">In this paper, 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1. Developed a Voting Application in a Decentralized Method with a Smart Contract based on Ethereum Blockchain technology as a network &amp; decentralized database all in one for storage voter accounts, votes and candidate details. 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>2. Voter's Point of View: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 1 VOTE == 1 PERSON == 0% DUPLICACY 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>3. Problems with Centralized Voting System (CVS)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    a. To overcome limitations  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    </w:t>
            </w:r>
            <w:r w:rsidR="0053728B" w:rsidRPr="000B5E89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>. Security Issues using Blockchain technology.</w:t>
            </w:r>
          </w:p>
        </w:tc>
        <w:tc>
          <w:tcPr>
            <w:tcW w:w="4134" w:type="dxa"/>
            <w:vAlign w:val="center"/>
          </w:tcPr>
          <w:p w:rsidR="00EB358A" w:rsidRPr="000B5E89" w:rsidRDefault="00EB358A" w:rsidP="005120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>They proposed 4-Tier Architecture Design: -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 Level 1: Authentication Web Page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>1.  Created a webpage which contains Authentication {using Aadhar Card}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>Level 2: Authentication with DB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2. Used Mongo DB as Government Identity Verification Service. 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>Level 3: Smart Contract Creation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3. Created Smart Contract includes {District, List Candidates} 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>Level 4: POA Network Deployment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>4. Deploy a POA Network. It has 3 sub-modules: -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     a. Government {Boot Node, Node1, Node2}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     b. Origin {Boot Node, Node1, Node2}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     c. HR {Boot Node, Node1, Node2}</w:t>
            </w:r>
          </w:p>
        </w:tc>
      </w:tr>
      <w:tr w:rsidR="00EB358A" w:rsidRPr="000B5E89" w:rsidTr="0037404C">
        <w:tc>
          <w:tcPr>
            <w:tcW w:w="627" w:type="dxa"/>
            <w:vAlign w:val="center"/>
          </w:tcPr>
          <w:p w:rsidR="00EB358A" w:rsidRPr="000B5E89" w:rsidRDefault="00EB358A" w:rsidP="005120BC">
            <w:pPr>
              <w:rPr>
                <w:rFonts w:ascii="Times New Roman" w:hAnsi="Times New Roman" w:cs="Times New Roman"/>
                <w:color w:val="000000"/>
              </w:rPr>
            </w:pPr>
            <w:r w:rsidRPr="000B5E8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925" w:type="dxa"/>
            <w:vAlign w:val="center"/>
          </w:tcPr>
          <w:p w:rsidR="00EB358A" w:rsidRPr="000B5E89" w:rsidRDefault="00EB358A" w:rsidP="005120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>F. Þ. Hjálmarsson, G. K. Hreiðarsson, M. Hamdaqa and G. Hjálmtýsson,</w:t>
            </w:r>
          </w:p>
        </w:tc>
        <w:tc>
          <w:tcPr>
            <w:tcW w:w="1669" w:type="dxa"/>
            <w:vAlign w:val="center"/>
          </w:tcPr>
          <w:p w:rsidR="00EB358A" w:rsidRPr="000B5E89" w:rsidRDefault="00EB358A" w:rsidP="005120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>Blockchain-Based E-Voting System</w:t>
            </w:r>
          </w:p>
        </w:tc>
        <w:tc>
          <w:tcPr>
            <w:tcW w:w="3859" w:type="dxa"/>
            <w:vAlign w:val="center"/>
          </w:tcPr>
          <w:p w:rsidR="00EB358A" w:rsidRPr="000B5E89" w:rsidRDefault="00EB358A" w:rsidP="005120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 xml:space="preserve">IEEE 11th International Conference on Cloud Computing. (2022) pp. 983-986, </w:t>
            </w:r>
          </w:p>
          <w:p w:rsidR="00EB358A" w:rsidRPr="000B5E89" w:rsidRDefault="00EB358A" w:rsidP="005120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>doi: 10.1109/CLOUD.2018.00151.</w:t>
            </w:r>
          </w:p>
        </w:tc>
        <w:tc>
          <w:tcPr>
            <w:tcW w:w="3936" w:type="dxa"/>
            <w:vAlign w:val="center"/>
          </w:tcPr>
          <w:p w:rsidR="00EB358A" w:rsidRPr="000B5E89" w:rsidRDefault="00EB358A" w:rsidP="005120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 xml:space="preserve">In this paper, 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>1. We analysed the Traditional Voting System.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2. Benefits of Implementing a blockchain-based E-Voting system using various blockchain-based tools 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3. Found using a Case study of the Manual Voting Process. 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>4. Also studied about comparison between the traditional voting system in use and the electronic voting system based on the blockchain.</w:t>
            </w:r>
          </w:p>
        </w:tc>
        <w:tc>
          <w:tcPr>
            <w:tcW w:w="4134" w:type="dxa"/>
            <w:vAlign w:val="center"/>
          </w:tcPr>
          <w:p w:rsidR="00EB358A" w:rsidRPr="000B5E89" w:rsidRDefault="00EB358A" w:rsidP="005120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5E89">
              <w:rPr>
                <w:rFonts w:ascii="Times New Roman" w:hAnsi="Times New Roman" w:cs="Times New Roman"/>
                <w:sz w:val="18"/>
                <w:szCs w:val="18"/>
              </w:rPr>
              <w:t>They created 3-Tier Architecture Design: -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>A. Level 1: End User (HOME PAGE), Cast a Vote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B. Level 2: Candidate Management, Voter Management, Result, View Ledgers </w:t>
            </w:r>
            <w:r w:rsidRPr="000B5E89">
              <w:rPr>
                <w:rFonts w:ascii="Times New Roman" w:hAnsi="Times New Roman" w:cs="Times New Roman"/>
                <w:sz w:val="18"/>
                <w:szCs w:val="18"/>
              </w:rPr>
              <w:br/>
              <w:t>C. Level 3: Logout</w:t>
            </w:r>
          </w:p>
        </w:tc>
      </w:tr>
    </w:tbl>
    <w:p w:rsidR="008C6135" w:rsidRPr="000B5E89" w:rsidRDefault="00000000" w:rsidP="005120BC">
      <w:pPr>
        <w:rPr>
          <w:rFonts w:ascii="Times New Roman" w:hAnsi="Times New Roman" w:cs="Times New Roman"/>
          <w:sz w:val="18"/>
          <w:szCs w:val="18"/>
        </w:rPr>
      </w:pPr>
    </w:p>
    <w:sectPr w:rsidR="008C6135" w:rsidRPr="000B5E89" w:rsidSect="005B0B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6FDD" w:rsidRDefault="002E6FDD" w:rsidP="005163D5">
      <w:pPr>
        <w:spacing w:after="0" w:line="240" w:lineRule="auto"/>
      </w:pPr>
      <w:r>
        <w:separator/>
      </w:r>
    </w:p>
  </w:endnote>
  <w:endnote w:type="continuationSeparator" w:id="0">
    <w:p w:rsidR="002E6FDD" w:rsidRDefault="002E6FDD" w:rsidP="0051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6FDD" w:rsidRDefault="002E6FDD" w:rsidP="005163D5">
      <w:pPr>
        <w:spacing w:after="0" w:line="240" w:lineRule="auto"/>
      </w:pPr>
      <w:r>
        <w:separator/>
      </w:r>
    </w:p>
  </w:footnote>
  <w:footnote w:type="continuationSeparator" w:id="0">
    <w:p w:rsidR="002E6FDD" w:rsidRDefault="002E6FDD" w:rsidP="005163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99"/>
    <w:rsid w:val="000B5E89"/>
    <w:rsid w:val="000C0F47"/>
    <w:rsid w:val="002E6FDD"/>
    <w:rsid w:val="0037404C"/>
    <w:rsid w:val="003E0702"/>
    <w:rsid w:val="004C4E8C"/>
    <w:rsid w:val="005120BC"/>
    <w:rsid w:val="005163D5"/>
    <w:rsid w:val="0053728B"/>
    <w:rsid w:val="005667E2"/>
    <w:rsid w:val="005717A2"/>
    <w:rsid w:val="005B0B99"/>
    <w:rsid w:val="00660B2D"/>
    <w:rsid w:val="006C3FED"/>
    <w:rsid w:val="007B7A07"/>
    <w:rsid w:val="007B7E62"/>
    <w:rsid w:val="008F5B3D"/>
    <w:rsid w:val="00936AD1"/>
    <w:rsid w:val="0094497A"/>
    <w:rsid w:val="009E6E87"/>
    <w:rsid w:val="009F7984"/>
    <w:rsid w:val="00B8342B"/>
    <w:rsid w:val="00DE7208"/>
    <w:rsid w:val="00E21DB8"/>
    <w:rsid w:val="00E4325B"/>
    <w:rsid w:val="00EA480D"/>
    <w:rsid w:val="00EB358A"/>
    <w:rsid w:val="00F15B03"/>
    <w:rsid w:val="00FA0430"/>
    <w:rsid w:val="00FA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FE970-0EDF-489D-B536-530E465A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3D5"/>
  </w:style>
  <w:style w:type="paragraph" w:styleId="Footer">
    <w:name w:val="footer"/>
    <w:basedOn w:val="Normal"/>
    <w:link w:val="FooterChar"/>
    <w:uiPriority w:val="99"/>
    <w:unhideWhenUsed/>
    <w:rsid w:val="0051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29</cp:revision>
  <dcterms:created xsi:type="dcterms:W3CDTF">2023-04-08T07:06:00Z</dcterms:created>
  <dcterms:modified xsi:type="dcterms:W3CDTF">2023-05-23T08:44:00Z</dcterms:modified>
</cp:coreProperties>
</file>