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usuários, como smartfones e desktops.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447832" w:rsidRPr="00F94EF5" w:rsidRDefault="00967596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F94EF5">
          <w:rPr>
            <w:rStyle w:val="Hyperlink"/>
            <w:sz w:val="24"/>
          </w:rPr>
          <w:t>http://php.net/</w:t>
        </w:r>
      </w:hyperlink>
    </w:p>
    <w:p w:rsidR="00D50D0D" w:rsidRPr="00F94EF5" w:rsidRDefault="00D50D0D" w:rsidP="00C07185">
      <w:pPr>
        <w:ind w:firstLine="426"/>
        <w:jc w:val="both"/>
        <w:rPr>
          <w:rStyle w:val="Hyperlink"/>
          <w:sz w:val="24"/>
        </w:rPr>
      </w:pPr>
      <w:r w:rsidRPr="00F94EF5">
        <w:rPr>
          <w:rStyle w:val="Hyperlink"/>
          <w:sz w:val="24"/>
        </w:rPr>
        <w:t>http://www.scriptcase.com.br/</w:t>
      </w:r>
    </w:p>
    <w:p w:rsidR="006E1146" w:rsidRPr="00F94EF5" w:rsidRDefault="006E1146" w:rsidP="00C07185">
      <w:pPr>
        <w:ind w:firstLine="426"/>
        <w:jc w:val="both"/>
        <w:rPr>
          <w:sz w:val="24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887269" w:rsidRPr="00F94EF5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Uma página </w:t>
      </w:r>
      <w:r w:rsidR="00887269" w:rsidRPr="00F94EF5">
        <w:rPr>
          <w:b/>
          <w:sz w:val="24"/>
        </w:rPr>
        <w:t>web:</w:t>
      </w:r>
      <w:r w:rsidR="00887269" w:rsidRPr="00F94EF5">
        <w:rPr>
          <w:sz w:val="24"/>
        </w:rPr>
        <w:t xml:space="preserve"> </w:t>
      </w:r>
      <w:r w:rsidRPr="00F94EF5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9F7DCF" w:rsidRPr="00F94EF5">
        <w:rPr>
          <w:b/>
          <w:sz w:val="24"/>
        </w:rPr>
        <w:t>Mysql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E84623" w:rsidRPr="00F94EF5">
        <w:rPr>
          <w:sz w:val="24"/>
        </w:rPr>
        <w:t>PHP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544D2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F94EF5" w:rsidRDefault="001815AB" w:rsidP="00984289">
      <w:r>
        <w:rPr>
          <w:noProof/>
          <w:lang w:eastAsia="pt-BR"/>
        </w:rPr>
        <w:drawing>
          <wp:inline distT="0" distB="0" distL="0" distR="0">
            <wp:extent cx="5943600" cy="3839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_arq_script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84289" w:rsidRPr="00F94EF5" w:rsidRDefault="00984289" w:rsidP="00984289"/>
    <w:p w:rsidR="00984289" w:rsidRPr="00F94EF5" w:rsidRDefault="00984289" w:rsidP="00984289"/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Aplicação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sz w:val="24"/>
          <w:szCs w:val="24"/>
        </w:rPr>
        <w:t>Através da ferramenta Scriptcase é possível criar sistemas de informática projetados para utilização através de navegador, internet ou aplicativos desenvolvidos utilizando tecnologias web tais como: HTML, Javascritpt, CSS. Suas aplicações podem ser executadas a partir de um servidor HTTP ou localmente, no dispositivo do usuário</w:t>
      </w:r>
      <w:r w:rsidR="008F500E">
        <w:rPr>
          <w:sz w:val="24"/>
          <w:szCs w:val="24"/>
        </w:rPr>
        <w:t>, a linguagem back-end utilizada pela ferramenta é o PHP</w:t>
      </w:r>
      <w:r w:rsidRPr="00FB0E6D">
        <w:rPr>
          <w:sz w:val="24"/>
          <w:szCs w:val="24"/>
        </w:rPr>
        <w:t>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Aplicações do Framework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Menu - </w:t>
      </w:r>
      <w:r w:rsidRPr="00FB0E6D">
        <w:rPr>
          <w:color w:val="000000"/>
          <w:sz w:val="24"/>
          <w:szCs w:val="24"/>
          <w:shd w:val="clear" w:color="auto" w:fill="FFFFFF"/>
        </w:rPr>
        <w:t>As aplicações de menu servem para criar uma estrutura hierárquica de navegação das aplicações do sistema. É um recurso extremamente útil, uma vez que organiza as aplicações de modo visual,</w:t>
      </w:r>
      <w:r w:rsidR="008F500E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r w:rsidRPr="00FB0E6D">
        <w:rPr>
          <w:color w:val="000000"/>
          <w:sz w:val="24"/>
          <w:szCs w:val="24"/>
          <w:shd w:val="clear" w:color="auto" w:fill="FFFFFF"/>
        </w:rPr>
        <w:t>facilitando o acesso do usuário às aplicações.</w:t>
      </w:r>
    </w:p>
    <w:p w:rsidR="00984289" w:rsidRPr="00FB0E6D" w:rsidRDefault="00984289" w:rsidP="00984289">
      <w:pPr>
        <w:pStyle w:val="PargrafodaLista"/>
        <w:tabs>
          <w:tab w:val="left" w:pos="3105"/>
        </w:tabs>
        <w:rPr>
          <w:sz w:val="24"/>
          <w:szCs w:val="24"/>
        </w:rPr>
      </w:pPr>
      <w:r w:rsidRPr="00FB0E6D">
        <w:rPr>
          <w:sz w:val="24"/>
          <w:szCs w:val="24"/>
        </w:rPr>
        <w:tab/>
      </w:r>
    </w:p>
    <w:p w:rsidR="00984289" w:rsidRPr="0027385C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Formulário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atualização de Dados. O Scriptcase cria uma aplicação com todos os recursos de inclusão, alteração, exclusão e navegação de registros</w:t>
      </w:r>
      <w:r w:rsidR="0027385C">
        <w:rPr>
          <w:color w:val="000000"/>
          <w:sz w:val="24"/>
          <w:szCs w:val="24"/>
          <w:shd w:val="clear" w:color="auto" w:fill="FFFFFF"/>
        </w:rPr>
        <w:t>, além disso duas classes são confeccionadas, uma para representar o model e outra para a View da tabela escolhida</w:t>
      </w:r>
      <w:r w:rsidRPr="00FB0E6D">
        <w:rPr>
          <w:color w:val="000000"/>
          <w:sz w:val="24"/>
          <w:szCs w:val="24"/>
          <w:shd w:val="clear" w:color="auto" w:fill="FFFFFF"/>
        </w:rPr>
        <w:t>.</w:t>
      </w:r>
    </w:p>
    <w:p w:rsidR="0027385C" w:rsidRPr="0027385C" w:rsidRDefault="0027385C" w:rsidP="0027385C">
      <w:pPr>
        <w:pStyle w:val="PargrafodaLista"/>
        <w:rPr>
          <w:sz w:val="24"/>
          <w:szCs w:val="24"/>
        </w:rPr>
      </w:pPr>
    </w:p>
    <w:p w:rsidR="0027385C" w:rsidRPr="00FB0E6D" w:rsidRDefault="0027385C" w:rsidP="0027385C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FB0E6D">
      <w:pPr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rStyle w:val="apple-converted-space"/>
          <w:sz w:val="24"/>
          <w:szCs w:val="24"/>
        </w:rPr>
      </w:pPr>
      <w:r w:rsidRPr="00FB0E6D">
        <w:rPr>
          <w:sz w:val="24"/>
          <w:szCs w:val="24"/>
        </w:rPr>
        <w:t xml:space="preserve">Consulta - </w:t>
      </w:r>
      <w:r w:rsidRPr="00FB0E6D">
        <w:rPr>
          <w:color w:val="000000"/>
          <w:sz w:val="24"/>
          <w:szCs w:val="24"/>
          <w:shd w:val="clear" w:color="auto" w:fill="FFFFFF"/>
        </w:rPr>
        <w:t>São as aplicações para visualização dos dados. Uma consulta no Scriptcase tem também o caráter de relatório, uma vez que gera a saída em PDF, XLS, XML, RTF e outros formatos.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Calendário - </w:t>
      </w:r>
      <w:r w:rsidRPr="00FB0E6D">
        <w:rPr>
          <w:color w:val="000000"/>
          <w:sz w:val="24"/>
          <w:szCs w:val="24"/>
          <w:shd w:val="clear" w:color="auto" w:fill="FFFFFF"/>
        </w:rPr>
        <w:t>Permite geração de Aplicações Calendário. Ótimo para criação de aplicações de agendamento e compromisso.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Dash Board - </w:t>
      </w:r>
      <w:r w:rsidRPr="00FB0E6D">
        <w:rPr>
          <w:color w:val="000000"/>
          <w:sz w:val="24"/>
          <w:szCs w:val="24"/>
          <w:shd w:val="clear" w:color="auto" w:fill="FFFFFF"/>
        </w:rPr>
        <w:t>Permite exibir vários tipos de aplicações aninhadas em Widgets semelhantes àquelas para o iGoogle.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Aba - </w:t>
      </w:r>
      <w:r w:rsidRPr="00FB0E6D">
        <w:rPr>
          <w:color w:val="000000"/>
          <w:sz w:val="24"/>
          <w:szCs w:val="24"/>
          <w:shd w:val="clear" w:color="auto" w:fill="FFFFFF"/>
        </w:rPr>
        <w:t>O Scriptcase permite através desta opção reunir várias aplicações já desenvolvidas e dar à aplicação resultante um destes formatos ou ambos, onde cada aba ou cada opção da pasta corresponde a uma aplicação.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Filtro - </w:t>
      </w:r>
      <w:r w:rsidRPr="00FB0E6D">
        <w:rPr>
          <w:color w:val="000000"/>
          <w:sz w:val="24"/>
          <w:szCs w:val="24"/>
          <w:shd w:val="clear" w:color="auto" w:fill="FFFFFF"/>
        </w:rPr>
        <w:t>Formulário de filtro para ligar alguma aplicação que necessite receber uma string contendo uma cláusula where</w:t>
      </w:r>
    </w:p>
    <w:p w:rsidR="00984289" w:rsidRPr="00FB0E6D" w:rsidRDefault="00984289" w:rsidP="00984289">
      <w:pPr>
        <w:pStyle w:val="PargrafodaLista"/>
        <w:rPr>
          <w:color w:val="000000"/>
          <w:sz w:val="24"/>
          <w:szCs w:val="24"/>
          <w:shd w:val="clear" w:color="auto" w:fill="FFFFFF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color w:val="000000"/>
          <w:sz w:val="24"/>
          <w:szCs w:val="24"/>
          <w:shd w:val="clear" w:color="auto" w:fill="FFFFFF"/>
        </w:rPr>
        <w:t>Controle - São as aplicações criadas para infraestrutura do sistema. Podem ser utilizadas para captação de dados (parâmetros) da interface para integra-los com a camada modelo.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Ex.: login de sistema, seleção da empresa, seleção de acesso e etc.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0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PDF - </w:t>
      </w:r>
      <w:r w:rsidRPr="00FB0E6D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FB0E6D">
        <w:rPr>
          <w:color w:val="000000"/>
          <w:sz w:val="24"/>
          <w:szCs w:val="24"/>
          <w:shd w:val="clear" w:color="auto" w:fill="FFFFFF"/>
        </w:rPr>
        <w:t>Scriptcase oferece uma ferramenta para gerar relatórios de qualidade, usando formatos pré-definidos.</w:t>
      </w:r>
      <w:r w:rsidRPr="00FB0E6D">
        <w:rPr>
          <w:color w:val="000000"/>
          <w:sz w:val="24"/>
          <w:szCs w:val="24"/>
        </w:rPr>
        <w:br/>
      </w:r>
      <w:r w:rsidRPr="00FB0E6D">
        <w:rPr>
          <w:color w:val="000000"/>
          <w:sz w:val="24"/>
          <w:szCs w:val="24"/>
          <w:shd w:val="clear" w:color="auto" w:fill="FFFFFF"/>
        </w:rPr>
        <w:t>Use esta aplicação para gerar relatórios para as instituições de governo ou outra organização que formato exigido específicos.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Bibliotecas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Externas</w:t>
      </w:r>
      <w:r w:rsidRPr="00FB0E6D">
        <w:rPr>
          <w:sz w:val="24"/>
          <w:szCs w:val="24"/>
        </w:rPr>
        <w:t xml:space="preserve">: 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Bootstrap - </w:t>
      </w:r>
      <w:r w:rsidRPr="00FB0E6D">
        <w:rPr>
          <w:color w:val="222222"/>
          <w:sz w:val="24"/>
          <w:szCs w:val="24"/>
          <w:shd w:val="clear" w:color="auto" w:fill="FFFFFF"/>
        </w:rPr>
        <w:t>é um framework front-end que facilita a vida dos desenvolvedores web a criar sites com tecnologia mobile (responsivo) sem ter que digitar uma linha</w:t>
      </w:r>
      <w:r w:rsidR="00FB0E6D">
        <w:rPr>
          <w:color w:val="222222"/>
          <w:sz w:val="24"/>
          <w:szCs w:val="24"/>
          <w:shd w:val="clear" w:color="auto" w:fill="FFFFFF"/>
        </w:rPr>
        <w:t xml:space="preserve"> de CSS. O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 termo “</w:t>
      </w:r>
      <w:r w:rsidRPr="00FB0E6D">
        <w:rPr>
          <w:bCs/>
          <w:color w:val="222222"/>
          <w:sz w:val="24"/>
          <w:szCs w:val="24"/>
          <w:shd w:val="clear" w:color="auto" w:fill="FFFFFF"/>
        </w:rPr>
        <w:t>Bootstrap</w:t>
      </w:r>
      <w:r w:rsidRPr="00FB0E6D">
        <w:rPr>
          <w:color w:val="222222"/>
          <w:sz w:val="24"/>
          <w:szCs w:val="24"/>
          <w:shd w:val="clear" w:color="auto" w:fill="FFFFFF"/>
        </w:rPr>
        <w:t>” em inglês significa “inicialização”, algo que possui um ponto de partida.</w:t>
      </w:r>
    </w:p>
    <w:p w:rsidR="00984289" w:rsidRPr="00FB0E6D" w:rsidRDefault="00984289" w:rsidP="00984289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JQuery - é uma biblioteca de código aberto e possui licença dual, fazendo uso da Licença MIT ou da GNU General Public License versão 2. A sintaxe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jQuery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foi desenvolvida para tornar mais simples a navegação do documento HTML, a seleção de elementos DOM, criar animações, manipular eventos e desenvolver aplicações AJAX.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E8409F" w:rsidRDefault="00984289" w:rsidP="00984289">
      <w:pPr>
        <w:pStyle w:val="PargrafodaLista"/>
        <w:numPr>
          <w:ilvl w:val="0"/>
          <w:numId w:val="41"/>
        </w:numPr>
        <w:rPr>
          <w:sz w:val="24"/>
          <w:szCs w:val="24"/>
        </w:rPr>
      </w:pPr>
      <w:r w:rsidRPr="00FB0E6D">
        <w:rPr>
          <w:sz w:val="24"/>
          <w:szCs w:val="24"/>
        </w:rPr>
        <w:t xml:space="preserve">Angular JS - </w:t>
      </w:r>
      <w:r w:rsidRPr="00FB0E6D">
        <w:rPr>
          <w:color w:val="222222"/>
          <w:sz w:val="24"/>
          <w:szCs w:val="24"/>
          <w:shd w:val="clear" w:color="auto" w:fill="FFFFFF"/>
        </w:rPr>
        <w:t>Na execução do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</w:t>
      </w:r>
      <w:r w:rsidRPr="00FB0E6D">
        <w:rPr>
          <w:bCs/>
          <w:color w:val="222222"/>
          <w:sz w:val="24"/>
          <w:szCs w:val="24"/>
          <w:shd w:val="clear" w:color="auto" w:fill="FFFFFF"/>
        </w:rPr>
        <w:t>js</w:t>
      </w:r>
      <w:r w:rsidRPr="00FB0E6D">
        <w:rPr>
          <w:color w:val="222222"/>
          <w:sz w:val="24"/>
          <w:szCs w:val="24"/>
          <w:shd w:val="clear" w:color="auto" w:fill="FFFFFF"/>
        </w:rPr>
        <w:t>, ocorre o carregamento, onde sua árvore DOM e Javascritpt é transformada em um aplicativo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. Isso ocorre, pois, o código HTML com caracteres especiais (diretivas e filtros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color w:val="222222"/>
          <w:sz w:val="24"/>
          <w:szCs w:val="24"/>
          <w:shd w:val="clear" w:color="auto" w:fill="FFFFFF"/>
        </w:rPr>
        <w:t>) é compilado 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angular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realiza uma vinculação entre Controller, Model e View (padrão MVC).</w:t>
      </w:r>
    </w:p>
    <w:p w:rsidR="00E8409F" w:rsidRPr="00E8409F" w:rsidRDefault="00E8409F" w:rsidP="00E8409F">
      <w:pPr>
        <w:pStyle w:val="PargrafodaLista"/>
        <w:rPr>
          <w:sz w:val="24"/>
          <w:szCs w:val="24"/>
        </w:rPr>
      </w:pPr>
    </w:p>
    <w:p w:rsidR="00E8409F" w:rsidRPr="00FB0E6D" w:rsidRDefault="00E8409F" w:rsidP="00E8409F">
      <w:pPr>
        <w:pStyle w:val="PargrafodaLista"/>
        <w:ind w:left="1440"/>
        <w:rPr>
          <w:sz w:val="24"/>
          <w:szCs w:val="24"/>
        </w:rPr>
      </w:pP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984289" w:rsidP="00984289">
      <w:pPr>
        <w:rPr>
          <w:sz w:val="24"/>
          <w:szCs w:val="24"/>
        </w:rPr>
      </w:pPr>
    </w:p>
    <w:p w:rsidR="00984289" w:rsidRPr="00FB0E6D" w:rsidRDefault="001D2723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Plataforma </w:t>
      </w:r>
      <w:r w:rsidR="00984289" w:rsidRPr="00FB0E6D">
        <w:rPr>
          <w:b/>
          <w:sz w:val="24"/>
          <w:szCs w:val="24"/>
        </w:rPr>
        <w:t>PHP</w:t>
      </w:r>
      <w:r w:rsidR="00984289"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ind w:left="720" w:firstLine="720"/>
        <w:rPr>
          <w:sz w:val="24"/>
          <w:szCs w:val="24"/>
        </w:rPr>
      </w:pPr>
      <w:r w:rsidRPr="00FB0E6D">
        <w:rPr>
          <w:sz w:val="24"/>
          <w:szCs w:val="24"/>
        </w:rPr>
        <w:t>O PHP um acrônimo recursivo para PHP: Hypertext Preprocessor é uma linguagem de script open source de uso geral, muito utilizada, e especialmente adequada para o desenvolvimento web e que pode ser embutida dentro do HTML. O PHP é considerado uma linguagem de back end pois funciona no servidor de aplicações. Ao baixar o Scriptcase o PHP está incluso.</w:t>
      </w:r>
    </w:p>
    <w:p w:rsidR="00984289" w:rsidRPr="00FB0E6D" w:rsidRDefault="00984289" w:rsidP="00984289">
      <w:pPr>
        <w:pStyle w:val="PargrafodaLista"/>
        <w:rPr>
          <w:sz w:val="24"/>
          <w:szCs w:val="24"/>
        </w:rPr>
      </w:pPr>
    </w:p>
    <w:p w:rsidR="00984289" w:rsidRPr="00FB0E6D" w:rsidRDefault="00984289" w:rsidP="00984289">
      <w:pPr>
        <w:pStyle w:val="PargrafodaLista"/>
        <w:numPr>
          <w:ilvl w:val="0"/>
          <w:numId w:val="39"/>
        </w:numPr>
        <w:rPr>
          <w:sz w:val="24"/>
          <w:szCs w:val="24"/>
        </w:rPr>
      </w:pPr>
      <w:r w:rsidRPr="00FB0E6D">
        <w:rPr>
          <w:b/>
          <w:sz w:val="24"/>
          <w:szCs w:val="24"/>
        </w:rPr>
        <w:t>Servidor</w:t>
      </w:r>
      <w:r w:rsidRPr="00FB0E6D">
        <w:rPr>
          <w:sz w:val="24"/>
          <w:szCs w:val="24"/>
        </w:rPr>
        <w:t xml:space="preserve"> </w:t>
      </w:r>
      <w:r w:rsidRPr="00FB0E6D">
        <w:rPr>
          <w:b/>
          <w:sz w:val="24"/>
          <w:szCs w:val="24"/>
        </w:rPr>
        <w:t>Apache</w:t>
      </w:r>
      <w:r w:rsidRPr="00FB0E6D">
        <w:rPr>
          <w:sz w:val="24"/>
          <w:szCs w:val="24"/>
        </w:rPr>
        <w:t>:</w:t>
      </w:r>
    </w:p>
    <w:p w:rsidR="00984289" w:rsidRPr="00FB0E6D" w:rsidRDefault="00984289" w:rsidP="00984289">
      <w:pPr>
        <w:pStyle w:val="PargrafodaLista"/>
        <w:ind w:firstLine="720"/>
        <w:rPr>
          <w:sz w:val="24"/>
          <w:szCs w:val="24"/>
        </w:rPr>
      </w:pPr>
      <w:r w:rsidRPr="00FB0E6D">
        <w:rPr>
          <w:color w:val="222222"/>
          <w:sz w:val="24"/>
          <w:szCs w:val="24"/>
          <w:shd w:val="clear" w:color="auto" w:fill="FFFFFF"/>
        </w:rPr>
        <w:t>O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(ou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HTTP 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>, em inglês: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>HTTP Server, ou simplesmente: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bCs/>
          <w:color w:val="222222"/>
          <w:sz w:val="24"/>
          <w:szCs w:val="24"/>
          <w:shd w:val="clear" w:color="auto" w:fill="FFFFFF"/>
        </w:rPr>
        <w:t>Apache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) é o mais bem-sucedido </w:t>
      </w:r>
      <w:r w:rsidRPr="00FB0E6D">
        <w:rPr>
          <w:bCs/>
          <w:color w:val="222222"/>
          <w:sz w:val="24"/>
          <w:szCs w:val="24"/>
          <w:shd w:val="clear" w:color="auto" w:fill="FFFFFF"/>
        </w:rPr>
        <w:t>servidor</w:t>
      </w:r>
      <w:r w:rsidRPr="00FB0E6D">
        <w:rPr>
          <w:rStyle w:val="apple-converted-space"/>
          <w:color w:val="222222"/>
          <w:sz w:val="24"/>
          <w:szCs w:val="24"/>
          <w:shd w:val="clear" w:color="auto" w:fill="FFFFFF"/>
        </w:rPr>
        <w:t> </w:t>
      </w:r>
      <w:r w:rsidRPr="00FB0E6D">
        <w:rPr>
          <w:color w:val="222222"/>
          <w:sz w:val="24"/>
          <w:szCs w:val="24"/>
          <w:shd w:val="clear" w:color="auto" w:fill="FFFFFF"/>
        </w:rPr>
        <w:t xml:space="preserve">web livre. Foi criado em 1995 por Rob McCool, então funcionário do NCSA (National Center for Supercomputem Applications). </w:t>
      </w:r>
      <w:r w:rsidRPr="00FB0E6D">
        <w:rPr>
          <w:color w:val="252525"/>
          <w:sz w:val="24"/>
          <w:szCs w:val="24"/>
        </w:rPr>
        <w:t>O servidor é compatível com o protocolo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HTTP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versão 1.1</w:t>
      </w:r>
      <w:r w:rsidRPr="00FB0E6D">
        <w:rPr>
          <w:rStyle w:val="apple-converted-space"/>
          <w:color w:val="252525"/>
          <w:sz w:val="24"/>
          <w:szCs w:val="24"/>
        </w:rPr>
        <w:t>.</w:t>
      </w:r>
      <w:r w:rsidRPr="00FB0E6D">
        <w:rPr>
          <w:color w:val="252525"/>
          <w:sz w:val="24"/>
          <w:szCs w:val="24"/>
        </w:rPr>
        <w:t xml:space="preserve"> Suas funcionalidades são mantidas através de uma estrutura de módulos, permitindo inclusive que o usuário escreva seus próprios módulos, utilizando a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API</w:t>
      </w:r>
      <w:r w:rsidRPr="00FB0E6D">
        <w:rPr>
          <w:rStyle w:val="apple-converted-space"/>
          <w:color w:val="252525"/>
          <w:sz w:val="24"/>
          <w:szCs w:val="24"/>
        </w:rPr>
        <w:t> </w:t>
      </w:r>
      <w:r w:rsidRPr="00FB0E6D">
        <w:rPr>
          <w:color w:val="252525"/>
          <w:sz w:val="24"/>
          <w:szCs w:val="24"/>
        </w:rPr>
        <w:t>do software, ao baixar o Scriptcase o Apache está incluso</w:t>
      </w:r>
      <w:r w:rsidRPr="00FB0E6D">
        <w:rPr>
          <w:color w:val="333333"/>
          <w:sz w:val="24"/>
          <w:szCs w:val="24"/>
          <w:shd w:val="clear" w:color="auto" w:fill="F2F2F2"/>
        </w:rPr>
        <w:t>.</w:t>
      </w:r>
    </w:p>
    <w:p w:rsidR="00984289" w:rsidRPr="00FB0E6D" w:rsidRDefault="00984289" w:rsidP="00984289">
      <w:pPr>
        <w:rPr>
          <w:sz w:val="24"/>
          <w:szCs w:val="24"/>
        </w:rPr>
      </w:pPr>
    </w:p>
    <w:p w:rsidR="0090288A" w:rsidRPr="00FB0E6D" w:rsidRDefault="0090288A" w:rsidP="00C07185">
      <w:pPr>
        <w:pStyle w:val="Ttulo1"/>
        <w:numPr>
          <w:ilvl w:val="0"/>
          <w:numId w:val="0"/>
        </w:numPr>
        <w:ind w:left="360"/>
        <w:jc w:val="both"/>
        <w:rPr>
          <w:rFonts w:ascii="Times New Roman" w:hAnsi="Times New Roman"/>
          <w:szCs w:val="24"/>
        </w:rPr>
      </w:pP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887269" w:rsidRPr="00F94EF5" w:rsidRDefault="00887269" w:rsidP="00887269"/>
    <w:p w:rsidR="008009EF" w:rsidRDefault="008009EF" w:rsidP="00887269">
      <w:r w:rsidRPr="00F94EF5">
        <w:rPr>
          <w:noProof/>
          <w:lang w:eastAsia="pt-BR"/>
        </w:rPr>
        <w:drawing>
          <wp:inline distT="0" distB="0" distL="0" distR="0">
            <wp:extent cx="5943600" cy="2122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_principais_abstraco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Pr="00F94EF5" w:rsidRDefault="00E8409F" w:rsidP="00887269"/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Camadas do Framework da Arquitetura</w:t>
      </w:r>
    </w:p>
    <w:p w:rsidR="00451AB5" w:rsidRDefault="00451AB5" w:rsidP="00125363">
      <w:pPr>
        <w:pStyle w:val="NormalWeb"/>
        <w:numPr>
          <w:ilvl w:val="0"/>
          <w:numId w:val="39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Arquitetura MVC:</w:t>
      </w:r>
    </w:p>
    <w:p w:rsidR="00CD531F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</w:p>
    <w:p w:rsidR="00CD531F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52525"/>
          <w:sz w:val="24"/>
          <w:szCs w:val="24"/>
          <w:lang w:eastAsia="pt-BR"/>
        </w:rPr>
        <w:drawing>
          <wp:inline distT="0" distB="0" distL="0" distR="0">
            <wp:extent cx="6124575" cy="1724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1F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</w:p>
    <w:p w:rsidR="00CD531F" w:rsidRPr="00FB0E6D" w:rsidRDefault="00CD531F" w:rsidP="00CD531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b/>
          <w:color w:val="252525"/>
          <w:sz w:val="24"/>
          <w:szCs w:val="24"/>
        </w:rPr>
      </w:pPr>
    </w:p>
    <w:p w:rsidR="00451AB5" w:rsidRPr="00FB0E6D" w:rsidRDefault="00451AB5" w:rsidP="00CD531F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Uma arquitetura que permite dividir o desenvolvimento da aplicação em três camadas conceituais: Model, View e Controller (Modelo - Visão - Controlador).</w:t>
      </w:r>
    </w:p>
    <w:p w:rsidR="00451AB5" w:rsidRPr="00FB0E6D" w:rsidRDefault="00F94EF5" w:rsidP="00451AB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51AB5" w:rsidRPr="00FB0E6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model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seria a parte da modelagem de dados e regras de negócio. É nela que vão constar as classes, as consultas ao banco de dados e as regras de negócio do sistema.</w:t>
      </w:r>
    </w:p>
    <w:p w:rsidR="00F94EF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b/>
          <w:color w:val="252525"/>
          <w:sz w:val="24"/>
          <w:szCs w:val="24"/>
        </w:rPr>
        <w:t>View</w:t>
      </w:r>
      <w:r w:rsidRPr="00FB0E6D">
        <w:rPr>
          <w:rFonts w:ascii="Times New Roman" w:hAnsi="Times New Roman" w:cs="Times New Roman"/>
          <w:color w:val="252525"/>
          <w:sz w:val="24"/>
          <w:szCs w:val="24"/>
        </w:rPr>
        <w:t xml:space="preserve"> é camada responsável pela interação entre sistema e usuário. Tendo como responsabilidade: manipular os dados para e apenas exibi-los. </w:t>
      </w:r>
    </w:p>
    <w:p w:rsidR="00451AB5" w:rsidRPr="00FB0E6D" w:rsidRDefault="00F94EF5" w:rsidP="00F94EF5">
      <w:pPr>
        <w:pStyle w:val="NormalWeb"/>
        <w:numPr>
          <w:ilvl w:val="0"/>
          <w:numId w:val="43"/>
        </w:numPr>
        <w:shd w:val="clear" w:color="auto" w:fill="FFFFFF"/>
        <w:spacing w:before="120" w:beforeAutospacing="0" w:after="120" w:afterAutospacing="0" w:line="336" w:lineRule="atLeast"/>
        <w:rPr>
          <w:rFonts w:ascii="Times New Roman" w:hAnsi="Times New Roman" w:cs="Times New Roman"/>
          <w:color w:val="252525"/>
          <w:sz w:val="24"/>
          <w:szCs w:val="24"/>
        </w:rPr>
      </w:pP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FB0E6D">
        <w:rPr>
          <w:rFonts w:ascii="Times New Roman" w:hAnsi="Times New Roman" w:cs="Times New Roman"/>
          <w:b/>
          <w:color w:val="000000"/>
          <w:sz w:val="24"/>
          <w:szCs w:val="24"/>
        </w:rPr>
        <w:t>Controller</w:t>
      </w:r>
      <w:r w:rsidRPr="00FB0E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responsável por controlar todo o fluxo de</w:t>
      </w:r>
      <w:r w:rsidR="00B8490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informação que passa pelo </w:t>
      </w:r>
      <w:r w:rsidR="008F1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sistema.</w:t>
      </w:r>
      <w:r w:rsidRPr="00FB0E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Define quais informações devem ser geradas, quais regras devem ser acionadas e para onde as informações devem ir, é na controladora que essas operações devem ser executadas. Em resumo, é a controladora que executa uma regra de negócio (modelo) e repassa a informação para a visualização (visão).</w:t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51AB5" w:rsidRPr="00FB0E6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20BAC" w:rsidRPr="00F94EF5" w:rsidRDefault="00E20BAC" w:rsidP="00E20BAC">
      <w:pPr>
        <w:pStyle w:val="PargrafodaLista"/>
        <w:ind w:firstLine="720"/>
      </w:pPr>
    </w:p>
    <w:p w:rsidR="008B3BC7" w:rsidRPr="00F94EF5" w:rsidRDefault="008B3BC7" w:rsidP="00A33961"/>
    <w:p w:rsidR="008B3BC7" w:rsidRPr="00F94EF5" w:rsidRDefault="008B3BC7" w:rsidP="00A33961"/>
    <w:p w:rsidR="008B3BC7" w:rsidRPr="00F94EF5" w:rsidRDefault="008B3BC7" w:rsidP="00A33961"/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6025A1" w:rsidP="00C07185">
      <w:pPr>
        <w:jc w:val="both"/>
        <w:rPr>
          <w:noProof/>
          <w:lang w:eastAsia="pt-BR"/>
        </w:rPr>
      </w:pPr>
      <w:r w:rsidRPr="00F94EF5">
        <w:rPr>
          <w:noProof/>
          <w:lang w:eastAsia="pt-BR"/>
        </w:rPr>
        <w:drawing>
          <wp:inline distT="0" distB="0" distL="0" distR="0">
            <wp:extent cx="5943600" cy="391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_de_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Pr="00F94EF5" w:rsidRDefault="00E83DC4" w:rsidP="00C07185">
      <w:pPr>
        <w:jc w:val="both"/>
      </w:pPr>
    </w:p>
    <w:sectPr w:rsidR="00E83DC4" w:rsidRPr="00F94EF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96" w:rsidRDefault="00967596">
      <w:r>
        <w:separator/>
      </w:r>
    </w:p>
  </w:endnote>
  <w:endnote w:type="continuationSeparator" w:id="0">
    <w:p w:rsidR="00967596" w:rsidRDefault="0096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27385C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815A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96" w:rsidRDefault="00967596">
      <w:r>
        <w:separator/>
      </w:r>
    </w:p>
  </w:footnote>
  <w:footnote w:type="continuationSeparator" w:id="0">
    <w:p w:rsidR="00967596" w:rsidRDefault="00967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25pt;height:27.75pt" o:bullet="t">
        <v:imagedata r:id="rId1" o:title="clip_image001"/>
      </v:shape>
    </w:pict>
  </w:numPicBullet>
  <w:numPicBullet w:numPicBulletId="1">
    <w:pict>
      <v:shape id="_x0000_i103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7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4"/>
  </w:num>
  <w:num w:numId="27">
    <w:abstractNumId w:val="6"/>
  </w:num>
  <w:num w:numId="28">
    <w:abstractNumId w:val="21"/>
  </w:num>
  <w:num w:numId="29">
    <w:abstractNumId w:val="14"/>
  </w:num>
  <w:num w:numId="30">
    <w:abstractNumId w:val="25"/>
  </w:num>
  <w:num w:numId="31">
    <w:abstractNumId w:val="5"/>
  </w:num>
  <w:num w:numId="32">
    <w:abstractNumId w:val="19"/>
  </w:num>
  <w:num w:numId="33">
    <w:abstractNumId w:val="2"/>
  </w:num>
  <w:num w:numId="34">
    <w:abstractNumId w:val="10"/>
  </w:num>
  <w:num w:numId="35">
    <w:abstractNumId w:val="20"/>
  </w:num>
  <w:num w:numId="36">
    <w:abstractNumId w:val="22"/>
  </w:num>
  <w:num w:numId="37">
    <w:abstractNumId w:val="28"/>
  </w:num>
  <w:num w:numId="38">
    <w:abstractNumId w:val="13"/>
  </w:num>
  <w:num w:numId="39">
    <w:abstractNumId w:val="26"/>
  </w:num>
  <w:num w:numId="40">
    <w:abstractNumId w:val="24"/>
  </w:num>
  <w:num w:numId="41">
    <w:abstractNumId w:val="16"/>
  </w:num>
  <w:num w:numId="42">
    <w:abstractNumId w:val="18"/>
  </w:num>
  <w:num w:numId="43">
    <w:abstractNumId w:val="1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23A0C"/>
    <w:rsid w:val="000466CF"/>
    <w:rsid w:val="0005087F"/>
    <w:rsid w:val="00082640"/>
    <w:rsid w:val="000A2757"/>
    <w:rsid w:val="000C057C"/>
    <w:rsid w:val="000C2175"/>
    <w:rsid w:val="000E4EC9"/>
    <w:rsid w:val="001567D4"/>
    <w:rsid w:val="00162061"/>
    <w:rsid w:val="00162884"/>
    <w:rsid w:val="00180337"/>
    <w:rsid w:val="001815AB"/>
    <w:rsid w:val="00184984"/>
    <w:rsid w:val="001A3757"/>
    <w:rsid w:val="001A4D8B"/>
    <w:rsid w:val="001D2723"/>
    <w:rsid w:val="001E5417"/>
    <w:rsid w:val="001F7B8C"/>
    <w:rsid w:val="0027385C"/>
    <w:rsid w:val="00281534"/>
    <w:rsid w:val="002F3D0A"/>
    <w:rsid w:val="00326987"/>
    <w:rsid w:val="00343CBF"/>
    <w:rsid w:val="00364AFC"/>
    <w:rsid w:val="00374724"/>
    <w:rsid w:val="003E2C25"/>
    <w:rsid w:val="00423AEF"/>
    <w:rsid w:val="00426C3E"/>
    <w:rsid w:val="00445048"/>
    <w:rsid w:val="00447832"/>
    <w:rsid w:val="004511AF"/>
    <w:rsid w:val="00451AB5"/>
    <w:rsid w:val="004574AE"/>
    <w:rsid w:val="00467E7A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5D4522"/>
    <w:rsid w:val="006025A1"/>
    <w:rsid w:val="00612EBB"/>
    <w:rsid w:val="00613E29"/>
    <w:rsid w:val="00620A89"/>
    <w:rsid w:val="0063056A"/>
    <w:rsid w:val="0063500E"/>
    <w:rsid w:val="00662393"/>
    <w:rsid w:val="006B7F44"/>
    <w:rsid w:val="006E1146"/>
    <w:rsid w:val="00724C05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77D23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1A62"/>
    <w:rsid w:val="008F1E31"/>
    <w:rsid w:val="008F256F"/>
    <w:rsid w:val="008F500E"/>
    <w:rsid w:val="0090288A"/>
    <w:rsid w:val="00906327"/>
    <w:rsid w:val="0091663E"/>
    <w:rsid w:val="00962139"/>
    <w:rsid w:val="00967596"/>
    <w:rsid w:val="00974487"/>
    <w:rsid w:val="00984289"/>
    <w:rsid w:val="00993922"/>
    <w:rsid w:val="009F7DCF"/>
    <w:rsid w:val="00A2285B"/>
    <w:rsid w:val="00A33961"/>
    <w:rsid w:val="00A355FF"/>
    <w:rsid w:val="00A40FF3"/>
    <w:rsid w:val="00A74789"/>
    <w:rsid w:val="00A80A72"/>
    <w:rsid w:val="00A82938"/>
    <w:rsid w:val="00AF17D9"/>
    <w:rsid w:val="00B119DA"/>
    <w:rsid w:val="00B63E1E"/>
    <w:rsid w:val="00B76AB2"/>
    <w:rsid w:val="00B8490C"/>
    <w:rsid w:val="00BB7930"/>
    <w:rsid w:val="00C07185"/>
    <w:rsid w:val="00C122A4"/>
    <w:rsid w:val="00C16090"/>
    <w:rsid w:val="00C64DC3"/>
    <w:rsid w:val="00C673CC"/>
    <w:rsid w:val="00C8421B"/>
    <w:rsid w:val="00CA2DF8"/>
    <w:rsid w:val="00CD2544"/>
    <w:rsid w:val="00CD531F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09F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  <w:rsid w:val="00F94EF5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244</TotalTime>
  <Pages>6</Pages>
  <Words>1095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6995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79</cp:revision>
  <cp:lastPrinted>2001-03-15T17:26:00Z</cp:lastPrinted>
  <dcterms:created xsi:type="dcterms:W3CDTF">2015-09-20T17:52:00Z</dcterms:created>
  <dcterms:modified xsi:type="dcterms:W3CDTF">2015-10-07T16:06:00Z</dcterms:modified>
</cp:coreProperties>
</file>