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45EDB">
        <w:rPr>
          <w:lang w:val="pt-BR"/>
        </w:rPr>
        <w:br/>
        <w:t>Caso de Uso: Transferir Cliente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>de transferir cliente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245EDB">
        <w:rPr>
          <w:lang w:val="pt-BR"/>
        </w:rPr>
        <w:t>Transferir Cliente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245EDB">
        <w:rPr>
          <w:lang w:val="pt-BR"/>
        </w:rPr>
        <w:t>Transferência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245EDB">
        <w:rPr>
          <w:lang w:val="pt-BR"/>
        </w:rPr>
        <w:t>inserir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Transferência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245EDB" w:rsidP="00245EDB">
      <w:pPr>
        <w:pStyle w:val="Corpodetexto"/>
        <w:jc w:val="both"/>
        <w:rPr>
          <w:lang w:val="pt-BR"/>
        </w:rPr>
      </w:pPr>
      <w:r>
        <w:rPr>
          <w:lang w:val="pt-BR"/>
        </w:rPr>
        <w:t>O Usuário ADM. pode selecionar uma Transferência do sistema para editar, então:</w:t>
      </w:r>
    </w:p>
    <w:p w:rsidR="00245EDB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do Transferência selecionado.</w:t>
      </w:r>
    </w:p>
    <w:p w:rsidR="00245EDB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faz as alterações que desejar e clica em atualizar.</w:t>
      </w:r>
    </w:p>
    <w:p w:rsidR="00245EDB" w:rsidRPr="001948A8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D12F9D" w:rsidRPr="001948A8" w:rsidRDefault="00D12F9D" w:rsidP="00D12F9D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D12F9D" w:rsidRDefault="00D12F9D" w:rsidP="00D12F9D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D12F9D" w:rsidRPr="006059DD" w:rsidRDefault="00D12F9D" w:rsidP="00D12F9D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D12F9D" w:rsidRDefault="00D12F9D" w:rsidP="00D12F9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D12F9D" w:rsidRPr="00992B93" w:rsidRDefault="00D12F9D" w:rsidP="00D12F9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bookmarkStart w:id="0" w:name="_GoBack"/>
      <w:bookmarkEnd w:id="0"/>
      <w:r w:rsidRPr="001948A8">
        <w:rPr>
          <w:lang w:val="pt-BR"/>
        </w:rPr>
        <w:t>Pós-condições</w:t>
      </w:r>
    </w:p>
    <w:p w:rsidR="00285ED7" w:rsidRDefault="00245EDB" w:rsidP="009B7AAA">
      <w:pPr>
        <w:pStyle w:val="Ttulo2"/>
        <w:jc w:val="both"/>
        <w:rPr>
          <w:lang w:val="pt-BR"/>
        </w:rPr>
      </w:pPr>
      <w:r>
        <w:rPr>
          <w:lang w:val="pt-BR"/>
        </w:rPr>
        <w:t>Transferência de Clientes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112DC5">
        <w:rPr>
          <w:lang w:val="pt-BR"/>
        </w:rPr>
        <w:t xml:space="preserve">a </w:t>
      </w:r>
      <w:r w:rsidR="00245EDB">
        <w:rPr>
          <w:lang w:val="pt-BR"/>
        </w:rPr>
        <w:t>Transferência realizada</w:t>
      </w:r>
      <w:r w:rsidR="00112DC5">
        <w:rPr>
          <w:lang w:val="pt-BR"/>
        </w:rPr>
        <w:t xml:space="preserve"> com sucesso n</w:t>
      </w:r>
      <w:r>
        <w:rPr>
          <w:lang w:val="pt-BR"/>
        </w:rPr>
        <w:t xml:space="preserve">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7AF" w:rsidRDefault="00E537AF">
      <w:r>
        <w:separator/>
      </w:r>
    </w:p>
  </w:endnote>
  <w:endnote w:type="continuationSeparator" w:id="0">
    <w:p w:rsidR="00E537AF" w:rsidRDefault="00E5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12F9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12F9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7AF" w:rsidRDefault="00E537AF">
      <w:r>
        <w:separator/>
      </w:r>
    </w:p>
  </w:footnote>
  <w:footnote w:type="continuationSeparator" w:id="0">
    <w:p w:rsidR="00E537AF" w:rsidRDefault="00E53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245EDB">
            <w:rPr>
              <w:sz w:val="20"/>
              <w:lang w:val="pt-BR"/>
            </w:rPr>
            <w:t>Transferência de Clientes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12DC5"/>
    <w:rsid w:val="0013754A"/>
    <w:rsid w:val="00186FEB"/>
    <w:rsid w:val="001948A8"/>
    <w:rsid w:val="00245EDB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123A3"/>
    <w:rsid w:val="00D12F9D"/>
    <w:rsid w:val="00D714C8"/>
    <w:rsid w:val="00DA17C2"/>
    <w:rsid w:val="00E412A5"/>
    <w:rsid w:val="00E41B66"/>
    <w:rsid w:val="00E45EB5"/>
    <w:rsid w:val="00E537AF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CCBEE-A162-4258-A0FD-F632ED4A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4</cp:revision>
  <cp:lastPrinted>2015-04-08T03:49:00Z</cp:lastPrinted>
  <dcterms:created xsi:type="dcterms:W3CDTF">2015-09-27T00:52:00Z</dcterms:created>
  <dcterms:modified xsi:type="dcterms:W3CDTF">2015-09-27T12:43:00Z</dcterms:modified>
</cp:coreProperties>
</file>