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EA36" w14:textId="77777777" w:rsidR="00C226A4" w:rsidRDefault="00000000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发票管理</w:t>
      </w:r>
    </w:p>
    <w:p w14:paraId="35D3E632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1、发票申请信息增加项目名称及项目地点；（</w:t>
      </w:r>
      <w:r>
        <w:rPr>
          <w:rFonts w:hint="eastAsia"/>
          <w:b/>
          <w:bCs/>
          <w:color w:val="FF0000"/>
          <w:sz w:val="24"/>
        </w:rPr>
        <w:t>app、小程序要新加字段</w:t>
      </w:r>
      <w:r>
        <w:rPr>
          <w:rFonts w:hint="eastAsia"/>
          <w:sz w:val="24"/>
        </w:rPr>
        <w:t>）</w:t>
      </w:r>
    </w:p>
    <w:p w14:paraId="1D32D812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2、个人端发票管理显示已开发票信息及开票进度（</w:t>
      </w:r>
      <w:r>
        <w:rPr>
          <w:rFonts w:hint="eastAsia"/>
          <w:b/>
          <w:bCs/>
          <w:color w:val="FF0000"/>
          <w:sz w:val="24"/>
        </w:rPr>
        <w:t>app、小程序要新加字段</w:t>
      </w:r>
      <w:r>
        <w:rPr>
          <w:rFonts w:hint="eastAsia"/>
          <w:sz w:val="24"/>
        </w:rPr>
        <w:t>）；后台增加发票上传位置；</w:t>
      </w:r>
    </w:p>
    <w:p w14:paraId="4297DE17" w14:textId="77777777" w:rsidR="00C226A4" w:rsidRDefault="00000000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、已开过的发票不可重复开；（</w:t>
      </w:r>
      <w:r>
        <w:rPr>
          <w:rFonts w:hint="eastAsia"/>
          <w:b/>
          <w:bCs/>
          <w:color w:val="FF0000"/>
          <w:sz w:val="24"/>
        </w:rPr>
        <w:t>app、小程序需要验证是否已开过发票</w:t>
      </w:r>
      <w:r>
        <w:rPr>
          <w:rFonts w:hint="eastAsia"/>
          <w:sz w:val="24"/>
        </w:rPr>
        <w:t>）</w:t>
      </w:r>
    </w:p>
    <w:p w14:paraId="572FF0FF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二、消息通知</w:t>
      </w:r>
    </w:p>
    <w:p w14:paraId="653D3BE7" w14:textId="449AEA98" w:rsidR="00C226A4" w:rsidRDefault="0000000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加“已回绝”，回绝时增加回绝理由（非必填）（</w:t>
      </w:r>
      <w:r>
        <w:rPr>
          <w:rFonts w:hint="eastAsia"/>
          <w:b/>
          <w:bCs/>
          <w:color w:val="FF0000"/>
          <w:sz w:val="24"/>
        </w:rPr>
        <w:t>app、小程序</w:t>
      </w:r>
      <w:r>
        <w:rPr>
          <w:rFonts w:hint="eastAsia"/>
          <w:sz w:val="24"/>
        </w:rPr>
        <w:t>）</w:t>
      </w:r>
      <w:r w:rsidR="00C7446C">
        <w:rPr>
          <w:rFonts w:hint="eastAsia"/>
          <w:sz w:val="24"/>
        </w:rPr>
        <w:t>（已添加已回绝tab</w:t>
      </w:r>
      <w:r w:rsidR="00C7446C">
        <w:rPr>
          <w:sz w:val="24"/>
        </w:rPr>
        <w:t>,</w:t>
      </w:r>
      <w:r w:rsidR="00C7446C">
        <w:rPr>
          <w:rFonts w:hint="eastAsia"/>
          <w:sz w:val="24"/>
        </w:rPr>
        <w:t>目前不清楚回绝页面是否存在，如果存在告知，不存在那是在详情页加以回绝按钮 ?）</w:t>
      </w:r>
    </w:p>
    <w:p w14:paraId="793001E1" w14:textId="77777777" w:rsidR="00C226A4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A758F2D" wp14:editId="7B028736">
            <wp:extent cx="3284855" cy="1080770"/>
            <wp:effectExtent l="0" t="0" r="0" b="5080"/>
            <wp:docPr id="1" name="图片 1" descr="df70391d9e3ce878327a403e985e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70391d9e3ce878327a403e985e2ec"/>
                    <pic:cNvPicPr>
                      <a:picLocks noChangeAspect="1"/>
                    </pic:cNvPicPr>
                  </pic:nvPicPr>
                  <pic:blipFill>
                    <a:blip r:embed="rId5"/>
                    <a:srcRect t="4520" b="80271"/>
                    <a:stretch>
                      <a:fillRect/>
                    </a:stretch>
                  </pic:blipFill>
                  <pic:spPr>
                    <a:xfrm>
                      <a:off x="0" y="0"/>
                      <a:ext cx="3319879" cy="10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0355" w14:textId="2EC9034D" w:rsidR="00C226A4" w:rsidRDefault="00000000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.消息提醒的红点改成未读条数（</w:t>
      </w:r>
      <w:r>
        <w:rPr>
          <w:rFonts w:hint="eastAsia"/>
          <w:b/>
          <w:bCs/>
          <w:color w:val="FF0000"/>
          <w:sz w:val="24"/>
        </w:rPr>
        <w:t>app、小程序</w:t>
      </w:r>
      <w:r>
        <w:rPr>
          <w:rFonts w:hint="eastAsia"/>
          <w:sz w:val="24"/>
        </w:rPr>
        <w:t>）</w:t>
      </w:r>
      <w:r w:rsidR="009A2AF9">
        <w:rPr>
          <w:rFonts w:hint="eastAsia"/>
          <w:sz w:val="24"/>
        </w:rPr>
        <w:t>(</w:t>
      </w:r>
      <w:r w:rsidR="009A2AF9">
        <w:rPr>
          <w:sz w:val="24"/>
        </w:rPr>
        <w:t xml:space="preserve"> </w:t>
      </w:r>
      <w:r w:rsidR="009A2AF9">
        <w:rPr>
          <w:rFonts w:hint="eastAsia"/>
          <w:sz w:val="24"/>
        </w:rPr>
        <w:t xml:space="preserve">已修改 </w:t>
      </w:r>
      <w:r w:rsidR="009A2AF9">
        <w:rPr>
          <w:sz w:val="24"/>
        </w:rPr>
        <w:t>)</w:t>
      </w:r>
    </w:p>
    <w:p w14:paraId="3E1DB19D" w14:textId="77777777" w:rsidR="00C226A4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B0A28F7" wp14:editId="3FD2596E">
            <wp:extent cx="1945640" cy="1322070"/>
            <wp:effectExtent l="0" t="0" r="0" b="0"/>
            <wp:docPr id="2" name="图片 2" descr="636EACDD3D979CD7EB2728AB6BAD9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6EACDD3D979CD7EB2728AB6BAD9334"/>
                    <pic:cNvPicPr>
                      <a:picLocks noChangeAspect="1"/>
                    </pic:cNvPicPr>
                  </pic:nvPicPr>
                  <pic:blipFill>
                    <a:blip r:embed="rId6"/>
                    <a:srcRect l="48112" b="83702"/>
                    <a:stretch>
                      <a:fillRect/>
                    </a:stretch>
                  </pic:blipFill>
                  <pic:spPr>
                    <a:xfrm>
                      <a:off x="0" y="0"/>
                      <a:ext cx="1974838" cy="13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B6CB" w14:textId="4421018A" w:rsidR="00C226A4" w:rsidRDefault="00000000">
      <w:pPr>
        <w:rPr>
          <w:rFonts w:hint="eastAsia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app上也出现相应的未读条数（</w:t>
      </w:r>
      <w:r>
        <w:rPr>
          <w:rFonts w:hint="eastAsia"/>
          <w:b/>
          <w:bCs/>
          <w:color w:val="FF0000"/>
          <w:sz w:val="24"/>
        </w:rPr>
        <w:t>app、小程序</w:t>
      </w:r>
      <w:r>
        <w:rPr>
          <w:rFonts w:hint="eastAsia"/>
          <w:sz w:val="24"/>
        </w:rPr>
        <w:t>）</w:t>
      </w:r>
      <w:r w:rsidR="00DC5C93">
        <w:rPr>
          <w:rFonts w:hint="eastAsia"/>
          <w:sz w:val="24"/>
        </w:rPr>
        <w:t>（已修改）</w:t>
      </w:r>
    </w:p>
    <w:p w14:paraId="1EF84CA9" w14:textId="5AB91732" w:rsidR="00C226A4" w:rsidRDefault="00000000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.</w:t>
      </w:r>
      <w:bookmarkStart w:id="0" w:name="OLE_LINK1"/>
      <w:r>
        <w:rPr>
          <w:rFonts w:hint="eastAsia"/>
          <w:sz w:val="24"/>
        </w:rPr>
        <w:t>加一个“一键清除未读”的功能键</w:t>
      </w:r>
      <w:bookmarkEnd w:id="0"/>
      <w:r>
        <w:rPr>
          <w:rFonts w:hint="eastAsia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app、小程序</w:t>
      </w:r>
      <w:r>
        <w:rPr>
          <w:rFonts w:hint="eastAsia"/>
          <w:sz w:val="24"/>
        </w:rPr>
        <w:t>）</w:t>
      </w:r>
      <w:r w:rsidR="00C7446C">
        <w:rPr>
          <w:rFonts w:hint="eastAsia"/>
          <w:sz w:val="24"/>
        </w:rPr>
        <w:t>(页面已添加 接口暂无</w:t>
      </w:r>
      <w:r w:rsidR="00C7446C">
        <w:rPr>
          <w:sz w:val="24"/>
        </w:rPr>
        <w:t>)</w:t>
      </w:r>
    </w:p>
    <w:p w14:paraId="36A1AABD" w14:textId="77777777" w:rsidR="00C226A4" w:rsidRDefault="000000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03BDB8AA" wp14:editId="20621439">
            <wp:extent cx="3209290" cy="2168525"/>
            <wp:effectExtent l="0" t="0" r="0" b="3175"/>
            <wp:docPr id="4" name="图片 4" descr="B7C3D2B9EF8483E412749FF8142D3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7C3D2B9EF8483E412749FF8142D36A8"/>
                    <pic:cNvPicPr>
                      <a:picLocks noChangeAspect="1"/>
                    </pic:cNvPicPr>
                  </pic:nvPicPr>
                  <pic:blipFill>
                    <a:blip r:embed="rId7"/>
                    <a:srcRect t="4935" b="63827"/>
                    <a:stretch>
                      <a:fillRect/>
                    </a:stretch>
                  </pic:blipFill>
                  <pic:spPr>
                    <a:xfrm>
                      <a:off x="0" y="0"/>
                      <a:ext cx="3237411" cy="21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EA3" w14:textId="77777777" w:rsidR="003027A2" w:rsidRDefault="00000000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可从消息提示中跳转至所描述的订单；（</w:t>
      </w:r>
      <w:r>
        <w:rPr>
          <w:rFonts w:hint="eastAsia"/>
          <w:b/>
          <w:bCs/>
          <w:color w:val="FF0000"/>
          <w:sz w:val="24"/>
        </w:rPr>
        <w:t>app、小程序，需要在消息内容中植入超链接，这个应该后端返回就行</w:t>
      </w:r>
      <w:r>
        <w:rPr>
          <w:rFonts w:hint="eastAsia"/>
          <w:sz w:val="24"/>
        </w:rPr>
        <w:t>）</w:t>
      </w:r>
    </w:p>
    <w:p w14:paraId="09730C38" w14:textId="77777777" w:rsidR="003027A2" w:rsidRDefault="003027A2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3E30199" wp14:editId="56C11835">
            <wp:extent cx="3962604" cy="2851297"/>
            <wp:effectExtent l="0" t="0" r="0" b="6350"/>
            <wp:docPr id="179300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7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31FE91A" w14:textId="48617D80" w:rsidR="00C226A4" w:rsidRDefault="003027A2" w:rsidP="003027A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目前接口返回如上图，目前需要字段：is</w:t>
      </w:r>
      <w:r>
        <w:rPr>
          <w:sz w:val="24"/>
        </w:rPr>
        <w:t>J</w:t>
      </w:r>
      <w:r w:rsidRPr="003027A2">
        <w:rPr>
          <w:sz w:val="24"/>
        </w:rPr>
        <w:t>um</w:t>
      </w:r>
      <w:r>
        <w:rPr>
          <w:rFonts w:hint="eastAsia"/>
          <w:sz w:val="24"/>
        </w:rPr>
        <w:t>p：判断该消息是否存在需要跳转的订单,</w:t>
      </w:r>
      <w:r>
        <w:rPr>
          <w:sz w:val="24"/>
        </w:rPr>
        <w:t>orderId:</w:t>
      </w:r>
      <w:r>
        <w:rPr>
          <w:rFonts w:hint="eastAsia"/>
          <w:sz w:val="24"/>
        </w:rPr>
        <w:t>需要跳转的订单号</w:t>
      </w:r>
      <w:r>
        <w:rPr>
          <w:sz w:val="24"/>
        </w:rPr>
        <w:t>)</w:t>
      </w:r>
    </w:p>
    <w:p w14:paraId="2A3E7F7C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三、后台</w:t>
      </w:r>
    </w:p>
    <w:p w14:paraId="3AAD8766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1、后台与APP前端无法同步更新</w:t>
      </w:r>
    </w:p>
    <w:p w14:paraId="2E30153E" w14:textId="77777777" w:rsidR="00C226A4" w:rsidRDefault="00DC5C93">
      <w:pPr>
        <w:rPr>
          <w:sz w:val="24"/>
        </w:rPr>
      </w:pPr>
      <w:r>
        <w:rPr>
          <w:sz w:val="24"/>
        </w:rPr>
        <w:lastRenderedPageBreak/>
        <w:pict w14:anchorId="6DAE8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295pt">
            <v:imagedata r:id="rId9" o:title="6f68bf74c3a46c1213b8e7c72916939"/>
          </v:shape>
        </w:pict>
      </w:r>
    </w:p>
    <w:p w14:paraId="05ABC66A" w14:textId="77777777" w:rsidR="00C226A4" w:rsidRDefault="00DC5C93">
      <w:pPr>
        <w:rPr>
          <w:sz w:val="24"/>
        </w:rPr>
      </w:pPr>
      <w:r>
        <w:rPr>
          <w:sz w:val="24"/>
        </w:rPr>
        <w:pict w14:anchorId="5B6EAF1D">
          <v:shape id="_x0000_i1026" type="#_x0000_t75" style="width:351.5pt;height:192.5pt">
            <v:imagedata r:id="rId10" o:title="1"/>
          </v:shape>
        </w:pict>
      </w:r>
    </w:p>
    <w:p w14:paraId="29E790A6" w14:textId="77777777" w:rsidR="00C226A4" w:rsidRDefault="00000000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、结算单管理状态无法调整</w:t>
      </w:r>
    </w:p>
    <w:p w14:paraId="33A4F65D" w14:textId="77777777" w:rsidR="00C226A4" w:rsidRDefault="00000000">
      <w:pPr>
        <w:rPr>
          <w:sz w:val="24"/>
        </w:rPr>
      </w:pPr>
      <w:r>
        <w:rPr>
          <w:sz w:val="24"/>
        </w:rPr>
        <w:pict w14:anchorId="4040DE67">
          <v:shape id="_x0000_i1027" type="#_x0000_t75" style="width:331.5pt;height:93pt">
            <v:imagedata r:id="rId11" o:title="2"/>
          </v:shape>
        </w:pict>
      </w:r>
    </w:p>
    <w:p w14:paraId="5A8C2141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3、订单管理下所有子项增加项目信息</w:t>
      </w:r>
    </w:p>
    <w:p w14:paraId="4CE4A1CA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四、订单管理</w:t>
      </w:r>
    </w:p>
    <w:p w14:paraId="7A1FA0CA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1、订单修改项目名称和地址无法修改</w:t>
      </w:r>
    </w:p>
    <w:p w14:paraId="2A68607E" w14:textId="77777777" w:rsidR="00C226A4" w:rsidRDefault="00DC5C93">
      <w:pPr>
        <w:rPr>
          <w:sz w:val="24"/>
        </w:rPr>
      </w:pPr>
      <w:r>
        <w:rPr>
          <w:sz w:val="24"/>
        </w:rPr>
        <w:pict w14:anchorId="13A0DA5B">
          <v:shape id="_x0000_i1028" type="#_x0000_t75" style="width:387pt;height:239.5pt">
            <v:imagedata r:id="rId12" o:title="1"/>
          </v:shape>
        </w:pict>
      </w:r>
    </w:p>
    <w:p w14:paraId="014A860A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b/>
          <w:bCs/>
          <w:color w:val="FF0000"/>
          <w:sz w:val="24"/>
        </w:rPr>
        <w:t>app、小程序</w:t>
      </w:r>
      <w:r>
        <w:rPr>
          <w:rFonts w:hint="eastAsia"/>
          <w:sz w:val="24"/>
        </w:rPr>
        <w:t>）</w:t>
      </w:r>
    </w:p>
    <w:p w14:paraId="2304CCF4" w14:textId="77777777" w:rsidR="00C226A4" w:rsidRDefault="00000000">
      <w:pPr>
        <w:rPr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1CE58CBC" wp14:editId="2D54BA33">
            <wp:extent cx="2115820" cy="4442460"/>
            <wp:effectExtent l="0" t="0" r="0" b="0"/>
            <wp:docPr id="2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escript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235" cy="44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3A3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2、APP无订单修改选项 （</w:t>
      </w:r>
      <w:r>
        <w:rPr>
          <w:rFonts w:hint="eastAsia"/>
          <w:b/>
          <w:bCs/>
          <w:color w:val="FF0000"/>
          <w:sz w:val="24"/>
        </w:rPr>
        <w:t>结算中的订单无法修改订单信息---这个没有问题</w:t>
      </w:r>
      <w:r>
        <w:rPr>
          <w:rFonts w:hint="eastAsia"/>
          <w:sz w:val="24"/>
        </w:rPr>
        <w:t>）</w:t>
      </w:r>
    </w:p>
    <w:p w14:paraId="0EC1BEC6" w14:textId="77777777" w:rsidR="00C226A4" w:rsidRDefault="000000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6780F52" wp14:editId="66F079A1">
            <wp:extent cx="2182495" cy="4848225"/>
            <wp:effectExtent l="0" t="0" r="8255" b="0"/>
            <wp:docPr id="3" name="图片 3" descr="C:\Users\ADMINI~1\AppData\Local\Temp\WeChat Files\cbae3e117177adb42e61ba3831c30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cbae3e117177adb42e61ba3831c306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885" cy="48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76C1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五、网页端修改</w:t>
      </w:r>
    </w:p>
    <w:p w14:paraId="27988A84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1、传真删除；</w:t>
      </w:r>
    </w:p>
    <w:p w14:paraId="2206B52F" w14:textId="77777777" w:rsidR="00C226A4" w:rsidRDefault="00000000">
      <w:pPr>
        <w:rPr>
          <w:sz w:val="24"/>
        </w:rPr>
      </w:pPr>
      <w:r>
        <w:rPr>
          <w:rFonts w:hint="eastAsia"/>
          <w:sz w:val="24"/>
        </w:rPr>
        <w:t>2、下载二维码更换</w:t>
      </w:r>
    </w:p>
    <w:p w14:paraId="76618DA2" w14:textId="77777777" w:rsidR="00C226A4" w:rsidRDefault="00DC5C93">
      <w:pPr>
        <w:rPr>
          <w:sz w:val="24"/>
        </w:rPr>
      </w:pPr>
      <w:r>
        <w:rPr>
          <w:sz w:val="24"/>
        </w:rPr>
        <w:pict w14:anchorId="32770236">
          <v:shape id="_x0000_i1029" type="#_x0000_t75" style="width:500pt;height:151.5pt">
            <v:imagedata r:id="rId15" o:title="3"/>
          </v:shape>
        </w:pict>
      </w:r>
    </w:p>
    <w:p w14:paraId="17837D96" w14:textId="77777777" w:rsidR="00C226A4" w:rsidRDefault="00C226A4">
      <w:pPr>
        <w:rPr>
          <w:sz w:val="24"/>
        </w:rPr>
      </w:pPr>
    </w:p>
    <w:sectPr w:rsidR="00C2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640E"/>
    <w:multiLevelType w:val="multilevel"/>
    <w:tmpl w:val="1975640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919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ZDk4YWM1YmRlYjg1NzdkOTYwMjZkOGM2YTg3YjEifQ=="/>
  </w:docVars>
  <w:rsids>
    <w:rsidRoot w:val="00AB2C92"/>
    <w:rsid w:val="003027A2"/>
    <w:rsid w:val="00464E4C"/>
    <w:rsid w:val="00545C4F"/>
    <w:rsid w:val="0070310A"/>
    <w:rsid w:val="00803225"/>
    <w:rsid w:val="009A2AF9"/>
    <w:rsid w:val="009D3FF9"/>
    <w:rsid w:val="00A6208F"/>
    <w:rsid w:val="00AB2C92"/>
    <w:rsid w:val="00B11877"/>
    <w:rsid w:val="00C226A4"/>
    <w:rsid w:val="00C7446C"/>
    <w:rsid w:val="00CC1844"/>
    <w:rsid w:val="00DC5C93"/>
    <w:rsid w:val="00E54750"/>
    <w:rsid w:val="77A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7B57"/>
  <w15:docId w15:val="{35F78C2C-127A-4D62-839C-39929B16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阳光 阳</cp:lastModifiedBy>
  <cp:revision>5</cp:revision>
  <dcterms:created xsi:type="dcterms:W3CDTF">2023-12-11T01:58:00Z</dcterms:created>
  <dcterms:modified xsi:type="dcterms:W3CDTF">2023-12-11T02:50:00Z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CDEB62F8516C4DB79B4C74547E0319AE_12</vt:lpwstr>
  </property>
</Properties>
</file>