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281" w:rsidRDefault="00607281" w:rsidP="00607281">
      <w:pPr>
        <w:pStyle w:val="a3"/>
        <w:rPr>
          <w:sz w:val="44"/>
        </w:rPr>
      </w:pPr>
    </w:p>
    <w:p w:rsidR="00607281" w:rsidRDefault="00607281" w:rsidP="00607281">
      <w:pPr>
        <w:pStyle w:val="a3"/>
        <w:rPr>
          <w:sz w:val="44"/>
        </w:rPr>
      </w:pPr>
    </w:p>
    <w:p w:rsidR="00607281" w:rsidRDefault="00607281" w:rsidP="00607281">
      <w:pPr>
        <w:pStyle w:val="a3"/>
        <w:rPr>
          <w:sz w:val="44"/>
        </w:rPr>
      </w:pPr>
    </w:p>
    <w:p w:rsidR="00607281" w:rsidRDefault="00607281" w:rsidP="00607281">
      <w:pPr>
        <w:pStyle w:val="a3"/>
        <w:rPr>
          <w:sz w:val="44"/>
        </w:rPr>
      </w:pPr>
    </w:p>
    <w:p w:rsidR="00607281" w:rsidRDefault="00607281" w:rsidP="00607281">
      <w:pPr>
        <w:pStyle w:val="a3"/>
        <w:rPr>
          <w:sz w:val="44"/>
        </w:rPr>
      </w:pPr>
      <w:proofErr w:type="spellStart"/>
      <w:r w:rsidRPr="00C47A0B">
        <w:rPr>
          <w:rFonts w:hint="eastAsia"/>
          <w:sz w:val="44"/>
        </w:rPr>
        <w:t>r</w:t>
      </w:r>
      <w:r w:rsidRPr="00C47A0B">
        <w:rPr>
          <w:sz w:val="44"/>
        </w:rPr>
        <w:t>Book</w:t>
      </w:r>
      <w:proofErr w:type="spellEnd"/>
      <w:r w:rsidRPr="00C47A0B">
        <w:rPr>
          <w:rFonts w:hint="eastAsia"/>
          <w:sz w:val="44"/>
        </w:rPr>
        <w:t>需求</w:t>
      </w:r>
      <w:r>
        <w:rPr>
          <w:rFonts w:hint="eastAsia"/>
          <w:sz w:val="44"/>
        </w:rPr>
        <w:t>分析</w:t>
      </w:r>
      <w:r w:rsidRPr="00C47A0B">
        <w:rPr>
          <w:rFonts w:hint="eastAsia"/>
          <w:sz w:val="44"/>
        </w:rPr>
        <w:t>规约</w:t>
      </w:r>
    </w:p>
    <w:p w:rsidR="00607281" w:rsidRDefault="00607281">
      <w:pPr>
        <w:widowControl/>
        <w:jc w:val="left"/>
      </w:pPr>
      <w:r>
        <w:br w:type="page"/>
      </w:r>
    </w:p>
    <w:p w:rsidR="00607281" w:rsidRPr="00607281" w:rsidRDefault="00607281" w:rsidP="00607281"/>
    <w:p w:rsidR="00607281" w:rsidRDefault="00607281" w:rsidP="00607281">
      <w:r>
        <w:rPr>
          <w:rFonts w:hint="eastAsia"/>
        </w:rPr>
        <w:t>修订历史：</w:t>
      </w:r>
    </w:p>
    <w:tbl>
      <w:tblPr>
        <w:tblStyle w:val="a5"/>
        <w:tblW w:w="8784" w:type="dxa"/>
        <w:tblLook w:val="04A0" w:firstRow="1" w:lastRow="0" w:firstColumn="1" w:lastColumn="0" w:noHBand="0" w:noVBand="1"/>
      </w:tblPr>
      <w:tblGrid>
        <w:gridCol w:w="988"/>
        <w:gridCol w:w="567"/>
        <w:gridCol w:w="4110"/>
        <w:gridCol w:w="1985"/>
        <w:gridCol w:w="1134"/>
      </w:tblGrid>
      <w:tr w:rsidR="00607281" w:rsidTr="00760DC5">
        <w:tc>
          <w:tcPr>
            <w:tcW w:w="988" w:type="dxa"/>
          </w:tcPr>
          <w:p w:rsidR="00607281" w:rsidRPr="00FF7D7C" w:rsidRDefault="00607281" w:rsidP="00760DC5">
            <w:pPr>
              <w:rPr>
                <w:sz w:val="15"/>
              </w:rPr>
            </w:pPr>
            <w:r w:rsidRPr="00FF7D7C">
              <w:rPr>
                <w:rFonts w:hint="eastAsia"/>
                <w:sz w:val="15"/>
              </w:rPr>
              <w:t>编写日期</w:t>
            </w:r>
          </w:p>
        </w:tc>
        <w:tc>
          <w:tcPr>
            <w:tcW w:w="567" w:type="dxa"/>
          </w:tcPr>
          <w:p w:rsidR="00607281" w:rsidRPr="00FF7D7C" w:rsidRDefault="00607281" w:rsidP="00760DC5">
            <w:pPr>
              <w:rPr>
                <w:sz w:val="15"/>
              </w:rPr>
            </w:pPr>
            <w:r w:rsidRPr="00FF7D7C">
              <w:rPr>
                <w:rFonts w:hint="eastAsia"/>
                <w:sz w:val="15"/>
              </w:rPr>
              <w:t>版本</w:t>
            </w:r>
          </w:p>
        </w:tc>
        <w:tc>
          <w:tcPr>
            <w:tcW w:w="4110" w:type="dxa"/>
          </w:tcPr>
          <w:p w:rsidR="00607281" w:rsidRPr="00FF7D7C" w:rsidRDefault="00607281" w:rsidP="00760DC5">
            <w:pPr>
              <w:rPr>
                <w:sz w:val="15"/>
              </w:rPr>
            </w:pPr>
            <w:r w:rsidRPr="00FF7D7C">
              <w:rPr>
                <w:rFonts w:hint="eastAsia"/>
                <w:sz w:val="15"/>
              </w:rPr>
              <w:t>说明</w:t>
            </w:r>
          </w:p>
        </w:tc>
        <w:tc>
          <w:tcPr>
            <w:tcW w:w="1985" w:type="dxa"/>
          </w:tcPr>
          <w:p w:rsidR="00607281" w:rsidRPr="00FF7D7C" w:rsidRDefault="00607281" w:rsidP="00760DC5">
            <w:pPr>
              <w:rPr>
                <w:sz w:val="15"/>
              </w:rPr>
            </w:pPr>
            <w:r w:rsidRPr="00FF7D7C">
              <w:rPr>
                <w:rFonts w:hint="eastAsia"/>
                <w:sz w:val="15"/>
              </w:rPr>
              <w:t>S</w:t>
            </w:r>
            <w:r w:rsidRPr="00FF7D7C">
              <w:rPr>
                <w:sz w:val="15"/>
              </w:rPr>
              <w:t>PEG</w:t>
            </w:r>
          </w:p>
        </w:tc>
        <w:tc>
          <w:tcPr>
            <w:tcW w:w="1134" w:type="dxa"/>
          </w:tcPr>
          <w:p w:rsidR="00607281" w:rsidRPr="00FF7D7C" w:rsidRDefault="00607281" w:rsidP="00760DC5">
            <w:pPr>
              <w:rPr>
                <w:sz w:val="15"/>
              </w:rPr>
            </w:pPr>
            <w:r w:rsidRPr="00FF7D7C">
              <w:rPr>
                <w:rFonts w:hint="eastAsia"/>
                <w:sz w:val="15"/>
              </w:rPr>
              <w:t>修订人</w:t>
            </w:r>
          </w:p>
        </w:tc>
      </w:tr>
      <w:tr w:rsidR="00607281" w:rsidTr="00760DC5">
        <w:tc>
          <w:tcPr>
            <w:tcW w:w="988" w:type="dxa"/>
          </w:tcPr>
          <w:p w:rsidR="00607281" w:rsidRPr="00FF7D7C" w:rsidRDefault="00607281" w:rsidP="00607281">
            <w:pPr>
              <w:rPr>
                <w:sz w:val="15"/>
              </w:rPr>
            </w:pPr>
            <w:r w:rsidRPr="00FF7D7C">
              <w:rPr>
                <w:rFonts w:hint="eastAsia"/>
                <w:sz w:val="15"/>
              </w:rPr>
              <w:t>2</w:t>
            </w:r>
            <w:r w:rsidRPr="00FF7D7C">
              <w:rPr>
                <w:sz w:val="15"/>
              </w:rPr>
              <w:t>018.</w:t>
            </w:r>
            <w:r>
              <w:rPr>
                <w:sz w:val="15"/>
              </w:rPr>
              <w:t>11.30</w:t>
            </w:r>
          </w:p>
        </w:tc>
        <w:tc>
          <w:tcPr>
            <w:tcW w:w="567" w:type="dxa"/>
          </w:tcPr>
          <w:p w:rsidR="00607281" w:rsidRPr="00FF7D7C" w:rsidRDefault="00607281" w:rsidP="00760DC5">
            <w:pPr>
              <w:rPr>
                <w:sz w:val="15"/>
              </w:rPr>
            </w:pPr>
            <w:r w:rsidRPr="00FF7D7C">
              <w:rPr>
                <w:rFonts w:hint="eastAsia"/>
                <w:sz w:val="15"/>
              </w:rPr>
              <w:t>1</w:t>
            </w:r>
          </w:p>
        </w:tc>
        <w:tc>
          <w:tcPr>
            <w:tcW w:w="4110" w:type="dxa"/>
          </w:tcPr>
          <w:p w:rsidR="00607281" w:rsidRPr="00FF7D7C" w:rsidRDefault="00607281" w:rsidP="00760DC5">
            <w:pPr>
              <w:rPr>
                <w:sz w:val="15"/>
              </w:rPr>
            </w:pPr>
            <w:r w:rsidRPr="00FF7D7C">
              <w:rPr>
                <w:rFonts w:hint="eastAsia"/>
                <w:sz w:val="15"/>
              </w:rPr>
              <w:t>初始编写</w:t>
            </w:r>
          </w:p>
        </w:tc>
        <w:tc>
          <w:tcPr>
            <w:tcW w:w="1985" w:type="dxa"/>
          </w:tcPr>
          <w:p w:rsidR="00607281" w:rsidRPr="00FF7D7C" w:rsidRDefault="00607281" w:rsidP="00760DC5">
            <w:pPr>
              <w:rPr>
                <w:sz w:val="15"/>
              </w:rPr>
            </w:pPr>
            <w:r w:rsidRPr="00FF7D7C">
              <w:rPr>
                <w:rFonts w:hint="eastAsia"/>
                <w:sz w:val="15"/>
              </w:rPr>
              <w:t>软件工程课程杜庆峰老师</w:t>
            </w:r>
          </w:p>
        </w:tc>
        <w:tc>
          <w:tcPr>
            <w:tcW w:w="1134" w:type="dxa"/>
          </w:tcPr>
          <w:p w:rsidR="00607281" w:rsidRPr="00FF7D7C" w:rsidRDefault="00607281" w:rsidP="00760DC5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俞杨</w:t>
            </w:r>
          </w:p>
        </w:tc>
      </w:tr>
      <w:tr w:rsidR="00607281" w:rsidTr="00760DC5">
        <w:tc>
          <w:tcPr>
            <w:tcW w:w="988" w:type="dxa"/>
          </w:tcPr>
          <w:p w:rsidR="00607281" w:rsidRPr="00FF7D7C" w:rsidRDefault="00607281" w:rsidP="00607281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2</w:t>
            </w:r>
            <w:r>
              <w:rPr>
                <w:sz w:val="15"/>
              </w:rPr>
              <w:t>018.12.2</w:t>
            </w:r>
          </w:p>
        </w:tc>
        <w:tc>
          <w:tcPr>
            <w:tcW w:w="567" w:type="dxa"/>
          </w:tcPr>
          <w:p w:rsidR="00607281" w:rsidRPr="00FF7D7C" w:rsidRDefault="00607281" w:rsidP="00760DC5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2</w:t>
            </w:r>
          </w:p>
        </w:tc>
        <w:tc>
          <w:tcPr>
            <w:tcW w:w="4110" w:type="dxa"/>
          </w:tcPr>
          <w:p w:rsidR="00607281" w:rsidRPr="00FF7D7C" w:rsidRDefault="00607281" w:rsidP="00760DC5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添加Mobile</w:t>
            </w:r>
            <w:r>
              <w:rPr>
                <w:sz w:val="15"/>
              </w:rPr>
              <w:t xml:space="preserve"> </w:t>
            </w:r>
            <w:r>
              <w:rPr>
                <w:rFonts w:hint="eastAsia"/>
                <w:sz w:val="15"/>
              </w:rPr>
              <w:t>App前端建模</w:t>
            </w:r>
          </w:p>
        </w:tc>
        <w:tc>
          <w:tcPr>
            <w:tcW w:w="1985" w:type="dxa"/>
          </w:tcPr>
          <w:p w:rsidR="00607281" w:rsidRPr="00FF7D7C" w:rsidRDefault="00607281" w:rsidP="00760DC5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同上</w:t>
            </w:r>
          </w:p>
        </w:tc>
        <w:tc>
          <w:tcPr>
            <w:tcW w:w="1134" w:type="dxa"/>
          </w:tcPr>
          <w:p w:rsidR="00607281" w:rsidRDefault="00607281" w:rsidP="00760DC5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张嘉洛</w:t>
            </w:r>
          </w:p>
        </w:tc>
      </w:tr>
      <w:tr w:rsidR="00607281" w:rsidTr="00760DC5">
        <w:tc>
          <w:tcPr>
            <w:tcW w:w="988" w:type="dxa"/>
          </w:tcPr>
          <w:p w:rsidR="00607281" w:rsidRPr="00FF7D7C" w:rsidRDefault="00607281" w:rsidP="00607281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2</w:t>
            </w:r>
            <w:r>
              <w:rPr>
                <w:sz w:val="15"/>
              </w:rPr>
              <w:t>018.12.6</w:t>
            </w:r>
          </w:p>
        </w:tc>
        <w:tc>
          <w:tcPr>
            <w:tcW w:w="567" w:type="dxa"/>
          </w:tcPr>
          <w:p w:rsidR="00607281" w:rsidRPr="00FF7D7C" w:rsidRDefault="00607281" w:rsidP="00760DC5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3</w:t>
            </w:r>
          </w:p>
        </w:tc>
        <w:tc>
          <w:tcPr>
            <w:tcW w:w="4110" w:type="dxa"/>
          </w:tcPr>
          <w:p w:rsidR="00607281" w:rsidRPr="00FF7D7C" w:rsidRDefault="00DB2465" w:rsidP="00760DC5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补充需求</w:t>
            </w:r>
            <w:r w:rsidR="009B08B4">
              <w:rPr>
                <w:rFonts w:hint="eastAsia"/>
                <w:sz w:val="15"/>
              </w:rPr>
              <w:t>规约</w:t>
            </w:r>
            <w:r>
              <w:rPr>
                <w:rFonts w:hint="eastAsia"/>
                <w:sz w:val="15"/>
              </w:rPr>
              <w:t>调整后的状态图</w:t>
            </w:r>
          </w:p>
        </w:tc>
        <w:tc>
          <w:tcPr>
            <w:tcW w:w="1985" w:type="dxa"/>
          </w:tcPr>
          <w:p w:rsidR="00607281" w:rsidRPr="00FF7D7C" w:rsidRDefault="00607281" w:rsidP="00760DC5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同上</w:t>
            </w:r>
          </w:p>
        </w:tc>
        <w:tc>
          <w:tcPr>
            <w:tcW w:w="1134" w:type="dxa"/>
          </w:tcPr>
          <w:p w:rsidR="00607281" w:rsidRDefault="00607281" w:rsidP="00760DC5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杜鹏</w:t>
            </w:r>
          </w:p>
        </w:tc>
      </w:tr>
    </w:tbl>
    <w:p w:rsidR="00607281" w:rsidRDefault="00607281"/>
    <w:p w:rsidR="00607281" w:rsidRDefault="00607281" w:rsidP="00607281">
      <w:r>
        <w:br w:type="page"/>
      </w:r>
    </w:p>
    <w:p w:rsidR="00607281" w:rsidRDefault="00A61F06" w:rsidP="00A61F06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引言</w:t>
      </w:r>
    </w:p>
    <w:p w:rsidR="00A61F06" w:rsidRPr="003A22FF" w:rsidRDefault="00A61F06" w:rsidP="00A61F06">
      <w:pPr>
        <w:pStyle w:val="a6"/>
        <w:numPr>
          <w:ilvl w:val="1"/>
          <w:numId w:val="1"/>
        </w:numPr>
        <w:ind w:firstLineChars="0"/>
        <w:rPr>
          <w:b/>
        </w:rPr>
      </w:pPr>
      <w:r w:rsidRPr="003A22FF">
        <w:rPr>
          <w:rFonts w:hint="eastAsia"/>
          <w:b/>
        </w:rPr>
        <w:t>背景</w:t>
      </w:r>
    </w:p>
    <w:p w:rsidR="00A61F06" w:rsidRDefault="003A22FF" w:rsidP="00A61F06">
      <w:r>
        <w:rPr>
          <w:rFonts w:hint="eastAsia"/>
        </w:rPr>
        <w:t>软件系统名称：</w:t>
      </w:r>
      <w:proofErr w:type="spellStart"/>
      <w:r>
        <w:t>rBook</w:t>
      </w:r>
      <w:proofErr w:type="spellEnd"/>
    </w:p>
    <w:p w:rsidR="003A22FF" w:rsidRDefault="003A22FF" w:rsidP="00A61F06">
      <w:r>
        <w:rPr>
          <w:rFonts w:hint="eastAsia"/>
        </w:rPr>
        <w:t>项目提出者：俞杨，张嘉洛，杜鹏，国明涵</w:t>
      </w:r>
    </w:p>
    <w:p w:rsidR="003A22FF" w:rsidRDefault="003A22FF" w:rsidP="00A61F06">
      <w:r>
        <w:rPr>
          <w:rFonts w:hint="eastAsia"/>
        </w:rPr>
        <w:t>项目开发者：俞杨，张嘉洛，杜鹏，国明涵</w:t>
      </w:r>
    </w:p>
    <w:p w:rsidR="003A22FF" w:rsidRDefault="003A22FF" w:rsidP="00A61F06"/>
    <w:p w:rsidR="00A61F06" w:rsidRPr="00656EF6" w:rsidRDefault="00A61F06" w:rsidP="00A61F06">
      <w:pPr>
        <w:pStyle w:val="a6"/>
        <w:numPr>
          <w:ilvl w:val="1"/>
          <w:numId w:val="1"/>
        </w:numPr>
        <w:ind w:firstLineChars="0"/>
        <w:rPr>
          <w:b/>
        </w:rPr>
      </w:pPr>
      <w:r w:rsidRPr="00656EF6">
        <w:rPr>
          <w:rFonts w:hint="eastAsia"/>
          <w:b/>
        </w:rPr>
        <w:t>参考资料</w:t>
      </w:r>
    </w:p>
    <w:p w:rsidR="00656EF6" w:rsidRDefault="009D1FE3" w:rsidP="00656EF6">
      <w:hyperlink r:id="rId8" w:history="1">
        <w:r w:rsidR="00656EF6" w:rsidRPr="00656EF6">
          <w:rPr>
            <w:rStyle w:val="a7"/>
            <w:rFonts w:hint="eastAsia"/>
          </w:rPr>
          <w:t>rBook需求规约 第4版 发表日期2</w:t>
        </w:r>
        <w:r w:rsidR="00656EF6" w:rsidRPr="00656EF6">
          <w:rPr>
            <w:rStyle w:val="a7"/>
          </w:rPr>
          <w:t>018.12.6</w:t>
        </w:r>
      </w:hyperlink>
    </w:p>
    <w:p w:rsidR="00656EF6" w:rsidRDefault="00656EF6" w:rsidP="00656EF6"/>
    <w:p w:rsidR="00A61F06" w:rsidRPr="003A22FF" w:rsidRDefault="00A61F06" w:rsidP="00A61F06">
      <w:pPr>
        <w:pStyle w:val="a6"/>
        <w:numPr>
          <w:ilvl w:val="1"/>
          <w:numId w:val="1"/>
        </w:numPr>
        <w:ind w:firstLineChars="0"/>
        <w:rPr>
          <w:b/>
        </w:rPr>
      </w:pPr>
      <w:r w:rsidRPr="003A22FF">
        <w:rPr>
          <w:rFonts w:hint="eastAsia"/>
          <w:b/>
        </w:rPr>
        <w:t>假定和约束</w:t>
      </w:r>
    </w:p>
    <w:p w:rsidR="003A22FF" w:rsidRDefault="003A22FF" w:rsidP="003A22FF">
      <w:r>
        <w:rPr>
          <w:rFonts w:hint="eastAsia"/>
        </w:rPr>
        <w:t>项目需在2</w:t>
      </w:r>
      <w:r>
        <w:t>019.1.11</w:t>
      </w:r>
      <w:r>
        <w:rPr>
          <w:rFonts w:hint="eastAsia"/>
        </w:rPr>
        <w:t>前交付至少第一个增量</w:t>
      </w:r>
    </w:p>
    <w:p w:rsidR="003A22FF" w:rsidRDefault="003A22FF" w:rsidP="003A22FF"/>
    <w:p w:rsidR="00A61F06" w:rsidRPr="00656EF6" w:rsidRDefault="00A61F06" w:rsidP="00A61F06">
      <w:pPr>
        <w:pStyle w:val="a6"/>
        <w:numPr>
          <w:ilvl w:val="1"/>
          <w:numId w:val="1"/>
        </w:numPr>
        <w:ind w:firstLineChars="0"/>
        <w:rPr>
          <w:b/>
        </w:rPr>
      </w:pPr>
      <w:r w:rsidRPr="00656EF6">
        <w:rPr>
          <w:rFonts w:hint="eastAsia"/>
          <w:b/>
        </w:rPr>
        <w:t>用户的特点</w:t>
      </w:r>
    </w:p>
    <w:p w:rsidR="00A61F06" w:rsidRPr="00A61F06" w:rsidRDefault="00A61F06" w:rsidP="00A61F06">
      <w:r>
        <w:rPr>
          <w:rFonts w:hint="eastAsia"/>
        </w:rPr>
        <w:t>本系统目标用户为需求个人或小团体小额度记账的群体</w:t>
      </w:r>
      <w:r w:rsidR="00656EF6">
        <w:rPr>
          <w:rFonts w:hint="eastAsia"/>
        </w:rPr>
        <w:t>，包括朋友、亲戚及小规模商户记账行为需求等。</w:t>
      </w:r>
    </w:p>
    <w:p w:rsidR="00A61F06" w:rsidRDefault="00A61F06" w:rsidP="00A61F06">
      <w:pPr>
        <w:pStyle w:val="2"/>
        <w:numPr>
          <w:ilvl w:val="0"/>
          <w:numId w:val="1"/>
        </w:numPr>
      </w:pPr>
      <w:r>
        <w:rPr>
          <w:rFonts w:hint="eastAsia"/>
        </w:rPr>
        <w:t>功能需求</w:t>
      </w:r>
    </w:p>
    <w:p w:rsidR="00A61F06" w:rsidRPr="00A61F06" w:rsidRDefault="00A61F06" w:rsidP="00A61F06">
      <w:pPr>
        <w:pStyle w:val="a6"/>
        <w:numPr>
          <w:ilvl w:val="1"/>
          <w:numId w:val="1"/>
        </w:numPr>
        <w:ind w:firstLineChars="0"/>
        <w:rPr>
          <w:b/>
        </w:rPr>
      </w:pPr>
      <w:r w:rsidRPr="00A61F06">
        <w:rPr>
          <w:rFonts w:hint="eastAsia"/>
          <w:b/>
        </w:rPr>
        <w:t>系统范围</w:t>
      </w:r>
    </w:p>
    <w:p w:rsidR="00A61F06" w:rsidRDefault="00A61F06" w:rsidP="00A61F06">
      <w:pPr>
        <w:pStyle w:val="a6"/>
      </w:pPr>
      <w:r>
        <w:rPr>
          <w:rFonts w:hint="eastAsia"/>
        </w:rPr>
        <w:t>本项目是基于用户关系的记账工具，特点在于账目参与方的共同维护。提供账目资金往来相关记录、计算、提醒工作，如朋友间的小额借款，亲戚间的彩礼红包往来，团队出行时产生的垫付行为等。</w:t>
      </w:r>
    </w:p>
    <w:p w:rsidR="00A61F06" w:rsidRDefault="00A61F06" w:rsidP="00A61F06">
      <w:pPr>
        <w:pStyle w:val="a6"/>
      </w:pPr>
      <w:r>
        <w:rPr>
          <w:rFonts w:hint="eastAsia"/>
        </w:rPr>
        <w:t>基本记账功能包括一对一间记账以及群组内记账及相关计算功能，此外有部分统计分析用户账目信息的功能。</w:t>
      </w:r>
    </w:p>
    <w:p w:rsidR="00A61F06" w:rsidRDefault="00A61F06" w:rsidP="00A61F06">
      <w:pPr>
        <w:pStyle w:val="a6"/>
      </w:pPr>
      <w:r>
        <w:rPr>
          <w:rFonts w:hint="eastAsia"/>
        </w:rPr>
        <w:t>用户可以通过用户名与其他用户结成记账结对关系，结对之后可以在这对关系下选择新增账目，删除账目以及合并账目，账目的更新需要另一方确认后才能应用。账目的信息包括：资金方向、账目说明、时间。此外系统提供计算每一对结对关系下的总账目数字功能。</w:t>
      </w:r>
    </w:p>
    <w:p w:rsidR="00A61F06" w:rsidRDefault="00A61F06" w:rsidP="00A61F06">
      <w:pPr>
        <w:pStyle w:val="a6"/>
      </w:pPr>
      <w:r>
        <w:rPr>
          <w:rFonts w:hint="eastAsia"/>
        </w:rPr>
        <w:t>用户可以创建群组，或者通过他人群组的群</w:t>
      </w:r>
      <w:proofErr w:type="gramStart"/>
      <w:r>
        <w:rPr>
          <w:rFonts w:hint="eastAsia"/>
        </w:rPr>
        <w:t>组码加入群</w:t>
      </w:r>
      <w:proofErr w:type="gramEnd"/>
      <w:r>
        <w:rPr>
          <w:rFonts w:hint="eastAsia"/>
        </w:rPr>
        <w:t>组，在群组内所有成员可以发起垫付账目，并指定复数其他成员为该笔账目目标。群组账目信息包括：账目数字、目标成员、账目说明。</w:t>
      </w:r>
      <w:proofErr w:type="gramStart"/>
      <w:r>
        <w:rPr>
          <w:rFonts w:hint="eastAsia"/>
        </w:rPr>
        <w:t>当成员</w:t>
      </w:r>
      <w:proofErr w:type="gramEnd"/>
      <w:r>
        <w:rPr>
          <w:rFonts w:hint="eastAsia"/>
        </w:rPr>
        <w:t>认为自身应当发起的账目均已发起后，可以对群组进行确认；当群组内所有人员对群组确认后，群组转为确认状态，并计算所有</w:t>
      </w:r>
      <w:proofErr w:type="gramStart"/>
      <w:r>
        <w:rPr>
          <w:rFonts w:hint="eastAsia"/>
        </w:rPr>
        <w:t>有</w:t>
      </w:r>
      <w:proofErr w:type="gramEnd"/>
      <w:r>
        <w:rPr>
          <w:rFonts w:hint="eastAsia"/>
        </w:rPr>
        <w:t>账目往来的成员之间的一对一结算结果。用户可以查看结算结果中与自己相关的部分，并在通过一定的方式结清了该结算结果后（不由本系统负责），选择确认结清，当结算结果双方都确认结清后，该笔结算结果转为结清状态；当群组内所有结算结果结清，群组关闭，不可再进行浏览以外的操作。</w:t>
      </w:r>
    </w:p>
    <w:p w:rsidR="00A61F06" w:rsidRDefault="00A61F06" w:rsidP="00A61F06">
      <w:pPr>
        <w:pStyle w:val="a6"/>
        <w:ind w:firstLineChars="0" w:firstLine="0"/>
      </w:pPr>
      <w:r>
        <w:rPr>
          <w:rFonts w:hint="eastAsia"/>
        </w:rPr>
        <w:t>统计分析功能在每日固定的时间对所有用户的统计信息进行更新，包括用户所参与所有已确认账目的总账目数字计算，用户账目倾向分析，以及用户所处的资金环路检测（仅限一对一记账中产生的账目）以提醒用户注意维护环路中涉及的账目关系。</w:t>
      </w:r>
    </w:p>
    <w:p w:rsidR="00A61F06" w:rsidRDefault="00A61F06" w:rsidP="00A61F06">
      <w:pPr>
        <w:ind w:firstLine="420"/>
      </w:pPr>
      <w:r>
        <w:rPr>
          <w:rFonts w:hint="eastAsia"/>
        </w:rPr>
        <w:t>本项目预期用户与应用场景：</w:t>
      </w:r>
    </w:p>
    <w:p w:rsidR="00A61F06" w:rsidRDefault="00A61F06" w:rsidP="00A61F06">
      <w:pPr>
        <w:ind w:firstLine="420"/>
      </w:pPr>
      <w:r>
        <w:rPr>
          <w:rFonts w:hint="eastAsia"/>
        </w:rPr>
        <w:t>朋友之间，亲戚之间，同学之间的小额账目记录清算；</w:t>
      </w:r>
    </w:p>
    <w:p w:rsidR="00A61F06" w:rsidRDefault="00A61F06" w:rsidP="00A61F06">
      <w:pPr>
        <w:ind w:firstLine="420"/>
      </w:pPr>
      <w:r>
        <w:rPr>
          <w:rFonts w:hint="eastAsia"/>
        </w:rPr>
        <w:t>小规模个体商户之间的小额商务账目记录清算；</w:t>
      </w:r>
    </w:p>
    <w:p w:rsidR="00A61F06" w:rsidRDefault="00A61F06" w:rsidP="00A61F06">
      <w:pPr>
        <w:pStyle w:val="a6"/>
        <w:ind w:firstLineChars="0" w:firstLine="375"/>
      </w:pPr>
      <w:r>
        <w:rPr>
          <w:rFonts w:hint="eastAsia"/>
        </w:rPr>
        <w:t>不大于</w:t>
      </w:r>
      <w:r>
        <w:t>20人的小团体内的群体账目记录清算等。</w:t>
      </w:r>
    </w:p>
    <w:p w:rsidR="00A61F06" w:rsidRPr="00A61F06" w:rsidRDefault="00A61F06" w:rsidP="00A61F06">
      <w:pPr>
        <w:pStyle w:val="a6"/>
        <w:ind w:firstLineChars="0" w:firstLine="0"/>
      </w:pPr>
    </w:p>
    <w:p w:rsidR="00A61F06" w:rsidRPr="00CE3BD1" w:rsidRDefault="00A61F06" w:rsidP="00A61F06">
      <w:pPr>
        <w:pStyle w:val="a6"/>
        <w:numPr>
          <w:ilvl w:val="1"/>
          <w:numId w:val="1"/>
        </w:numPr>
        <w:ind w:firstLineChars="0"/>
        <w:rPr>
          <w:b/>
        </w:rPr>
      </w:pPr>
      <w:r w:rsidRPr="00CE3BD1">
        <w:rPr>
          <w:rFonts w:hint="eastAsia"/>
          <w:b/>
        </w:rPr>
        <w:lastRenderedPageBreak/>
        <w:t>系统体系结构</w:t>
      </w:r>
    </w:p>
    <w:p w:rsidR="00D346EB" w:rsidRDefault="00D346EB" w:rsidP="00D346EB">
      <w:r>
        <w:rPr>
          <w:rFonts w:hint="eastAsia"/>
        </w:rPr>
        <w:t>系统</w:t>
      </w:r>
      <w:r w:rsidR="00CE3BD1">
        <w:rPr>
          <w:rFonts w:hint="eastAsia"/>
        </w:rPr>
        <w:t>体系架构</w:t>
      </w:r>
      <w:r w:rsidR="0073150A">
        <w:rPr>
          <w:rFonts w:hint="eastAsia"/>
        </w:rPr>
        <w:t>（分析包</w:t>
      </w:r>
      <w:bookmarkStart w:id="0" w:name="_GoBack"/>
      <w:bookmarkEnd w:id="0"/>
      <w:r w:rsidR="0073150A">
        <w:rPr>
          <w:rFonts w:hint="eastAsia"/>
        </w:rPr>
        <w:t>）</w:t>
      </w:r>
      <w:r w:rsidR="00CE3BD1">
        <w:rPr>
          <w:rFonts w:hint="eastAsia"/>
        </w:rPr>
        <w:t>如下：</w:t>
      </w:r>
    </w:p>
    <w:p w:rsidR="00CE3BD1" w:rsidRDefault="00CE3BD1" w:rsidP="00D346EB">
      <w:r>
        <w:rPr>
          <w:rFonts w:hint="eastAsia"/>
          <w:noProof/>
        </w:rPr>
        <w:drawing>
          <wp:inline distT="0" distB="0" distL="0" distR="0">
            <wp:extent cx="5791200" cy="4433691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分析包体系结构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3073" cy="443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BD1" w:rsidRDefault="00CE3BD1" w:rsidP="00D346EB">
      <w:r>
        <w:rPr>
          <w:rFonts w:hint="eastAsia"/>
        </w:rPr>
        <w:t>说明：</w:t>
      </w:r>
    </w:p>
    <w:p w:rsidR="00CE3BD1" w:rsidRDefault="00EF4488" w:rsidP="00EF4488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客户端子系统</w:t>
      </w:r>
    </w:p>
    <w:p w:rsidR="00EF4488" w:rsidRDefault="00EF4488" w:rsidP="00EF4488">
      <w:r>
        <w:rPr>
          <w:rFonts w:hint="eastAsia"/>
        </w:rPr>
        <w:t>负责客户端用户接口，用户交互的实现，向服务端请求的发出和回显</w:t>
      </w:r>
    </w:p>
    <w:p w:rsidR="00EF4488" w:rsidRDefault="00EF4488" w:rsidP="00EF4488">
      <w:pPr>
        <w:rPr>
          <w:rFonts w:hint="eastAsia"/>
        </w:rPr>
      </w:pPr>
    </w:p>
    <w:p w:rsidR="00EF4488" w:rsidRDefault="00EF4488" w:rsidP="00EF4488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一对一记账子系统</w:t>
      </w:r>
    </w:p>
    <w:p w:rsidR="00EF4488" w:rsidRDefault="00EF4488" w:rsidP="00EF4488">
      <w:r>
        <w:rPr>
          <w:rFonts w:hint="eastAsia"/>
        </w:rPr>
        <w:t>负责一对一记账相关功能包括创建结对关系，更新账目，确认账目，查看结对列表，查看详细账目</w:t>
      </w:r>
      <w:r w:rsidR="0086743E">
        <w:rPr>
          <w:rFonts w:hint="eastAsia"/>
        </w:rPr>
        <w:t>等的控制和业务逻辑实现</w:t>
      </w:r>
    </w:p>
    <w:p w:rsidR="00EF4488" w:rsidRDefault="00EF4488" w:rsidP="00EF4488">
      <w:pPr>
        <w:rPr>
          <w:rFonts w:hint="eastAsia"/>
        </w:rPr>
      </w:pPr>
    </w:p>
    <w:p w:rsidR="00EF4488" w:rsidRDefault="00EF4488" w:rsidP="00EF4488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用户信息子系统</w:t>
      </w:r>
    </w:p>
    <w:p w:rsidR="0086743E" w:rsidRDefault="0086743E" w:rsidP="0086743E">
      <w:r w:rsidRPr="0086743E">
        <w:rPr>
          <w:rFonts w:hint="eastAsia"/>
        </w:rPr>
        <w:t>负责</w:t>
      </w:r>
      <w:r>
        <w:rPr>
          <w:rFonts w:hint="eastAsia"/>
        </w:rPr>
        <w:t>用户信息</w:t>
      </w:r>
      <w:r w:rsidRPr="0086743E">
        <w:rPr>
          <w:rFonts w:hint="eastAsia"/>
        </w:rPr>
        <w:t>相关功能包括</w:t>
      </w:r>
      <w:r>
        <w:rPr>
          <w:rFonts w:hint="eastAsia"/>
        </w:rPr>
        <w:t>注册账号，登陆账号，查看用户统计信息</w:t>
      </w:r>
      <w:r w:rsidRPr="0086743E">
        <w:rPr>
          <w:rFonts w:hint="eastAsia"/>
        </w:rPr>
        <w:t>等的控制和业务逻辑实现</w:t>
      </w:r>
    </w:p>
    <w:p w:rsidR="0086743E" w:rsidRPr="0086743E" w:rsidRDefault="0086743E" w:rsidP="0086743E">
      <w:pPr>
        <w:rPr>
          <w:rFonts w:hint="eastAsia"/>
        </w:rPr>
      </w:pPr>
    </w:p>
    <w:p w:rsidR="00EF4488" w:rsidRDefault="00EF4488" w:rsidP="00EF4488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群组记账子系统</w:t>
      </w:r>
    </w:p>
    <w:p w:rsidR="0086743E" w:rsidRPr="0086743E" w:rsidRDefault="0086743E" w:rsidP="0086743E">
      <w:r>
        <w:rPr>
          <w:rFonts w:hint="eastAsia"/>
        </w:rPr>
        <w:t>负责群组记账</w:t>
      </w:r>
      <w:r w:rsidRPr="0086743E">
        <w:rPr>
          <w:rFonts w:hint="eastAsia"/>
        </w:rPr>
        <w:t>相关功能包括</w:t>
      </w:r>
      <w:proofErr w:type="gramStart"/>
      <w:r w:rsidRPr="0086743E">
        <w:rPr>
          <w:rFonts w:hint="eastAsia"/>
        </w:rPr>
        <w:t>创建创建</w:t>
      </w:r>
      <w:proofErr w:type="gramEnd"/>
      <w:r w:rsidRPr="0086743E">
        <w:rPr>
          <w:rFonts w:hint="eastAsia"/>
        </w:rPr>
        <w:t>群组，加入群组，查看群组列表，查看群组内情况，更新群组账目，确认群组，查看结清账目结果，确认结清账目等的控制和业务逻辑实现</w:t>
      </w:r>
    </w:p>
    <w:p w:rsidR="0086743E" w:rsidRDefault="0086743E" w:rsidP="0086743E">
      <w:pPr>
        <w:rPr>
          <w:rFonts w:hint="eastAsia"/>
        </w:rPr>
      </w:pPr>
    </w:p>
    <w:p w:rsidR="00EF4488" w:rsidRDefault="00EF4488" w:rsidP="00EF4488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通用类子系统</w:t>
      </w:r>
    </w:p>
    <w:p w:rsidR="0086743E" w:rsidRDefault="0086743E" w:rsidP="0086743E">
      <w:r>
        <w:rPr>
          <w:rFonts w:hint="eastAsia"/>
        </w:rPr>
        <w:t>包含一些通用的工具和类包括I</w:t>
      </w:r>
      <w:r>
        <w:t>D</w:t>
      </w:r>
      <w:r>
        <w:rPr>
          <w:rFonts w:hint="eastAsia"/>
        </w:rPr>
        <w:t>生成，身份信息格式验证，加密方法，通用的请求格式等</w:t>
      </w:r>
    </w:p>
    <w:p w:rsidR="0086743E" w:rsidRDefault="0086743E" w:rsidP="0086743E">
      <w:pPr>
        <w:rPr>
          <w:rFonts w:hint="eastAsia"/>
        </w:rPr>
      </w:pPr>
    </w:p>
    <w:p w:rsidR="00EF4488" w:rsidRDefault="00EF4488" w:rsidP="00EF4488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数据库交互子系统</w:t>
      </w:r>
    </w:p>
    <w:p w:rsidR="0086743E" w:rsidRDefault="0086743E" w:rsidP="0086743E">
      <w:r>
        <w:rPr>
          <w:rFonts w:hint="eastAsia"/>
        </w:rPr>
        <w:t>负责与数据库进行交互的子系统，包括各个业务中涉及的数据库读写操作接口</w:t>
      </w:r>
    </w:p>
    <w:p w:rsidR="0086743E" w:rsidRDefault="0086743E" w:rsidP="0086743E">
      <w:pPr>
        <w:rPr>
          <w:rFonts w:hint="eastAsia"/>
        </w:rPr>
      </w:pPr>
    </w:p>
    <w:p w:rsidR="00EF4488" w:rsidRDefault="00EF4488" w:rsidP="00EF4488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统计分析子系统</w:t>
      </w:r>
    </w:p>
    <w:p w:rsidR="00CE3BD1" w:rsidRPr="0086743E" w:rsidRDefault="0086743E" w:rsidP="00D346EB">
      <w:r w:rsidRPr="0086743E">
        <w:rPr>
          <w:rFonts w:hint="eastAsia"/>
        </w:rPr>
        <w:t>负责</w:t>
      </w:r>
      <w:r>
        <w:rPr>
          <w:rFonts w:hint="eastAsia"/>
        </w:rPr>
        <w:t>定时更新统计信息</w:t>
      </w:r>
      <w:r w:rsidRPr="0086743E">
        <w:rPr>
          <w:rFonts w:hint="eastAsia"/>
        </w:rPr>
        <w:t>相关功能包括</w:t>
      </w:r>
      <w:r>
        <w:rPr>
          <w:rFonts w:hint="eastAsia"/>
        </w:rPr>
        <w:t>更新用户总账目信息，更新用户账目倾向，环路检测</w:t>
      </w:r>
      <w:r w:rsidRPr="0086743E">
        <w:rPr>
          <w:rFonts w:hint="eastAsia"/>
        </w:rPr>
        <w:t>等的</w:t>
      </w:r>
      <w:r>
        <w:rPr>
          <w:rFonts w:hint="eastAsia"/>
        </w:rPr>
        <w:t>定时任务</w:t>
      </w:r>
      <w:r w:rsidRPr="0086743E">
        <w:rPr>
          <w:rFonts w:hint="eastAsia"/>
        </w:rPr>
        <w:t>和业务逻辑实现</w:t>
      </w:r>
    </w:p>
    <w:p w:rsidR="0086743E" w:rsidRDefault="0086743E" w:rsidP="00D346EB">
      <w:pPr>
        <w:rPr>
          <w:rFonts w:hint="eastAsia"/>
        </w:rPr>
      </w:pPr>
    </w:p>
    <w:p w:rsidR="00A61F06" w:rsidRPr="00D346EB" w:rsidRDefault="00A61F06" w:rsidP="00A61F06">
      <w:pPr>
        <w:pStyle w:val="a6"/>
        <w:numPr>
          <w:ilvl w:val="1"/>
          <w:numId w:val="1"/>
        </w:numPr>
        <w:ind w:firstLineChars="0"/>
        <w:rPr>
          <w:b/>
        </w:rPr>
      </w:pPr>
      <w:r w:rsidRPr="00D346EB">
        <w:rPr>
          <w:rFonts w:hint="eastAsia"/>
          <w:b/>
        </w:rPr>
        <w:t>需求分析</w:t>
      </w:r>
    </w:p>
    <w:p w:rsidR="00A61F06" w:rsidRDefault="00A61F06" w:rsidP="00A61F06">
      <w:pPr>
        <w:pStyle w:val="a6"/>
        <w:numPr>
          <w:ilvl w:val="2"/>
          <w:numId w:val="1"/>
        </w:numPr>
        <w:ind w:firstLineChars="0"/>
      </w:pPr>
      <w:r>
        <w:rPr>
          <w:rFonts w:hint="eastAsia"/>
        </w:rPr>
        <w:t>功能建模</w:t>
      </w:r>
    </w:p>
    <w:p w:rsidR="00A61F06" w:rsidRPr="00D346EB" w:rsidRDefault="00A61F06" w:rsidP="00A61F06">
      <w:pPr>
        <w:pStyle w:val="a6"/>
        <w:numPr>
          <w:ilvl w:val="2"/>
          <w:numId w:val="1"/>
        </w:numPr>
        <w:ind w:firstLineChars="0"/>
        <w:rPr>
          <w:b/>
        </w:rPr>
      </w:pPr>
      <w:r w:rsidRPr="00D346EB">
        <w:rPr>
          <w:rFonts w:hint="eastAsia"/>
          <w:b/>
        </w:rPr>
        <w:t>数据建模</w:t>
      </w:r>
    </w:p>
    <w:p w:rsidR="00D346EB" w:rsidRDefault="00D346EB" w:rsidP="00D346EB">
      <w:r>
        <w:rPr>
          <w:rFonts w:hint="eastAsia"/>
        </w:rPr>
        <w:t>分析类图</w:t>
      </w:r>
      <w:r w:rsidR="00CE3BD1">
        <w:rPr>
          <w:rFonts w:hint="eastAsia"/>
        </w:rPr>
        <w:t>（实体类）</w:t>
      </w:r>
      <w:r>
        <w:rPr>
          <w:rFonts w:hint="eastAsia"/>
        </w:rPr>
        <w:t>如下：</w:t>
      </w:r>
    </w:p>
    <w:p w:rsidR="00D346EB" w:rsidRDefault="00D346EB" w:rsidP="00D346EB">
      <w:r>
        <w:rPr>
          <w:rFonts w:hint="eastAsia"/>
          <w:noProof/>
        </w:rPr>
        <w:drawing>
          <wp:inline distT="0" distB="0" distL="0" distR="0">
            <wp:extent cx="5384800" cy="3548808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分析类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6850" cy="355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6EB" w:rsidRDefault="00D346EB" w:rsidP="00D346EB">
      <w:r>
        <w:rPr>
          <w:rFonts w:hint="eastAsia"/>
        </w:rPr>
        <w:t>说明：</w:t>
      </w:r>
    </w:p>
    <w:p w:rsidR="00D346EB" w:rsidRDefault="00D346EB" w:rsidP="00D346EB"/>
    <w:p w:rsidR="00D346EB" w:rsidRDefault="00D346EB" w:rsidP="00D346EB"/>
    <w:p w:rsidR="00D346EB" w:rsidRDefault="00D346EB" w:rsidP="00D346EB">
      <w:pPr>
        <w:rPr>
          <w:rFonts w:hint="eastAsia"/>
        </w:rPr>
      </w:pPr>
    </w:p>
    <w:p w:rsidR="00A61F06" w:rsidRDefault="00A61F06" w:rsidP="00A61F06">
      <w:pPr>
        <w:pStyle w:val="a6"/>
        <w:numPr>
          <w:ilvl w:val="2"/>
          <w:numId w:val="1"/>
        </w:numPr>
        <w:ind w:firstLineChars="0"/>
      </w:pPr>
      <w:r>
        <w:rPr>
          <w:rFonts w:hint="eastAsia"/>
        </w:rPr>
        <w:t>行为建模</w:t>
      </w:r>
    </w:p>
    <w:p w:rsidR="003A22FF" w:rsidRPr="00A61F06" w:rsidRDefault="00656EF6" w:rsidP="003A22FF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移动应用客户端</w:t>
      </w:r>
      <w:r w:rsidR="00AC697A">
        <w:rPr>
          <w:rFonts w:hint="eastAsia"/>
        </w:rPr>
        <w:t>原型</w:t>
      </w:r>
      <w:r>
        <w:rPr>
          <w:rFonts w:hint="eastAsia"/>
        </w:rPr>
        <w:t>建模</w:t>
      </w:r>
    </w:p>
    <w:p w:rsidR="00A61F06" w:rsidRDefault="00A61F06" w:rsidP="00A61F06">
      <w:pPr>
        <w:pStyle w:val="2"/>
        <w:numPr>
          <w:ilvl w:val="0"/>
          <w:numId w:val="1"/>
        </w:numPr>
      </w:pPr>
      <w:r>
        <w:rPr>
          <w:rFonts w:hint="eastAsia"/>
        </w:rPr>
        <w:t>非功能需求</w:t>
      </w:r>
    </w:p>
    <w:p w:rsidR="00467C8E" w:rsidRPr="009513C0" w:rsidRDefault="00467C8E" w:rsidP="00467C8E">
      <w:pPr>
        <w:pStyle w:val="a6"/>
        <w:numPr>
          <w:ilvl w:val="1"/>
          <w:numId w:val="1"/>
        </w:numPr>
        <w:ind w:firstLineChars="0"/>
        <w:rPr>
          <w:b/>
        </w:rPr>
      </w:pPr>
      <w:r w:rsidRPr="009513C0">
        <w:rPr>
          <w:rFonts w:hint="eastAsia"/>
          <w:b/>
        </w:rPr>
        <w:t>性能要求</w:t>
      </w:r>
    </w:p>
    <w:p w:rsidR="00467C8E" w:rsidRPr="009513C0" w:rsidRDefault="00467C8E" w:rsidP="00467C8E">
      <w:pPr>
        <w:pStyle w:val="a6"/>
        <w:numPr>
          <w:ilvl w:val="2"/>
          <w:numId w:val="1"/>
        </w:numPr>
        <w:ind w:firstLineChars="0"/>
        <w:rPr>
          <w:b/>
        </w:rPr>
      </w:pPr>
      <w:r w:rsidRPr="009513C0">
        <w:rPr>
          <w:rFonts w:hint="eastAsia"/>
          <w:b/>
        </w:rPr>
        <w:t>精度</w:t>
      </w:r>
    </w:p>
    <w:p w:rsidR="00467C8E" w:rsidRDefault="00467C8E" w:rsidP="00467C8E">
      <w:pPr>
        <w:ind w:left="420"/>
      </w:pPr>
      <w:r>
        <w:rPr>
          <w:rFonts w:hint="eastAsia"/>
        </w:rPr>
        <w:t>本系统中账目资金精度应到“分”，及小数点后两位</w:t>
      </w:r>
    </w:p>
    <w:p w:rsidR="00716C81" w:rsidRDefault="00716C81" w:rsidP="00467C8E">
      <w:pPr>
        <w:ind w:left="420"/>
      </w:pPr>
      <w:r>
        <w:rPr>
          <w:rFonts w:hint="eastAsia"/>
        </w:rPr>
        <w:t>本系统中账目记录的时间精确到“日”即可</w:t>
      </w:r>
    </w:p>
    <w:p w:rsidR="00483923" w:rsidRDefault="00483923" w:rsidP="00467C8E">
      <w:pPr>
        <w:ind w:left="420"/>
      </w:pPr>
    </w:p>
    <w:p w:rsidR="00467C8E" w:rsidRPr="009513C0" w:rsidRDefault="00467C8E" w:rsidP="00467C8E">
      <w:pPr>
        <w:pStyle w:val="a6"/>
        <w:numPr>
          <w:ilvl w:val="2"/>
          <w:numId w:val="1"/>
        </w:numPr>
        <w:ind w:firstLineChars="0"/>
        <w:rPr>
          <w:b/>
        </w:rPr>
      </w:pPr>
      <w:r w:rsidRPr="009513C0">
        <w:rPr>
          <w:rFonts w:hint="eastAsia"/>
          <w:b/>
        </w:rPr>
        <w:t>时间特性要求</w:t>
      </w:r>
    </w:p>
    <w:p w:rsidR="00467C8E" w:rsidRDefault="00467C8E" w:rsidP="00467C8E">
      <w:pPr>
        <w:ind w:left="420"/>
      </w:pPr>
      <w:r>
        <w:rPr>
          <w:rFonts w:hint="eastAsia"/>
        </w:rPr>
        <w:lastRenderedPageBreak/>
        <w:t>本系统</w:t>
      </w:r>
      <w:r w:rsidR="00716C81">
        <w:rPr>
          <w:rFonts w:hint="eastAsia"/>
        </w:rPr>
        <w:t>服务端从接受请求到响应消耗时间不得超过2</w:t>
      </w:r>
      <w:r w:rsidR="00716C81">
        <w:t>000ms</w:t>
      </w:r>
    </w:p>
    <w:p w:rsidR="00483923" w:rsidRDefault="00483923" w:rsidP="00467C8E">
      <w:pPr>
        <w:ind w:left="420"/>
      </w:pPr>
    </w:p>
    <w:p w:rsidR="00467C8E" w:rsidRPr="009513C0" w:rsidRDefault="00467C8E" w:rsidP="00467C8E">
      <w:pPr>
        <w:pStyle w:val="a6"/>
        <w:numPr>
          <w:ilvl w:val="2"/>
          <w:numId w:val="1"/>
        </w:numPr>
        <w:ind w:firstLineChars="0"/>
        <w:rPr>
          <w:b/>
        </w:rPr>
      </w:pPr>
      <w:r w:rsidRPr="009513C0">
        <w:rPr>
          <w:rFonts w:hint="eastAsia"/>
          <w:b/>
        </w:rPr>
        <w:t>输入输出要求</w:t>
      </w:r>
    </w:p>
    <w:p w:rsidR="00716C81" w:rsidRDefault="00716C81" w:rsidP="00716C81">
      <w:pPr>
        <w:ind w:left="375"/>
      </w:pPr>
      <w:r>
        <w:rPr>
          <w:rFonts w:hint="eastAsia"/>
        </w:rPr>
        <w:t>本系统输入账目资金时，需要满足常规资金数目表示</w:t>
      </w:r>
    </w:p>
    <w:p w:rsidR="00716C81" w:rsidRDefault="00716C81" w:rsidP="00716C81">
      <w:pPr>
        <w:ind w:left="375"/>
      </w:pPr>
      <w:r>
        <w:rPr>
          <w:rFonts w:hint="eastAsia"/>
        </w:rPr>
        <w:t>本系统输入的用户名和密码及昵称均不超过1</w:t>
      </w:r>
      <w:r>
        <w:t>6</w:t>
      </w:r>
      <w:r>
        <w:rPr>
          <w:rFonts w:hint="eastAsia"/>
        </w:rPr>
        <w:t>位字符</w:t>
      </w:r>
    </w:p>
    <w:p w:rsidR="00716C81" w:rsidRDefault="00716C81" w:rsidP="00716C81">
      <w:pPr>
        <w:ind w:left="375"/>
      </w:pPr>
      <w:r>
        <w:rPr>
          <w:rFonts w:hint="eastAsia"/>
        </w:rPr>
        <w:t>本系统输入的账目描述不超过1</w:t>
      </w:r>
      <w:r>
        <w:t>40</w:t>
      </w:r>
      <w:r>
        <w:rPr>
          <w:rFonts w:hint="eastAsia"/>
        </w:rPr>
        <w:t>位字符</w:t>
      </w:r>
    </w:p>
    <w:p w:rsidR="00483923" w:rsidRDefault="00483923" w:rsidP="00716C81">
      <w:pPr>
        <w:ind w:left="375"/>
      </w:pPr>
    </w:p>
    <w:p w:rsidR="00467C8E" w:rsidRPr="009513C0" w:rsidRDefault="00467C8E" w:rsidP="00467C8E">
      <w:pPr>
        <w:pStyle w:val="a6"/>
        <w:numPr>
          <w:ilvl w:val="1"/>
          <w:numId w:val="1"/>
        </w:numPr>
        <w:ind w:firstLineChars="0"/>
        <w:rPr>
          <w:b/>
        </w:rPr>
      </w:pPr>
      <w:r w:rsidRPr="009513C0">
        <w:rPr>
          <w:rFonts w:hint="eastAsia"/>
          <w:b/>
        </w:rPr>
        <w:t>安全及保密性要求</w:t>
      </w:r>
    </w:p>
    <w:p w:rsidR="00483923" w:rsidRDefault="00483923" w:rsidP="00483923">
      <w:pPr>
        <w:ind w:firstLine="375"/>
      </w:pPr>
      <w:r w:rsidRPr="00483923">
        <w:rPr>
          <w:rFonts w:hint="eastAsia"/>
        </w:rPr>
        <w:t>用户登录密码在数据持久化中不使用明文保存</w:t>
      </w:r>
    </w:p>
    <w:p w:rsidR="00483923" w:rsidRDefault="00483923" w:rsidP="00483923">
      <w:pPr>
        <w:ind w:firstLine="375"/>
      </w:pPr>
      <w:r>
        <w:rPr>
          <w:rFonts w:hint="eastAsia"/>
        </w:rPr>
        <w:t>服务</w:t>
      </w:r>
      <w:proofErr w:type="gramStart"/>
      <w:r>
        <w:rPr>
          <w:rFonts w:hint="eastAsia"/>
        </w:rPr>
        <w:t>端需要</w:t>
      </w:r>
      <w:proofErr w:type="gramEnd"/>
      <w:r>
        <w:rPr>
          <w:rFonts w:hint="eastAsia"/>
        </w:rPr>
        <w:t>对所有接受的请求拥有良好的异常检查和判断能力，包括但不限于请求并非发自于</w:t>
      </w:r>
      <w:proofErr w:type="spellStart"/>
      <w:r>
        <w:t>rBook</w:t>
      </w:r>
      <w:proofErr w:type="spellEnd"/>
      <w:r>
        <w:t>客户端、伪造请求、相关用户同时操作时的一致性等</w:t>
      </w:r>
    </w:p>
    <w:p w:rsidR="00483923" w:rsidRDefault="00483923" w:rsidP="00483923">
      <w:pPr>
        <w:ind w:left="375"/>
      </w:pPr>
      <w:r>
        <w:rPr>
          <w:rFonts w:hint="eastAsia"/>
        </w:rPr>
        <w:t>服务</w:t>
      </w:r>
      <w:proofErr w:type="gramStart"/>
      <w:r>
        <w:rPr>
          <w:rFonts w:hint="eastAsia"/>
        </w:rPr>
        <w:t>端所有</w:t>
      </w:r>
      <w:proofErr w:type="gramEnd"/>
      <w:r>
        <w:rPr>
          <w:rFonts w:hint="eastAsia"/>
        </w:rPr>
        <w:t>非只读业务需要满足事务性要求</w:t>
      </w:r>
    </w:p>
    <w:p w:rsidR="00483923" w:rsidRPr="00483923" w:rsidRDefault="00483923" w:rsidP="00483923">
      <w:pPr>
        <w:ind w:left="375"/>
      </w:pPr>
    </w:p>
    <w:p w:rsidR="00467C8E" w:rsidRPr="009513C0" w:rsidRDefault="00467C8E" w:rsidP="00467C8E">
      <w:pPr>
        <w:pStyle w:val="a6"/>
        <w:numPr>
          <w:ilvl w:val="1"/>
          <w:numId w:val="1"/>
        </w:numPr>
        <w:ind w:firstLineChars="0"/>
        <w:rPr>
          <w:b/>
        </w:rPr>
      </w:pPr>
      <w:r w:rsidRPr="009513C0">
        <w:rPr>
          <w:rFonts w:hint="eastAsia"/>
          <w:b/>
        </w:rPr>
        <w:t>灵活性要求</w:t>
      </w:r>
    </w:p>
    <w:p w:rsidR="00483923" w:rsidRPr="00467C8E" w:rsidRDefault="00483923" w:rsidP="00483923">
      <w:pPr>
        <w:ind w:firstLine="360"/>
      </w:pPr>
      <w:r>
        <w:rPr>
          <w:rFonts w:hint="eastAsia"/>
        </w:rPr>
        <w:t>本系统服务端与前端交互接口使用Rest风格，以便可以适应未来其他客户端的访问操作（如追加网页客户端）</w:t>
      </w:r>
    </w:p>
    <w:p w:rsidR="00A61F06" w:rsidRDefault="00A61F06" w:rsidP="00A61F06">
      <w:pPr>
        <w:pStyle w:val="2"/>
        <w:numPr>
          <w:ilvl w:val="0"/>
          <w:numId w:val="1"/>
        </w:numPr>
      </w:pPr>
      <w:r>
        <w:rPr>
          <w:rFonts w:hint="eastAsia"/>
        </w:rPr>
        <w:t>运行环境规定</w:t>
      </w:r>
    </w:p>
    <w:p w:rsidR="00467C8E" w:rsidRPr="00467C8E" w:rsidRDefault="00467C8E" w:rsidP="00467C8E">
      <w:pPr>
        <w:pStyle w:val="a6"/>
        <w:numPr>
          <w:ilvl w:val="1"/>
          <w:numId w:val="1"/>
        </w:numPr>
        <w:ind w:firstLineChars="0"/>
        <w:rPr>
          <w:b/>
        </w:rPr>
      </w:pPr>
      <w:r w:rsidRPr="00467C8E">
        <w:rPr>
          <w:rFonts w:hint="eastAsia"/>
          <w:b/>
        </w:rPr>
        <w:t>设备</w:t>
      </w:r>
    </w:p>
    <w:p w:rsidR="00467C8E" w:rsidRDefault="00467C8E" w:rsidP="00467C8E">
      <w:pPr>
        <w:ind w:firstLine="375"/>
      </w:pPr>
      <w:r>
        <w:rPr>
          <w:rFonts w:hint="eastAsia"/>
        </w:rPr>
        <w:t>本系统客户端需要至少支持Android</w:t>
      </w:r>
      <w:r>
        <w:t xml:space="preserve"> 5.0</w:t>
      </w:r>
      <w:r>
        <w:rPr>
          <w:rFonts w:hint="eastAsia"/>
        </w:rPr>
        <w:t>以上系统的移动设备，包括智能手机、平板电脑等，设备需要能够入网</w:t>
      </w:r>
    </w:p>
    <w:p w:rsidR="00467C8E" w:rsidRDefault="00467C8E" w:rsidP="00467C8E">
      <w:pPr>
        <w:ind w:firstLine="375"/>
      </w:pPr>
      <w:r>
        <w:rPr>
          <w:rFonts w:hint="eastAsia"/>
        </w:rPr>
        <w:t>本系统服务</w:t>
      </w:r>
      <w:proofErr w:type="gramStart"/>
      <w:r>
        <w:rPr>
          <w:rFonts w:hint="eastAsia"/>
        </w:rPr>
        <w:t>端需要</w:t>
      </w:r>
      <w:proofErr w:type="gramEnd"/>
      <w:r>
        <w:rPr>
          <w:rFonts w:hint="eastAsia"/>
        </w:rPr>
        <w:t>至少搭载2</w:t>
      </w:r>
      <w:r>
        <w:t>.0</w:t>
      </w:r>
      <w:r>
        <w:rPr>
          <w:rFonts w:hint="eastAsia"/>
        </w:rPr>
        <w:t>Ghz主频C</w:t>
      </w:r>
      <w:r>
        <w:t>PU</w:t>
      </w:r>
      <w:r>
        <w:rPr>
          <w:rFonts w:hint="eastAsia"/>
        </w:rPr>
        <w:t>，2</w:t>
      </w:r>
      <w:r>
        <w:t>GB</w:t>
      </w:r>
      <w:r>
        <w:rPr>
          <w:rFonts w:hint="eastAsia"/>
        </w:rPr>
        <w:t>以上内存，以及5</w:t>
      </w:r>
      <w:r>
        <w:t>0GB</w:t>
      </w:r>
      <w:r>
        <w:rPr>
          <w:rFonts w:hint="eastAsia"/>
        </w:rPr>
        <w:t>以上物理存储空间的服务器计算机</w:t>
      </w:r>
    </w:p>
    <w:p w:rsidR="00467C8E" w:rsidRPr="00467C8E" w:rsidRDefault="00467C8E" w:rsidP="00467C8E"/>
    <w:p w:rsidR="00467C8E" w:rsidRPr="00467C8E" w:rsidRDefault="00467C8E" w:rsidP="00467C8E">
      <w:pPr>
        <w:pStyle w:val="a6"/>
        <w:numPr>
          <w:ilvl w:val="1"/>
          <w:numId w:val="1"/>
        </w:numPr>
        <w:ind w:firstLineChars="0"/>
        <w:rPr>
          <w:b/>
        </w:rPr>
      </w:pPr>
      <w:r w:rsidRPr="00467C8E">
        <w:rPr>
          <w:rFonts w:hint="eastAsia"/>
          <w:b/>
        </w:rPr>
        <w:t>支持软件</w:t>
      </w:r>
    </w:p>
    <w:p w:rsidR="00467C8E" w:rsidRDefault="00467C8E" w:rsidP="00467C8E">
      <w:pPr>
        <w:ind w:left="375"/>
      </w:pPr>
      <w:r>
        <w:rPr>
          <w:rFonts w:hint="eastAsia"/>
        </w:rPr>
        <w:t>本系统客户端运行于A</w:t>
      </w:r>
      <w:r>
        <w:t>ndroid 5.0</w:t>
      </w:r>
      <w:r>
        <w:rPr>
          <w:rFonts w:hint="eastAsia"/>
        </w:rPr>
        <w:t>以上操所系统</w:t>
      </w:r>
    </w:p>
    <w:p w:rsidR="00467C8E" w:rsidRDefault="00467C8E" w:rsidP="00467C8E">
      <w:pPr>
        <w:ind w:left="375"/>
      </w:pPr>
      <w:r>
        <w:rPr>
          <w:rFonts w:hint="eastAsia"/>
        </w:rPr>
        <w:t>本系统服务</w:t>
      </w:r>
      <w:proofErr w:type="gramStart"/>
      <w:r>
        <w:rPr>
          <w:rFonts w:hint="eastAsia"/>
        </w:rPr>
        <w:t>端需要</w:t>
      </w:r>
      <w:proofErr w:type="gramEnd"/>
      <w:r>
        <w:rPr>
          <w:rFonts w:hint="eastAsia"/>
        </w:rPr>
        <w:t>运行于发行版Linux系统或W</w:t>
      </w:r>
      <w:r>
        <w:t>indows Server</w:t>
      </w:r>
      <w:r>
        <w:rPr>
          <w:rFonts w:hint="eastAsia"/>
        </w:rPr>
        <w:t>系统上</w:t>
      </w:r>
    </w:p>
    <w:p w:rsidR="00467C8E" w:rsidRDefault="00467C8E" w:rsidP="00467C8E"/>
    <w:p w:rsidR="00467C8E" w:rsidRPr="00467C8E" w:rsidRDefault="00467C8E" w:rsidP="00467C8E">
      <w:pPr>
        <w:pStyle w:val="a6"/>
        <w:numPr>
          <w:ilvl w:val="1"/>
          <w:numId w:val="1"/>
        </w:numPr>
        <w:ind w:firstLineChars="0"/>
        <w:rPr>
          <w:b/>
        </w:rPr>
      </w:pPr>
      <w:r w:rsidRPr="00467C8E">
        <w:rPr>
          <w:rFonts w:hint="eastAsia"/>
          <w:b/>
        </w:rPr>
        <w:t>接口</w:t>
      </w:r>
    </w:p>
    <w:p w:rsidR="00467C8E" w:rsidRPr="00467C8E" w:rsidRDefault="00467C8E" w:rsidP="00467C8E">
      <w:pPr>
        <w:ind w:firstLine="375"/>
      </w:pPr>
      <w:r>
        <w:rPr>
          <w:rFonts w:hint="eastAsia"/>
        </w:rPr>
        <w:t>本系统客户端与服务端之间使用H</w:t>
      </w:r>
      <w:r>
        <w:t>TTP</w:t>
      </w:r>
      <w:r>
        <w:rPr>
          <w:rFonts w:hint="eastAsia"/>
        </w:rPr>
        <w:t>协议进行通信，服务端的H</w:t>
      </w:r>
      <w:r>
        <w:t>TTP</w:t>
      </w:r>
      <w:r>
        <w:rPr>
          <w:rFonts w:hint="eastAsia"/>
        </w:rPr>
        <w:t>接口需要满足Rest要求</w:t>
      </w:r>
    </w:p>
    <w:sectPr w:rsidR="00467C8E" w:rsidRPr="00467C8E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1FE3" w:rsidRDefault="009D1FE3" w:rsidP="00AC697A">
      <w:r>
        <w:separator/>
      </w:r>
    </w:p>
  </w:endnote>
  <w:endnote w:type="continuationSeparator" w:id="0">
    <w:p w:rsidR="009D1FE3" w:rsidRDefault="009D1FE3" w:rsidP="00AC69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1FE3" w:rsidRDefault="009D1FE3" w:rsidP="00AC697A">
      <w:r>
        <w:separator/>
      </w:r>
    </w:p>
  </w:footnote>
  <w:footnote w:type="continuationSeparator" w:id="0">
    <w:p w:rsidR="009D1FE3" w:rsidRDefault="009D1FE3" w:rsidP="00AC69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8381352"/>
      <w:docPartObj>
        <w:docPartGallery w:val="Page Numbers (Top of Page)"/>
        <w:docPartUnique/>
      </w:docPartObj>
    </w:sdtPr>
    <w:sdtContent>
      <w:p w:rsidR="00EF4488" w:rsidRDefault="00EF4488">
        <w:pPr>
          <w:pStyle w:val="a8"/>
        </w:pPr>
        <w:r>
          <w:rPr>
            <w:lang w:val="zh-CN"/>
          </w:rPr>
          <w:t xml:space="preserve">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 w:rsidR="0073150A">
          <w:rPr>
            <w:b/>
            <w:bCs/>
            <w:noProof/>
          </w:rPr>
          <w:t>4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lang w:val="zh-CN"/>
          </w:rPr>
          <w:t xml:space="preserve"> /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 w:rsidR="0073150A">
          <w:rPr>
            <w:b/>
            <w:bCs/>
            <w:noProof/>
          </w:rPr>
          <w:t>6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EF4488" w:rsidRDefault="00EF4488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D962C1"/>
    <w:multiLevelType w:val="hybridMultilevel"/>
    <w:tmpl w:val="7DE64556"/>
    <w:lvl w:ilvl="0" w:tplc="9F18EC3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DC6709E"/>
    <w:multiLevelType w:val="multilevel"/>
    <w:tmpl w:val="85B616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843"/>
    <w:rsid w:val="003A22FF"/>
    <w:rsid w:val="00467C8E"/>
    <w:rsid w:val="00483923"/>
    <w:rsid w:val="00607281"/>
    <w:rsid w:val="00656EF6"/>
    <w:rsid w:val="00716C81"/>
    <w:rsid w:val="0073150A"/>
    <w:rsid w:val="0086743E"/>
    <w:rsid w:val="00925018"/>
    <w:rsid w:val="009513C0"/>
    <w:rsid w:val="009B08B4"/>
    <w:rsid w:val="009D1FE3"/>
    <w:rsid w:val="00A61F06"/>
    <w:rsid w:val="00A7449F"/>
    <w:rsid w:val="00AC697A"/>
    <w:rsid w:val="00CE3BD1"/>
    <w:rsid w:val="00D346EB"/>
    <w:rsid w:val="00DB2465"/>
    <w:rsid w:val="00E06843"/>
    <w:rsid w:val="00EF4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AE228F"/>
  <w15:chartTrackingRefBased/>
  <w15:docId w15:val="{A682D8B9-09C8-4A78-BF6E-6D34FCB61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7281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A61F0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61F0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0728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60728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6072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A61F0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A61F06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A61F06"/>
    <w:rPr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656EF6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AC69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AC697A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AC69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AC697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rBook&#38656;&#27714;&#35268;&#32422;.docx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4713E9-2129-46B3-9615-FFB185EF7B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324</Words>
  <Characters>1847</Characters>
  <Application>Microsoft Office Word</Application>
  <DocSecurity>0</DocSecurity>
  <Lines>15</Lines>
  <Paragraphs>4</Paragraphs>
  <ScaleCrop>false</ScaleCrop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Yang</dc:creator>
  <cp:keywords/>
  <dc:description/>
  <cp:lastModifiedBy>Yu Yang</cp:lastModifiedBy>
  <cp:revision>12</cp:revision>
  <dcterms:created xsi:type="dcterms:W3CDTF">2019-01-09T08:12:00Z</dcterms:created>
  <dcterms:modified xsi:type="dcterms:W3CDTF">2019-01-09T12:13:00Z</dcterms:modified>
</cp:coreProperties>
</file>