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 w:after="120"/>
      </w:pPr>
      <w:r>
        <w:t xml:space="preserve">🤖 Assistant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以下是 </w:t>
      </w:r>
      <w:r>
        <w:rPr>
          <w:b/>
          <w:bCs/>
          <w:i w:val="false"/>
          <w:iCs w:val="false"/>
        </w:rPr>
        <w:t xml:space="preserve">灾备管理平台前端完整工程</w:t>
      </w:r>
      <w:r>
        <w:rPr>
          <w:b w:val="false"/>
          <w:bCs w:val="false"/>
          <w:i w:val="false"/>
          <w:iCs w:val="false"/>
        </w:rPr>
        <w:t xml:space="preserve"> 的全部文件。所有代码均为可直接运行的纯 HTML/CSS/JS，零构建步骤。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完整目录结构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disaster-recovery-platform/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README.md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common.css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common.js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login.html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index.html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system.html
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monitor.html
</w:t>
      </w:r>
      <w:r>
        <w:rPr>
          <w:rFonts w:ascii="Consolas" w:cs="Consolas" w:eastAsia="Consolas" w:hAnsi="Consolas"/>
          <w:sz w:val="20"/>
          <w:szCs w:val="20"/>
        </w:rPr>
        <w:br/>
        <w:t xml:space="preserve">└── unstructured/
</w:t>
      </w:r>
      <w:r>
        <w:rPr>
          <w:rFonts w:ascii="Consolas" w:cs="Consolas" w:eastAsia="Consolas" w:hAnsi="Consolas"/>
          <w:sz w:val="20"/>
          <w:szCs w:val="20"/>
        </w:rPr>
        <w:br/>
        <w:t xml:space="preserve">    ├── client.html
</w:t>
      </w:r>
      <w:r>
        <w:rPr>
          <w:rFonts w:ascii="Consolas" w:cs="Consolas" w:eastAsia="Consolas" w:hAnsi="Consolas"/>
          <w:sz w:val="20"/>
          <w:szCs w:val="20"/>
        </w:rPr>
        <w:br/>
        <w:t xml:space="preserve">    ├── takeover.html
</w:t>
      </w:r>
      <w:r>
        <w:rPr>
          <w:rFonts w:ascii="Consolas" w:cs="Consolas" w:eastAsia="Consolas" w:hAnsi="Consolas"/>
          <w:sz w:val="20"/>
          <w:szCs w:val="20"/>
        </w:rPr>
        <w:br/>
        <w:t xml:space="preserve">    ├── export.html
</w:t>
      </w:r>
      <w:r>
        <w:rPr>
          <w:rFonts w:ascii="Consolas" w:cs="Consolas" w:eastAsia="Consolas" w:hAnsi="Consolas"/>
          <w:sz w:val="20"/>
          <w:szCs w:val="20"/>
        </w:rPr>
        <w:br/>
        <w:t xml:space="preserve">    ├── storage.html
</w:t>
      </w:r>
      <w:r>
        <w:rPr>
          <w:rFonts w:ascii="Consolas" w:cs="Consolas" w:eastAsia="Consolas" w:hAnsi="Consolas"/>
          <w:sz w:val="20"/>
          <w:szCs w:val="20"/>
        </w:rPr>
        <w:br/>
        <w:t xml:space="preserve">    ├── search.html
</w:t>
      </w:r>
      <w:r>
        <w:rPr>
          <w:rFonts w:ascii="Consolas" w:cs="Consolas" w:eastAsia="Consolas" w:hAnsi="Consolas"/>
          <w:sz w:val="20"/>
          <w:szCs w:val="20"/>
        </w:rPr>
        <w:br/>
        <w:t xml:space="preserve">    └── tags.html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1. common.css（根目录）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:root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--primary: #2563eb;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--primary-dark: #1d4ed8;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--success: #10b981;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--warning: #f59e0b;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--danger: #ef4444;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--info: #3b82f6;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--gray-50: #f9fafb;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--gray-100: #f3f4f6;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--gray-200: #e5e7eb;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--gray-300: #d1d5db;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--gray-400: #9ca3af;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--gray-500: #6b7280;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--gray-600: #4b5563;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--gray-700: #374151;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--gray-800: #1f2937;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--gray-900: #111827;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--sidebar-width: 240px;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--top-nav-height: 60px;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* { margin: 0; padding: 0; box-sizing: border-box; }
</w:t>
      </w:r>
      <w:r>
        <w:rPr>
          <w:rFonts w:ascii="Consolas" w:cs="Consolas" w:eastAsia="Consolas" w:hAnsi="Consolas"/>
          <w:sz w:val="20"/>
          <w:szCs w:val="20"/>
        </w:rPr>
        <w:br/>
        <w:t xml:space="preserve">body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font-family: -apple-system, BlinkMacSystemFont, "Segoe UI", Roboto, "Helvetica Neue", Arial, sans-serif;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background: var(--gray-100);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color: var(--gray-800);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font-size: 14px;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line-height: 1.5;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Top Nav */
</w:t>
      </w:r>
      <w:r>
        <w:rPr>
          <w:rFonts w:ascii="Consolas" w:cs="Consolas" w:eastAsia="Consolas" w:hAnsi="Consolas"/>
          <w:sz w:val="20"/>
          <w:szCs w:val="20"/>
        </w:rPr>
        <w:br/>
        <w:t xml:space="preserve">.top-nav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height: var(--top-nav-height);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background: #fff;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border-bottom: 1px solid var(--gray-200);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display: flex;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align-items: center;
</w:t>
      </w:r>
      <w:r>
        <w:rPr>
          <w:rFonts w:ascii="Consolas" w:cs="Consolas" w:eastAsia="Consolas" w:hAnsi="Consolas"/>
          <w:sz w:val="20"/>
          <w:szCs w:val="20"/>
        </w:rPr>
        <w:br/>
        <w:t xml:space="preserve">    padding: 0 24px;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position: fixed;
</w:t>
      </w:r>
      <w:r>
        <w:rPr>
          <w:rFonts w:ascii="Consolas" w:cs="Consolas" w:eastAsia="Consolas" w:hAnsi="Consolas"/>
          <w:sz w:val="20"/>
          <w:szCs w:val="20"/>
        </w:rPr>
        <w:br/>
        <w:t xml:space="preserve">    top: 0; left: 0; right: 0;
</w:t>
      </w:r>
      <w:r>
        <w:rPr>
          <w:rFonts w:ascii="Consolas" w:cs="Consolas" w:eastAsia="Consolas" w:hAnsi="Consolas"/>
          <w:sz w:val="20"/>
          <w:szCs w:val="20"/>
        </w:rPr>
        <w:br/>
        <w:t xml:space="preserve">    z-index: 100;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.logo { font-size: 18px; font-weight: 700; color: var(--primary); margin-right: 40px;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.top-menu { display: flex; gap: 8px; flex: 1; }
</w:t>
      </w:r>
      <w:r>
        <w:rPr>
          <w:rFonts w:ascii="Consolas" w:cs="Consolas" w:eastAsia="Consolas" w:hAnsi="Consolas"/>
          <w:sz w:val="20"/>
          <w:szCs w:val="20"/>
        </w:rPr>
        <w:br/>
        <w:t xml:space="preserve">.top-menu a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text-decoration: none; color: var(--gray-600);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padding: 8px 16px; border-radius: 6px; transition: all .2s;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.top-menu a:hover { background: var(--gray-50); color: var(--gray-900); }
</w:t>
      </w:r>
      <w:r>
        <w:rPr>
          <w:rFonts w:ascii="Consolas" w:cs="Consolas" w:eastAsia="Consolas" w:hAnsi="Consolas"/>
          <w:sz w:val="20"/>
          <w:szCs w:val="20"/>
        </w:rPr>
        <w:br/>
        <w:t xml:space="preserve">.top-menu a.active { color: var(--primary); background: #eff6ff; font-weight: 500; }
</w:t>
      </w:r>
      <w:r>
        <w:rPr>
          <w:rFonts w:ascii="Consolas" w:cs="Consolas" w:eastAsia="Consolas" w:hAnsi="Consolas"/>
          <w:sz w:val="20"/>
          <w:szCs w:val="20"/>
        </w:rPr>
        <w:br/>
        <w:t xml:space="preserve">.user-info { display: flex; align-items: center; gap: 16px; color: var(--gray-600); }
</w:t>
      </w:r>
      <w:r>
        <w:rPr>
          <w:rFonts w:ascii="Consolas" w:cs="Consolas" w:eastAsia="Consolas" w:hAnsi="Consolas"/>
          <w:sz w:val="20"/>
          <w:szCs w:val="20"/>
        </w:rPr>
        <w:br/>
        <w:t xml:space="preserve">.user-info a { color: var(--gray-500); text-decoration: none; }
</w:t>
      </w:r>
      <w:r>
        <w:rPr>
          <w:rFonts w:ascii="Consolas" w:cs="Consolas" w:eastAsia="Consolas" w:hAnsi="Consolas"/>
          <w:sz w:val="20"/>
          <w:szCs w:val="20"/>
        </w:rPr>
        <w:br/>
        <w:t xml:space="preserve">.user-info a:hover { color: var(--danger); 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Layout */
</w:t>
      </w:r>
      <w:r>
        <w:rPr>
          <w:rFonts w:ascii="Consolas" w:cs="Consolas" w:eastAsia="Consolas" w:hAnsi="Consolas"/>
          <w:sz w:val="20"/>
          <w:szCs w:val="20"/>
        </w:rPr>
        <w:br/>
        <w:t xml:space="preserve">.main-container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display: flex;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margin-top: var(--top-nav-height);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min-height: calc(100vh - var(--top-nav-height));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.sidebar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width: var(--sidebar-width);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background: #fff;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border-right: 1px solid var(--gray-200);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position: fixed;
</w:t>
      </w:r>
      <w:r>
        <w:rPr>
          <w:rFonts w:ascii="Consolas" w:cs="Consolas" w:eastAsia="Consolas" w:hAnsi="Consolas"/>
          <w:sz w:val="20"/>
          <w:szCs w:val="20"/>
        </w:rPr>
        <w:br/>
        <w:t xml:space="preserve">    top: var(--top-nav-height); bottom: 0;
</w:t>
      </w:r>
      <w:r>
        <w:rPr>
          <w:rFonts w:ascii="Consolas" w:cs="Consolas" w:eastAsia="Consolas" w:hAnsi="Consolas"/>
          <w:sz w:val="20"/>
          <w:szCs w:val="20"/>
        </w:rPr>
        <w:br/>
        <w:t xml:space="preserve">    overflow-y: auto; padding: 16px 0;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.content { flex: 1; margin-left: var(--sidebar-width); padding: 24px; min-width: 0; 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Sidebar Menu */
</w:t>
      </w:r>
      <w:r>
        <w:rPr>
          <w:rFonts w:ascii="Consolas" w:cs="Consolas" w:eastAsia="Consolas" w:hAnsi="Consolas"/>
          <w:sz w:val="20"/>
          <w:szCs w:val="20"/>
        </w:rPr>
        <w:br/>
        <w:t xml:space="preserve">.menu-group { margin-bottom: 8px;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.menu-title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padding: 8px 24px;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font-weight: 600; color: var(--gray-800); font-size: 14px;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.menu-list { list-style: none; padding: 0; }
</w:t>
      </w:r>
      <w:r>
        <w:rPr>
          <w:rFonts w:ascii="Consolas" w:cs="Consolas" w:eastAsia="Consolas" w:hAnsi="Consolas"/>
          <w:sz w:val="20"/>
          <w:szCs w:val="20"/>
        </w:rPr>
        <w:br/>
        <w:t xml:space="preserve">.menu-list li a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display: block;
</w:t>
      </w:r>
      <w:r>
        <w:rPr>
          <w:rFonts w:ascii="Consolas" w:cs="Consolas" w:eastAsia="Consolas" w:hAnsi="Consolas"/>
          <w:sz w:val="20"/>
          <w:szCs w:val="20"/>
        </w:rPr>
        <w:br/>
        <w:t xml:space="preserve">    padding: 8px 24px 8px 40px;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color: var(--gray-600); text-decoration: none; font-size: 13px;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border-right: 3px solid transparent;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transition: all .15s;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.menu-list li a:hover { color: var(--primary); background: #f8fafc; }
</w:t>
      </w:r>
      <w:r>
        <w:rPr>
          <w:rFonts w:ascii="Consolas" w:cs="Consolas" w:eastAsia="Consolas" w:hAnsi="Consolas"/>
          <w:sz w:val="20"/>
          <w:szCs w:val="20"/>
        </w:rPr>
        <w:br/>
        <w:t xml:space="preserve">.menu-list li a.active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color: var(--primary); background: #eff6ff;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border-right-color: var(--primary); font-weight: 500;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Breadcrumb */
</w:t>
      </w:r>
      <w:r>
        <w:rPr>
          <w:rFonts w:ascii="Consolas" w:cs="Consolas" w:eastAsia="Consolas" w:hAnsi="Consolas"/>
          <w:sz w:val="20"/>
          <w:szCs w:val="20"/>
        </w:rPr>
        <w:br/>
        <w:t xml:space="preserve">.breadcrumb { margin-bottom: 16px; color: var(--gray-500); font-size: 13px;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.breadcrumb a { color: var(--gray-600); text-decoration: none; }
</w:t>
      </w:r>
      <w:r>
        <w:rPr>
          <w:rFonts w:ascii="Consolas" w:cs="Consolas" w:eastAsia="Consolas" w:hAnsi="Consolas"/>
          <w:sz w:val="20"/>
          <w:szCs w:val="20"/>
        </w:rPr>
        <w:br/>
        <w:t xml:space="preserve">.breadcrumb a:hover { color: var(--primary); }
</w:t>
      </w:r>
      <w:r>
        <w:rPr>
          <w:rFonts w:ascii="Consolas" w:cs="Consolas" w:eastAsia="Consolas" w:hAnsi="Consolas"/>
          <w:sz w:val="20"/>
          <w:szCs w:val="20"/>
        </w:rPr>
        <w:br/>
        <w:t xml:space="preserve">.breadcrumb .sep { margin: 0 6px;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.breadcrumb .current { color: var(--gray-800); font-weight: 500; }
</w:t>
      </w:r>
      <w:r>
        <w:rPr>
          <w:rFonts w:ascii="Consolas" w:cs="Consolas" w:eastAsia="Consolas" w:hAnsi="Consolas"/>
          <w:sz w:val="20"/>
          <w:szCs w:val="20"/>
        </w:rPr>
        <w:br/>
        <w:t xml:space="preserve">.page-title { font-size: 20px; font-weight: 600; margin-bottom: 20px; color: var(--gray-900); 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Card &amp; Table */
</w:t>
      </w:r>
      <w:r>
        <w:rPr>
          <w:rFonts w:ascii="Consolas" w:cs="Consolas" w:eastAsia="Consolas" w:hAnsi="Consolas"/>
          <w:sz w:val="20"/>
          <w:szCs w:val="20"/>
        </w:rPr>
        <w:br/>
        <w:t xml:space="preserve">.card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background: #fff; border-radius: 8px;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box-shadow: 0 1px 3px rgba(0,0,0,0.05);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border: 1px solid var(--gray-200);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padding: 20px; margin-bottom: 20px;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.toolbar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display: flex; justify-content: space-between; align-items: center;
</w:t>
      </w:r>
      <w:r>
        <w:rPr>
          <w:rFonts w:ascii="Consolas" w:cs="Consolas" w:eastAsia="Consolas" w:hAnsi="Consolas"/>
          <w:sz w:val="20"/>
          <w:szCs w:val="20"/>
        </w:rPr>
        <w:br/>
        <w:t xml:space="preserve">    margin-bottom: 16px; gap: 12px; flex-wrap: wrap;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.search-box { display: flex; gap: 8px;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.search-box input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border: 1px solid var(--gray-300); border-radius: 6px;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padding: 6px 12px; outline: none; width: 240px;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.search-box input:focus { border-color: var(--primary); }
</w:t>
      </w:r>
      <w:r>
        <w:rPr>
          <w:rFonts w:ascii="Consolas" w:cs="Consolas" w:eastAsia="Consolas" w:hAnsi="Consolas"/>
          <w:sz w:val="20"/>
          <w:szCs w:val="20"/>
        </w:rPr>
        <w:br/>
        <w:t xml:space="preserve">.filter-bar select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border: 1px solid var(--gray-300); border-radius: 6px;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padding: 6px 12px; outline: none; background: #fff;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Buttons */
</w:t>
      </w:r>
      <w:r>
        <w:rPr>
          <w:rFonts w:ascii="Consolas" w:cs="Consolas" w:eastAsia="Consolas" w:hAnsi="Consolas"/>
          <w:sz w:val="20"/>
          <w:szCs w:val="20"/>
        </w:rPr>
        <w:br/>
        <w:t xml:space="preserve">.btn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display: inline-flex; align-items: center; gap: 6px;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padding: 6px 16px; border: 1px solid var(--gray-300);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background: #fff; border-radius: 6px; cursor: pointer;
</w:t>
      </w:r>
      <w:r>
        <w:rPr>
          <w:rFonts w:ascii="Consolas" w:cs="Consolas" w:eastAsia="Consolas" w:hAnsi="Consolas"/>
          <w:sz w:val="20"/>
          <w:szCs w:val="20"/>
        </w:rPr>
        <w:br/>
        <w:t xml:space="preserve">    font-size: 13px; color: var(--gray-700); transition: all .15s;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.btn:hover { background: var(--gray-50); border-color: var(--gray-400); }
</w:t>
      </w:r>
      <w:r>
        <w:rPr>
          <w:rFonts w:ascii="Consolas" w:cs="Consolas" w:eastAsia="Consolas" w:hAnsi="Consolas"/>
          <w:sz w:val="20"/>
          <w:szCs w:val="20"/>
        </w:rPr>
        <w:br/>
        <w:t xml:space="preserve">.btn-primary { background: var(--primary); color: #fff; border-color: var(--primary); }
</w:t>
      </w:r>
      <w:r>
        <w:rPr>
          <w:rFonts w:ascii="Consolas" w:cs="Consolas" w:eastAsia="Consolas" w:hAnsi="Consolas"/>
          <w:sz w:val="20"/>
          <w:szCs w:val="20"/>
        </w:rPr>
        <w:br/>
        <w:t xml:space="preserve">.btn-primary:hover { background: var(--primary-dark); }
</w:t>
      </w:r>
      <w:r>
        <w:rPr>
          <w:rFonts w:ascii="Consolas" w:cs="Consolas" w:eastAsia="Consolas" w:hAnsi="Consolas"/>
          <w:sz w:val="20"/>
          <w:szCs w:val="20"/>
        </w:rPr>
        <w:br/>
        <w:t xml:space="preserve">.btn-danger { color: var(--danger); border-color: #fecaca; background: #fef2f2; }
</w:t>
      </w:r>
      <w:r>
        <w:rPr>
          <w:rFonts w:ascii="Consolas" w:cs="Consolas" w:eastAsia="Consolas" w:hAnsi="Consolas"/>
          <w:sz w:val="20"/>
          <w:szCs w:val="20"/>
        </w:rPr>
        <w:br/>
        <w:t xml:space="preserve">.btn-danger:hover { background: #fee2e2; }
</w:t>
      </w:r>
      <w:r>
        <w:rPr>
          <w:rFonts w:ascii="Consolas" w:cs="Consolas" w:eastAsia="Consolas" w:hAnsi="Consolas"/>
          <w:sz w:val="20"/>
          <w:szCs w:val="20"/>
        </w:rPr>
        <w:br/>
        <w:t xml:space="preserve">.btn-text { background: none; border: none; color: var(--primary); cursor: pointer; padding: 4px 8px; font-size: 13px;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.btn-text:hover { text-decoration: underline; }
</w:t>
      </w:r>
      <w:r>
        <w:rPr>
          <w:rFonts w:ascii="Consolas" w:cs="Consolas" w:eastAsia="Consolas" w:hAnsi="Consolas"/>
          <w:sz w:val="20"/>
          <w:szCs w:val="20"/>
        </w:rPr>
        <w:br/>
        <w:t xml:space="preserve">.btn-text.danger { color: var(--danger); 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Table */
</w:t>
      </w:r>
      <w:r>
        <w:rPr>
          <w:rFonts w:ascii="Consolas" w:cs="Consolas" w:eastAsia="Consolas" w:hAnsi="Consolas"/>
          <w:sz w:val="20"/>
          <w:szCs w:val="20"/>
        </w:rPr>
        <w:br/>
        <w:t xml:space="preserve">.data-table { width: 100%; border-collapse: collapse; font-size: 13px;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.data-table th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text-align: left; padding: 12px; border-bottom: 1px solid var(--gray-200);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color: var(--gray-500); font-weight: 500; background: var(--gray-50);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white-space: nowrap;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.data-table td { padding: 12px; border-bottom: 1px solid var(--gray-200); color: var(--gray-700); vertical-align: middle; }
</w:t>
      </w:r>
      <w:r>
        <w:rPr>
          <w:rFonts w:ascii="Consolas" w:cs="Consolas" w:eastAsia="Consolas" w:hAnsi="Consolas"/>
          <w:sz w:val="20"/>
          <w:szCs w:val="20"/>
        </w:rPr>
        <w:br/>
        <w:t xml:space="preserve">.data-table tbody tr:hover { background: #f8fafc; }
</w:t>
      </w:r>
      <w:r>
        <w:rPr>
          <w:rFonts w:ascii="Consolas" w:cs="Consolas" w:eastAsia="Consolas" w:hAnsi="Consolas"/>
          <w:sz w:val="20"/>
          <w:szCs w:val="20"/>
        </w:rPr>
        <w:br/>
        <w:t xml:space="preserve">.data-table tbody tr:last-child td { border-bottom: none; 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Status Badge */
</w:t>
      </w:r>
      <w:r>
        <w:rPr>
          <w:rFonts w:ascii="Consolas" w:cs="Consolas" w:eastAsia="Consolas" w:hAnsi="Consolas"/>
          <w:sz w:val="20"/>
          <w:szCs w:val="20"/>
        </w:rPr>
        <w:br/>
        <w:t xml:space="preserve">.status-badge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display: inline-block; padding: 2px 8px; border-radius: 12px;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font-size: 12px; font-weight: 500; line-height: 1.5;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.status-badge.success { background: #d1fae5; color: #065f46; }
</w:t>
      </w:r>
      <w:r>
        <w:rPr>
          <w:rFonts w:ascii="Consolas" w:cs="Consolas" w:eastAsia="Consolas" w:hAnsi="Consolas"/>
          <w:sz w:val="20"/>
          <w:szCs w:val="20"/>
        </w:rPr>
        <w:br/>
        <w:t xml:space="preserve">.status-badge.warning { background: #fef3c7; color: #92400e; }
</w:t>
      </w:r>
      <w:r>
        <w:rPr>
          <w:rFonts w:ascii="Consolas" w:cs="Consolas" w:eastAsia="Consolas" w:hAnsi="Consolas"/>
          <w:sz w:val="20"/>
          <w:szCs w:val="20"/>
        </w:rPr>
        <w:br/>
        <w:t xml:space="preserve">.status-badge.danger { background: #fee2e2; color: #991b1b; }
</w:t>
      </w:r>
      <w:r>
        <w:rPr>
          <w:rFonts w:ascii="Consolas" w:cs="Consolas" w:eastAsia="Consolas" w:hAnsi="Consolas"/>
          <w:sz w:val="20"/>
          <w:szCs w:val="20"/>
        </w:rPr>
        <w:br/>
        <w:t xml:space="preserve">.status-badge.info { background: #dbeafe; color: #1e40af; 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Form */
</w:t>
      </w:r>
      <w:r>
        <w:rPr>
          <w:rFonts w:ascii="Consolas" w:cs="Consolas" w:eastAsia="Consolas" w:hAnsi="Consolas"/>
          <w:sz w:val="20"/>
          <w:szCs w:val="20"/>
        </w:rPr>
        <w:br/>
        <w:t xml:space="preserve">.form-grid { display: grid; grid-template-columns: repeat(2, 1fr); gap: 16px 20px;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.form-group { display: flex; flex-direction: column; gap: 6px;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.form-group.full-width { grid-column: 1 / -1; }
</w:t>
      </w:r>
      <w:r>
        <w:rPr>
          <w:rFonts w:ascii="Consolas" w:cs="Consolas" w:eastAsia="Consolas" w:hAnsi="Consolas"/>
          <w:sz w:val="20"/>
          <w:szCs w:val="20"/>
        </w:rPr>
        <w:br/>
        <w:t xml:space="preserve">.form-group label { font-size: 13px; color: var(--gray-700); font-weight: 500; }
</w:t>
      </w:r>
      <w:r>
        <w:rPr>
          <w:rFonts w:ascii="Consolas" w:cs="Consolas" w:eastAsia="Consolas" w:hAnsi="Consolas"/>
          <w:sz w:val="20"/>
          <w:szCs w:val="20"/>
        </w:rPr>
        <w:br/>
        <w:t xml:space="preserve">.form-group input, .form-group select, .form-group textarea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padding: 8px 12px; border: 1px solid var(--gray-300); border-radius: 6px;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outline: none; font-size: 13px;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.form-group input:focus, .form-group select:focus, .form-group textarea:focus { border-color: var(--primary); }
</w:t>
      </w:r>
      <w:r>
        <w:rPr>
          <w:rFonts w:ascii="Consolas" w:cs="Consolas" w:eastAsia="Consolas" w:hAnsi="Consolas"/>
          <w:sz w:val="20"/>
          <w:szCs w:val="20"/>
        </w:rPr>
        <w:br/>
        <w:t xml:space="preserve">.form-group .required { color: var(--danger); }
</w:t>
      </w:r>
      <w:r>
        <w:rPr>
          <w:rFonts w:ascii="Consolas" w:cs="Consolas" w:eastAsia="Consolas" w:hAnsi="Consolas"/>
          <w:sz w:val="20"/>
          <w:szCs w:val="20"/>
        </w:rPr>
        <w:br/>
        <w:t xml:space="preserve">.form-tip { font-size: 12px; color: var(--gray-400); 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Modal */
</w:t>
      </w:r>
      <w:r>
        <w:rPr>
          <w:rFonts w:ascii="Consolas" w:cs="Consolas" w:eastAsia="Consolas" w:hAnsi="Consolas"/>
          <w:sz w:val="20"/>
          <w:szCs w:val="20"/>
        </w:rPr>
        <w:br/>
        <w:t xml:space="preserve">.modal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display: none; position: fixed; inset: 0;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background: rgba(0,0,0,0.45); z-index: 200;
</w:t>
      </w:r>
      <w:r>
        <w:rPr>
          <w:rFonts w:ascii="Consolas" w:cs="Consolas" w:eastAsia="Consolas" w:hAnsi="Consolas"/>
          <w:sz w:val="20"/>
          <w:szCs w:val="20"/>
        </w:rPr>
        <w:br/>
        <w:t xml:space="preserve">    align-items: center; justify-content: center; padding: 20px;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.modal.active { display: flex; }
</w:t>
      </w:r>
      <w:r>
        <w:rPr>
          <w:rFonts w:ascii="Consolas" w:cs="Consolas" w:eastAsia="Consolas" w:hAnsi="Consolas"/>
          <w:sz w:val="20"/>
          <w:szCs w:val="20"/>
        </w:rPr>
        <w:br/>
        <w:t xml:space="preserve">.modal-content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background: #fff; border-radius: 8px; width: 100%;
</w:t>
      </w:r>
      <w:r>
        <w:rPr>
          <w:rFonts w:ascii="Consolas" w:cs="Consolas" w:eastAsia="Consolas" w:hAnsi="Consolas"/>
          <w:sz w:val="20"/>
          <w:szCs w:val="20"/>
        </w:rPr>
        <w:br/>
        <w:t xml:space="preserve">    max-width: 560px; max-height: 90vh; overflow-y: auto;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box-shadow: 0 20px 25px -5px rgba(0,0,0,0.1);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.modal-header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display: flex; justify-content: space-between; align-items: center;
</w:t>
      </w:r>
      <w:r>
        <w:rPr>
          <w:rFonts w:ascii="Consolas" w:cs="Consolas" w:eastAsia="Consolas" w:hAnsi="Consolas"/>
          <w:sz w:val="20"/>
          <w:szCs w:val="20"/>
        </w:rPr>
        <w:br/>
        <w:t xml:space="preserve">    padding: 16px 20px; border-bottom: 1px solid var(--gray-200);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.modal-header h3 { font-size: 16px; font-weight: 600; }
</w:t>
      </w:r>
      <w:r>
        <w:rPr>
          <w:rFonts w:ascii="Consolas" w:cs="Consolas" w:eastAsia="Consolas" w:hAnsi="Consolas"/>
          <w:sz w:val="20"/>
          <w:szCs w:val="20"/>
        </w:rPr>
        <w:br/>
        <w:t xml:space="preserve">.close-btn { background: none; border: none; font-size: 20px; cursor: pointer; color: var(--gray-400); }
</w:t>
      </w:r>
      <w:r>
        <w:rPr>
          <w:rFonts w:ascii="Consolas" w:cs="Consolas" w:eastAsia="Consolas" w:hAnsi="Consolas"/>
          <w:sz w:val="20"/>
          <w:szCs w:val="20"/>
        </w:rPr>
        <w:br/>
        <w:t xml:space="preserve">.close-btn:hover { color: var(--gray-800); }
</w:t>
      </w:r>
      <w:r>
        <w:rPr>
          <w:rFonts w:ascii="Consolas" w:cs="Consolas" w:eastAsia="Consolas" w:hAnsi="Consolas"/>
          <w:sz w:val="20"/>
          <w:szCs w:val="20"/>
        </w:rPr>
        <w:br/>
        <w:t xml:space="preserve">.modal-body { padding: 20px;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.modal-footer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padding: 16px 20px; border-top: 1px solid var(--gray-200);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display: flex; justify-content: flex-end; gap: 8px;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Stats Grid */
</w:t>
      </w:r>
      <w:r>
        <w:rPr>
          <w:rFonts w:ascii="Consolas" w:cs="Consolas" w:eastAsia="Consolas" w:hAnsi="Consolas"/>
          <w:sz w:val="20"/>
          <w:szCs w:val="20"/>
        </w:rPr>
        <w:br/>
        <w:t xml:space="preserve">.stats-grid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display: grid;
</w:t>
      </w:r>
      <w:r>
        <w:rPr>
          <w:rFonts w:ascii="Consolas" w:cs="Consolas" w:eastAsia="Consolas" w:hAnsi="Consolas"/>
          <w:sz w:val="20"/>
          <w:szCs w:val="20"/>
        </w:rPr>
        <w:br/>
        <w:t xml:space="preserve">    grid-template-columns: repeat(auto-fill, minmax(220px, 1fr));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gap: 16px; margin-bottom: 20px;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.stat-card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background: #fff; border-radius: 8px; padding: 20px;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border: 1px solid var(--gray-200); display: flex; flex-direction: column;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.stat-value { font-size: 24px; font-weight: 700; color: var(--gray-900); margin: 4px 0; }
</w:t>
      </w:r>
      <w:r>
        <w:rPr>
          <w:rFonts w:ascii="Consolas" w:cs="Consolas" w:eastAsia="Consolas" w:hAnsi="Consolas"/>
          <w:sz w:val="20"/>
          <w:szCs w:val="20"/>
        </w:rPr>
        <w:br/>
        <w:t xml:space="preserve">.stat-label { font-size: 13px; color: var(--gray-500); }
</w:t>
      </w:r>
      <w:r>
        <w:rPr>
          <w:rFonts w:ascii="Consolas" w:cs="Consolas" w:eastAsia="Consolas" w:hAnsi="Consolas"/>
          <w:sz w:val="20"/>
          <w:szCs w:val="20"/>
        </w:rPr>
        <w:br/>
        <w:t xml:space="preserve">.stat-change { font-size: 12px; color: var(--success); margin-top: 4px;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.stat-change.down { color: var(--danger); 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Chart / Empty Placeholder */
</w:t>
      </w:r>
      <w:r>
        <w:rPr>
          <w:rFonts w:ascii="Consolas" w:cs="Consolas" w:eastAsia="Consolas" w:hAnsi="Consolas"/>
          <w:sz w:val="20"/>
          <w:szCs w:val="20"/>
        </w:rPr>
        <w:br/>
        <w:t xml:space="preserve">.chart-placeholder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background: var(--gray-50); border-radius: 8px; height: 300px;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display: flex; align-items: center; justify-content: center;
</w:t>
      </w:r>
      <w:r>
        <w:rPr>
          <w:rFonts w:ascii="Consolas" w:cs="Consolas" w:eastAsia="Consolas" w:hAnsi="Consolas"/>
          <w:sz w:val="20"/>
          <w:szCs w:val="20"/>
        </w:rPr>
        <w:br/>
        <w:t xml:space="preserve">    color: var(--gray-400); border: 1px dashed var(--gray-300);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margin-bottom: 20px;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.empty-state { text-align: center; padding: 40px; color: var(--gray-400); 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Pagination */
</w:t>
      </w:r>
      <w:r>
        <w:rPr>
          <w:rFonts w:ascii="Consolas" w:cs="Consolas" w:eastAsia="Consolas" w:hAnsi="Consolas"/>
          <w:sz w:val="20"/>
          <w:szCs w:val="20"/>
        </w:rPr>
        <w:br/>
        <w:t xml:space="preserve">.pagination { display: flex; justify-content: flex-end; gap: 6px; margin-top: 16px;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.pagination button { padding: 4px 10px; border: 1px solid var(--gray-200); background: #fff; cursor: pointer; border-radius: 4px; }
</w:t>
      </w:r>
      <w:r>
        <w:rPr>
          <w:rFonts w:ascii="Consolas" w:cs="Consolas" w:eastAsia="Consolas" w:hAnsi="Consolas"/>
          <w:sz w:val="20"/>
          <w:szCs w:val="20"/>
        </w:rPr>
        <w:br/>
        <w:t xml:space="preserve">.pagination button:hover { background: var(--gray-50); }
</w:t>
      </w:r>
      <w:r>
        <w:rPr>
          <w:rFonts w:ascii="Consolas" w:cs="Consolas" w:eastAsia="Consolas" w:hAnsi="Consolas"/>
          <w:sz w:val="20"/>
          <w:szCs w:val="20"/>
        </w:rPr>
        <w:br/>
        <w:t xml:space="preserve">.pagination button.active { background: var(--primary); color: #fff; border-color: var(--primary); 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Login specific */
</w:t>
      </w:r>
      <w:r>
        <w:rPr>
          <w:rFonts w:ascii="Consolas" w:cs="Consolas" w:eastAsia="Consolas" w:hAnsi="Consolas"/>
          <w:sz w:val="20"/>
          <w:szCs w:val="20"/>
        </w:rPr>
        <w:br/>
        <w:t xml:space="preserve">.login-container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min-height: 100vh; display: flex; align-items: center; justify-content: center;
</w:t>
      </w:r>
      <w:r>
        <w:rPr>
          <w:rFonts w:ascii="Consolas" w:cs="Consolas" w:eastAsia="Consolas" w:hAnsi="Consolas"/>
          <w:sz w:val="20"/>
          <w:szCs w:val="20"/>
        </w:rPr>
        <w:br/>
        <w:t xml:space="preserve">    background: linear-gradient(135deg, #eff6ff 0%, #f3f4f6 100%);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/* Responsive */
</w:t>
      </w:r>
      <w:r>
        <w:rPr>
          <w:rFonts w:ascii="Consolas" w:cs="Consolas" w:eastAsia="Consolas" w:hAnsi="Consolas"/>
          <w:sz w:val="20"/>
          <w:szCs w:val="20"/>
        </w:rPr>
        <w:br/>
        <w:t xml:space="preserve">@media (max-width: 768px)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.sidebar { transform: translateX(-100%); transition: transform .3s; z-index: 90;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.sidebar.open { transform: translateX(0);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.content { margin-left: 0;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.form-grid { grid-template-columns: 1fr;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.stats-grid { grid-template-columns: 1fr 1fr; }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2. common.js（根目录）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document.addEventListener('DOMContentLoaded', () =&gt;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document.querySelectorAll('.modal').forEach(modal =&gt;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modal.addEventListener('click', (e) =&gt;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if (e.target === modal) modal.classList.remove('active');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});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document.querySelectorAll('.check-all').forEach(box =&gt;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box.addEventListener('change', (e) =&gt;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const table = e.target.closest('table');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if (!table) return;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table.querySelectorAll('.check-item').forEach(item =&gt;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item.checked = e.target.checked;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});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});
</w:t>
      </w:r>
      <w:r>
        <w:rPr>
          <w:rFonts w:ascii="Consolas" w:cs="Consolas" w:eastAsia="Consolas" w:hAnsi="Consolas"/>
          <w:sz w:val="20"/>
          <w:szCs w:val="20"/>
        </w:rPr>
        <w:br/>
        <w:t xml:space="preserve">});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function openModal(id)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el = document.getElementById(id);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(el) el.classList.add('active');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function closeModal(id)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el = document.getElementById(id);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(el) el.classList.remove('active');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function filterTable(inputId, tableId)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keyword = document.getElementById(inputId).value.toLowerCase();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rows = document.querySelectorAll(`#${tableId} tbody tr`);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rows.forEach(row =&gt;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row.style.display = row.innerText.toLowerCase().includes(keyword) ? '' : 'none';
</w:t>
      </w:r>
      <w:r>
        <w:rPr>
          <w:rFonts w:ascii="Consolas" w:cs="Consolas" w:eastAsia="Consolas" w:hAnsi="Consolas"/>
          <w:sz w:val="20"/>
          <w:szCs w:val="20"/>
        </w:rPr>
        <w:br/>
        <w:t xml:space="preserve">    });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function toggleSidebar()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document.querySelector('.sidebar').classList.toggle('open');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3. login.html（根目录）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&lt;!DOCTYPE 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charset="UTF-8"&gt;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name="viewport" content="width=device-width, initial-scale=1.0"&gt;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&lt;title&gt;登录 - 灾备管理平台&lt;/title&gt;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&lt;link rel="stylesheet" href="common.css"&gt;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&lt;style&gt;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.login-box { background: #fff; padding: 40px; border-radius: 12px; box-shadow: 0 10px 15px -3px rgba(0,0,0,0.1); width: 100%; max-width: 420px;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.login-header { text-align: center; margin-bottom: 32px;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.login-header .logo-text { font-size: 24px; font-weight: 700; color: #2563eb; margin-bottom: 8px; display: inline-block;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.login-header p { color: #6b7280; font-size: 14px;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.login-form .form-row { margin-bottom: 20px;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.login-form label { display: block; margin-bottom: 6px; font-size: 13px; color: #374151; font-weight: 500;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.login-form input { width: 100%; padding: 10px 12px; border: 1px solid #d1d5db; border-radius: 6px; outline: none; font-size: 14px;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.login-form input:focus { border-color: #2563eb;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.login-options { display: flex; justify-content: space-between; align-items: center; margin-bottom: 24px; font-size: 13px;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.login-options label { display: flex; align-items: center; gap: 6px; cursor: pointer; color: #4b5563; font-weight: normal;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.login-options a { color: #2563eb; text-decoration: none;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.login-options a:hover { text-decoration: underline;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.login-btn { width: 100%; padding: 10px; background: #2563eb; color: #fff; border: none; border-radius: 6px; font-size: 14px; font-weight: 500; cursor: pointer;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.login-btn:hover { background: #1d4ed8;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.login-error { color: #ef4444; font-size: 13px; margin-top: 12px; text-align: center; display: none;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&lt;/style&gt;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class="login-container"&gt;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class="login-box"&gt;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class="login-header"&gt;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class="logo-text"&gt;灾备管理平台&lt;/div&gt;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&lt;p&gt;统一数据保护与管理门户&lt;/p&gt;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&lt;form class="login-form" onsubmit="return handleLogin(event)"&gt;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class="form-row"&gt;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&lt;label&gt;用户名&lt;/label&gt;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&lt;input type="text" id="username" placeholder="请输入用户名" required&gt;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class="form-row"&gt;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&lt;label&gt;密码&lt;/label&gt;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&lt;input type="password" id="password" placeholder="请输入密码" required&gt;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class="login-options"&gt;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&lt;label&gt;&lt;input type="checkbox" id="remember"&gt; 记住我&lt;/label&gt;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&lt;a href="#"&gt;忘记密码？&lt;/a&gt;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type="submit" class="login-btn"&gt;登 录&lt;/button&gt;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class="login-error" id="loginError"&gt;用户名或密码错误（演示账号：admin / admin）&lt;/div&gt;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function handleLogin(e)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e.preventDefault();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const u = document.getElementById('username').value;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const p = document.getElementById('password').value;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if (u === 'admin' &amp;&amp; p === 'admin')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location.href = 'index.html';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} else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document.getElementById('loginError').style.display = 'block';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4. index.html（根目录）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&lt;!DOCTYPE 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charset="UTF-8"&gt;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name="viewport" content="width=device-width, initial-scale=1.0"&gt;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&lt;title&gt;仪表盘 - 灾备管理平台&lt;/title&gt;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&lt;link rel="stylesheet" href="common.css"&gt;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&lt;style&gt;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.quick-actions { display: flex; gap: 12px; margin-bottom: 20px;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.section-header { display: flex; justify-content: space-between; align-items: center; margin-bottom: 12px;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.section-header h3 { font-size: 16px; font-weight: 600;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.tag-pill { display: inline-block; padding: 2px 8px; border-radius: 4px; font-size: 12px; background: #f3f4f6; color: #374151;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&lt;/style&gt;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&lt;header class="top-nav"&gt;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class="logo"&gt;灾备管理平台&lt;/div&gt;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&lt;nav class="top-menu"&gt;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href="index.html" class="active"&gt;首页&lt;/a&gt;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href="system.html"&gt;系统管理&lt;/a&gt;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href="monitor.html"&gt;监控中心&lt;/a&gt;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href="unstructured/client.html"&gt;非结构化备份&lt;/a&gt;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class="user-info"&gt;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&lt;span&gt;管理员&lt;/span&gt;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href="login.html" class="logout"&gt;退出&lt;/a&gt;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&lt;/header&gt;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class="main-container"&gt;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&lt;aside class="sidebar"&gt;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 active"&gt;概览&lt;/div&gt;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href="index.html" class="active"&gt;仪表盘&lt;/a&gt;&lt;/li&gt;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class="menu-title"&gt;数据保护&lt;/div&gt;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href="unstructured/client.html"&gt;非结构化备份&lt;/a&gt;&lt;/li&gt;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href="#"&gt;结构化备份&lt;/a&gt;&lt;/li&gt;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href="#"&gt;虚拟化备份&lt;/a&gt;&lt;/li&gt;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href="#"&gt;物理机备份&lt;/a&gt;&lt;/li&gt;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class="menu-title"&gt;运维管理&lt;/div&gt;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href="monitor.html"&gt;监控中心&lt;/a&gt;&lt;/li&gt;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href="system.html"&gt;系统管理&lt;/a&gt;&lt;/li&gt;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&lt;/aside&gt;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&lt;main class="content"&gt;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 class="breadcrumb"&gt;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class="current"&gt;仪表盘&lt;/span&gt;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&lt;h1 class="page-title"&gt;仪表盘&lt;/h1&gt;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class="quick-actions"&gt;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 onclick="location.href='unstructured/client.html'"&gt;+ 注册客户端&lt;/button&gt;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onclick="location.href='unstructured/storage.html'"&gt;存储管理&lt;/button&gt;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onclick="location.href='monitor.html'"&gt;查看告警&lt;/button&gt;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class="stats-grid"&gt;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class="stat-card"&gt;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class="stat-label"&gt;在线客户端&lt;/div&gt;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class="stat-value"&gt;128&lt;/div&gt;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class="stat-change"&gt;↑ 4 较昨日&lt;/div&gt;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class="stat-card"&gt;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class="stat-label"&gt;存储池总数&lt;/div&gt;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class="stat-value"&gt;6&lt;/div&gt;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class="stat-change"&gt;正常运行&lt;/div&gt;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class="stat-card"&gt;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class="stat-label"&gt;今日备份数据量&lt;/div&gt;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class="stat-value"&gt;2.4 TB&lt;/div&gt;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class="stat-change"&gt;↑ 12%&lt;/div&gt;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class="stat-card"&gt;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class="stat-label"&gt;待处理告警&lt;/div&gt;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class="stat-value" style="color: var(--danger)"&gt;3&lt;/div&gt;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class="stat-change down"&gt;需立即关注&lt;/div&gt;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class="section-header"&gt;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&lt;h3&gt;备份趋势（近7天）&lt;/h3&gt;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&lt;select class="btn" style="padding: 4px 8px;"&gt;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&lt;option&gt;近7天&lt;/option&gt;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&lt;option&gt;近30天&lt;/option&gt;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class="chart-placeholder"&gt;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[ 图表占位区 ] 接入 ECharts：展示每日备份数据量与任务数趋势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class="card recent-jobs"&gt;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class="section-header"&gt;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&lt;h3&gt;最近任务动态&lt;/h3&gt;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&lt;a href="#" style="font-size: 13px; color: var(--primary);"&gt;查看全部&lt;/a&gt;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&lt;table class="data-table"&gt;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&lt;th&gt;任务名称&lt;/th&gt;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&lt;th&gt;客户端&lt;/th&gt;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&lt;th&gt;类型&lt;/th&gt;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&lt;th&gt;开始时间&lt;/th&gt;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&lt;th&gt;耗时&lt;/th&gt;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&lt;th&gt;结果&lt;/th&gt;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&lt;td&gt;&lt;strong&gt;Finance-Daily-Backup&lt;/strong&gt;&lt;/td&gt;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&lt;td&gt;Client-Win-01&lt;/td&gt;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class="tag-pill"&gt;非结构化&lt;/span&gt;&lt;/td&gt;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&lt;td&gt;2024-01-15 02:00&lt;/td&gt;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&lt;td&gt;45 分钟&lt;/td&gt;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success"&gt;成功&lt;/span&gt;&lt;/td&gt;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&lt;td&gt;&lt;strong&gt;DB-Archive-Weekly&lt;/strong&gt;&lt;/td&gt;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&lt;td&gt;Client-Linux-05&lt;/td&gt;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class="tag-pill"&gt;结构化&lt;/span&gt;&lt;/td&gt;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&lt;td&gt;2024-01-15 01:30&lt;/td&gt;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&lt;td&gt;12 分钟&lt;/td&gt;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success"&gt;成功&lt;/span&gt;&lt;/td&gt;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&lt;td&gt;&lt;strong&gt;VM-Snapshot-01&lt;/strong&gt;&lt;/td&gt;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&lt;td&gt;ESXi-Cluster-A&lt;/td&gt;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class="tag-pill"&gt;虚拟化&lt;/span&gt;&lt;/td&gt;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&lt;td&gt;2024-01-15 00:00&lt;/td&gt;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&lt;td&gt;8 分钟&lt;/td&gt;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warning"&gt;警告&lt;/span&gt;&lt;/td&gt;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&lt;/table&gt;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&lt;/main&gt;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 src="common.js"&gt;&lt;/script&gt;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5. system.html（根目录）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&lt;!DOCTYPE 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charset="UTF-8"&gt;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name="viewport" content="width=device-width, initial-scale=1.0"&gt;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&lt;title&gt;系统管理 - 灾备管理平台&lt;/title&gt;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&lt;link rel="stylesheet" href="common.css"&gt;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&lt;style&gt;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.sub-nav { display: flex; gap: 8px; border-bottom: 1px solid var(--gray-200); margin-bottom: 20px;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.sub-nav a { padding: 8px 16px; color: var(--gray-600); text-decoration: none; font-size: 14px; border-bottom: 2px solid transparent; margin-bottom: -1px;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.sub-nav a.active { color: var(--primary); border-bottom-color: var(--primary); font-weight: 500;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.tab-content { display: none;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.tab-content.active { display: block; animation: fadeIn .2s;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@keyframes fadeIn { from { opacity: 0; transform: translateY(4px); } to { opacity: 1; transform: translateY(0); }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.perm-matrix { width: 100%; border-collapse: collapse; margin-top: 12px;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.perm-matrix th, .perm-matrix td { padding: 10px; border: 1px solid var(--gray-200); text-align: center; font-size: 13px;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.perm-matrix th { background: var(--gray-50);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.perm-matrix td:first-child { text-align: left; font-weight: 500;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&lt;/style&gt;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&lt;header class="top-nav"&gt;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class="logo"&gt;灾备管理平台&lt;/div&gt;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&lt;nav class="top-menu"&gt;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href="system.html" class="active"&gt;系统管理&lt;/a&gt;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href="monitor.html"&gt;监控中心&lt;/a&gt;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href="unstructured/client.html"&gt;非结构化备份&lt;/a&gt;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class="user-info"&gt;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&lt;span&gt;管理员&lt;/span&gt;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href="login.html" class="logout"&gt;退出&lt;/a&gt;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&lt;/header&gt;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class="main-container"&gt;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&lt;aside class="sidebar"&gt;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class="menu-title"&gt;概览&lt;/div&gt;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href="index.html"&gt;仪表盘&lt;/a&gt;&lt;/li&gt;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class="menu-title"&gt;数据保护&lt;/div&gt;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href="unstructured/client.html"&gt;非结构化备份&lt;/a&gt;&lt;/li&gt;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href="#"&gt;结构化备份&lt;/a&gt;&lt;/li&gt;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href="#"&gt;虚拟化备份&lt;/a&gt;&lt;/li&gt;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href="#"&gt;物理机备份&lt;/a&gt;&lt;/li&gt;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 active"&gt;运维管理&lt;/div&gt;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href="monitor.html"&gt;监控中心&lt;/a&gt;&lt;/li&gt;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href="system.html" class="active"&gt;系统管理&lt;/a&gt;&lt;/li&gt;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&lt;/aside&gt;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&lt;main class="content"&gt;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 class="breadcrumb"&gt;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&lt;a href="index.html"&gt;首页&lt;/a&gt;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class="current"&gt;系统管理&lt;/span&gt;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&lt;h1 class="page-title"&gt;系统管理&lt;/h1&gt;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class="sub-nav"&gt;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&lt;a href="#" class="active" data-tab="tab-config"&gt;平台配置&lt;/a&gt;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&lt;a href="#" data-tab="tab-users"&gt;用户管理&lt;/a&gt;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&lt;a href="#" data-tab="tab-roles"&gt;角色权限&lt;/a&gt;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&lt;a href="#" data-tab="tab-logs"&gt;操作日志&lt;/a&gt;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id="tab-config" class="tab-content active"&gt;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class="card" style="max-width: 800px;"&gt;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&lt;form class="form-grid"&gt;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&lt;label&gt;平台名称&lt;/label&gt;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&lt;input type="text" value="灾备管理平台"&gt;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&lt;label&gt;会话超时（分钟）&lt;/label&gt;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&lt;input type="number" value="30"&gt;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class="form-group full-width"&gt;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&lt;label&gt;登录页标语&lt;/label&gt;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&lt;input type="text" value="统一数据保护与管理门户"&gt;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&lt;label&gt;日志保留天数&lt;/label&gt;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&lt;input type="number" value="90"&gt;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&lt;label&gt;邮件通知服务&lt;/label&gt;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&lt;select&gt;&lt;option&gt;启用&lt;/option&gt;&lt;option&gt;禁用&lt;/option&gt;&lt;/select&gt;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class="form-group full-width"&gt;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&lt;label&gt;SMTP 服务器地址&lt;/label&gt;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&lt;input type="text" placeholder="smtp.example.com"&gt;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&lt;label&gt;发件人邮箱&lt;/label&gt;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&lt;input type="email" placeholder="alert@example.com"&gt;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&lt;label&gt;发件人密码&lt;/label&gt;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&lt;input type="password" placeholder="••••••••"&gt;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style="margin-top: 20px; text-align: right;"&gt;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 btn-primary"&gt;保存配置&lt;/button&gt;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id="tab-users" class="tab-content"&gt;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class="toolbar"&gt;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 btn-primary" onclick="openModal('modal-add-user')"&gt;新建用户&lt;/button&gt;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class="search-box"&gt;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placeholder="搜索用户名..."&gt;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class="btn"&gt;搜索&lt;/button&gt;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&lt;table class="data-table"&gt;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&lt;th&gt;用户名&lt;/th&gt;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&lt;th&gt;显示名&lt;/th&gt;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&lt;th&gt;角色&lt;/th&gt;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&lt;th&gt;状态&lt;/th&gt;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&lt;th&gt;最后登录&lt;/th&gt;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&lt;th&gt;操作&lt;/th&gt;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&lt;td&gt;&lt;strong&gt;admin&lt;/strong&gt;&lt;/td&gt;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&lt;td&gt;系统管理员&lt;/td&gt;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&lt;td&gt;超级管理员&lt;/td&gt;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&lt;td&gt;&lt;span class="status-badge success"&gt;启用&lt;/span&gt;&lt;/td&gt;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&lt;td&gt;2024-01-15 09:23&lt;/td&gt;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 danger"&gt;禁用&lt;/button&gt;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&lt;td&gt;&lt;strong&gt;operator01&lt;/strong&gt;&lt;/td&gt;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&lt;td&gt;运维专员&lt;/td&gt;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&lt;td&gt;运维人员&lt;/td&gt;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&lt;td&gt;&lt;span class="status-badge success"&gt;启用&lt;/span&gt;&lt;/td&gt;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&lt;td&gt;2024-01-14 18:05&lt;/td&gt;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 danger"&gt;禁用&lt;/button&gt;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&lt;/table&gt;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id="tab-roles" class="tab-content"&gt;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class="toolbar"&gt;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 btn-primary"&gt;新建角色&lt;/button&gt;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&lt;table class="perm-matrix"&gt;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&lt;th&gt;功能模块&lt;/th&gt;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&lt;th&gt;查看&lt;/th&gt;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&lt;th&gt;创建&lt;/th&gt;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&lt;th&gt;编辑&lt;/th&gt;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&lt;th&gt;删除&lt;/th&gt;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&lt;th&gt;执行&lt;/th&gt;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&lt;td&gt;客户端管理&lt;/td&gt;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 checked&gt;&lt;/td&gt;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 checked&gt;&lt;/td&gt;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 checked&gt;&lt;/td&gt;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 checked&gt;&lt;/td&gt;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&lt;td&gt;存储管理&lt;/td&gt;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 checked&gt;&lt;/td&gt;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 checked&gt;&lt;/td&gt;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 checked&gt;&lt;/td&gt;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 checked&gt;&lt;/td&gt;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&lt;td&gt;-&lt;/td&gt;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&lt;td&gt;系统配置&lt;/td&gt;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&lt;td&gt;-&lt;/td&gt;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&lt;td&gt;-&lt;/td&gt;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&lt;td&gt;-&lt;/td&gt;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&lt;/table&gt;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id="tab-logs" class="tab-content"&gt;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class="toolbar"&gt;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class="filter-bar"&gt;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&lt;option&gt;全部级别&lt;/option&gt;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&lt;option&gt;INFO&lt;/option&gt;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&lt;option&gt;WARNING&lt;/option&gt;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&lt;option&gt;ERROR&lt;/option&gt;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type="date" class="btn" style="padding: 4px 8px;"&gt;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class="btn"&gt;导出日志&lt;/button&gt;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&lt;table class="data-table"&gt;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&lt;th&gt;时间&lt;/th&gt;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&lt;th&gt;级别&lt;/th&gt;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&lt;th&gt;用户&lt;/th&gt;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&lt;th&gt;模块&lt;/th&gt;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&lt;th&gt;操作内容&lt;/th&gt;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&lt;th&gt;IP 地址&lt;/th&gt;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&lt;td&gt;2024-01-15 10:23:05&lt;/td&gt;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&lt;td&gt;&lt;span class="status-badge info"&gt;INFO&lt;/span&gt;&lt;/td&gt;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&lt;td&gt;admin&lt;/td&gt;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&lt;td&gt;客户端管理&lt;/td&gt;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&lt;td&gt;注册客户端 Client-Win-02&lt;/td&gt;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&lt;td&gt;192.168.1.10&lt;/td&gt;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&lt;td&gt;2024-01-15 09:45:12&lt;/td&gt;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&lt;td&gt;&lt;span class="status-badge warning"&gt;WARN&lt;/span&gt;&lt;/td&gt;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&lt;td&gt;system&lt;/td&gt;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&lt;td&gt;存储管理&lt;/td&gt;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&lt;td&gt;存储池 Pool-NAS-01 使用率超过 70%&lt;/td&gt;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&lt;td&gt;127.0.0.1&lt;/td&gt;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&lt;/table&gt;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&lt;/main&gt;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id="modal-add-user" class="modal"&gt;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class="modal-content" style="max-width: 500px;"&gt;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&lt;h3&gt;新建用户&lt;/h3&gt;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class="close-btn" onclick="closeModal('modal-add-user')"&gt;&amp;times;&lt;/button&gt;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class="modal-body"&gt;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&lt;form class="form-grid"&gt;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&lt;label&gt;用户名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&lt;label&gt;显示名&lt;/label&gt;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&lt;label&gt;初始密码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type="password"&gt;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&lt;label&gt;角色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&lt;option&gt;运维人员&lt;/option&gt;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&lt;option&gt;审计员&lt;/option&gt;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&lt;option&gt;超级管理员&lt;/option&gt;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class="modal-footer"&gt;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onclick="closeModal('modal-add-user')"&gt;取消&lt;/button&gt;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btn-primary"&gt;创建&lt;/button&gt;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 src="common.js"&gt;&lt;/script&gt;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document.querySelectorAll('.sub-nav a').forEach(link =&gt;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link.addEventListener('click', (e) =&gt;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e.preventDefault();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document.querySelectorAll('.sub-nav a').forEach(l =&gt; l.classList.remove('active'));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link.classList.add('active');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document.querySelectorAll('.tab-content').forEach(t =&gt; t.classList.remove('active'));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document.getElementById(link.dataset.tab).classList.add('active');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});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6. monitor.html（根目录）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&lt;!DOCTYPE 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charset="UTF-8"&gt;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name="viewport" content="width=device-width, initial-scale=1.0"&gt;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&lt;title&gt;监控中心 - 灾备管理平台&lt;/title&gt;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&lt;link rel="stylesheet" href="common.css"&gt;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&lt;header class="top-nav"&gt;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class="logo"&gt;灾备管理平台&lt;/div&gt;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&lt;nav class="top-menu"&gt;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href="system.html"&gt;系统管理&lt;/a&gt;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href="monitor.html" class="active"&gt;监控中心&lt;/a&gt;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href="unstructured/client.html"&gt;非结构化备份&lt;/a&gt;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class="user-info"&gt;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&lt;span&gt;管理员&lt;/span&gt;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href="login.html" class="logout"&gt;退出&lt;/a&gt;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&lt;/header&gt;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class="main-container"&gt;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&lt;aside class="sidebar"&gt;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class="menu-title"&gt;概览&lt;/div&gt;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href="index.html"&gt;仪表盘&lt;/a&gt;&lt;/li&gt;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class="menu-title"&gt;数据保护&lt;/div&gt;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href="unstructured/client.html"&gt;非结构化备份&lt;/a&gt;&lt;/li&gt;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href="#"&gt;结构化备份&lt;/a&gt;&lt;/li&gt;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href="#"&gt;虚拟化备份&lt;/a&gt;&lt;/li&gt;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href="#"&gt;物理机备份&lt;/a&gt;&lt;/li&gt;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 active"&gt;运维管理&lt;/div&gt;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href="monitor.html" class="active"&gt;监控中心&lt;/a&gt;&lt;/li&gt;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href="system.html"&gt;系统管理&lt;/a&gt;&lt;/li&gt;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&lt;/aside&gt;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&lt;main class="content"&gt;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 class="breadcrumb"&gt;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&lt;a href="index.html"&gt;首页&lt;/a&gt;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class="current"&gt;监控中心&lt;/span&gt;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&lt;h1 class="page-title"&gt;监控中心&lt;/h1&gt;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class="stats-grid" style="grid-template-columns: repeat(auto-fill, minmax(180px, 1fr));"&gt;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class="stat-card"&gt;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class="stat-label"&gt;主控服务&lt;/div&gt;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class="stat-value" style="font-size: 18px; color: var(--success);"&gt;运行中&lt;/div&gt;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class="stat-change"&gt;v3.2.1&lt;/div&gt;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class="stat-card"&gt;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class="stat-label"&gt;调度引擎&lt;/div&gt;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class="stat-value" style="font-size: 18px; color: var(--success);"&gt;运行中&lt;/div&gt;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class="stat-change"&gt;队列: 2&lt;/div&gt;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class="stat-card"&gt;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class="stat-label"&gt;索引服务&lt;/div&gt;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class="stat-value" style="font-size: 18px; color: var(--warning);"&gt;高负载&lt;/div&gt;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class="stat-change down"&gt;CPU 89%&lt;/div&gt;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class="stat-card"&gt;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class="stat-label"&gt;存储网关&lt;/div&gt;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class="stat-value" style="font-size: 18px; color: var(--success);"&gt;运行中&lt;/div&gt;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class="stat-change"&gt;响应: 12ms&lt;/div&gt;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style="display:flex; justify-content:space-between; align-items:center; margin-bottom:16px;"&gt;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&lt;h3 style="font-size:16px; font-weight:600;"&gt;实时告警&lt;/h3&gt;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 btn-primary" style="padding:4px 12px; font-size:12px;"&gt;全部标记已读&lt;/button&gt;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&lt;table class="data-table"&gt;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&lt;th&gt;级别&lt;/th&gt;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&lt;th&gt;告警内容&lt;/th&gt;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&lt;th&gt;来源&lt;/th&gt;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&lt;th&gt;触发时间&lt;/th&gt;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&lt;th&gt;状态&lt;/th&gt;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&lt;th&gt;操作&lt;/th&gt;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danger"&gt;严重&lt;/span&gt;&lt;/td&gt;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&lt;td&gt;存储池 Pool-NAS-01 使用率超过 85%&lt;/td&gt;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&lt;td&gt;Storage Manager&lt;/td&gt;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&lt;td&gt;2024-01-15 09:45:12&lt;/td&gt;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&lt;td&gt;未恢复&lt;/td&gt;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&lt;td&gt;&lt;button class="btn-text"&gt;确认&lt;/button&gt;&lt;/td&gt;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warning"&gt;警告&lt;/span&gt;&lt;/td&gt;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&lt;td&gt;客户端 Client-Linux-03 离线超过 30 分钟&lt;/td&gt;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&lt;td&gt;Client Manager&lt;/td&gt;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&lt;td&gt;2024-01-15 08:20:00&lt;/td&gt;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&lt;td&gt;未恢复&lt;/td&gt;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&lt;td&gt;&lt;button class="btn-text"&gt;确认&lt;/button&gt;&lt;/td&gt;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info"&gt;提示&lt;/span&gt;&lt;/td&gt;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&lt;td&gt;每日备份任务 Finance-Daily 已完成&lt;/td&gt;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&lt;td&gt;Scheduler&lt;/td&gt;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&lt;td&gt;2024-01-15 02:45:00&lt;/td&gt;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&lt;td&gt;已恢复&lt;/td&gt;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&lt;td&gt;&lt;button class="btn-text"&gt;查看&lt;/button&gt;&lt;/td&gt;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&lt;/table&gt;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style="margin-bottom:16px;"&gt;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&lt;h3 style="font-size:16px; font-weight:600;"&gt;资源利用率趋势&lt;/h3&gt;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class="chart-placeholder"&gt;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[ 图表占位区 ] 建议接入 ECharts 折线图：展示 CPU / 内存 / 网络 IO 趋势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&lt;/main&gt;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 src="common.js"&gt;&lt;/script&gt;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7. unstructured/client.html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&lt;!DOCTYPE 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charset="UTF-8"&gt;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name="viewport" content="width=device-width, initial-scale=1.0"&gt;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&lt;title&gt;客户端管理 - 非结构化备份&lt;/title&gt;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&lt;link rel="stylesheet" href="../common.css"&gt;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&lt;header class="top-nav"&gt;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class="logo"&gt;灾备管理平台&lt;/div&gt;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&lt;nav class="top-menu"&gt;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href="../system.html"&gt;系统管理&lt;/a&gt;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href="../monitor.html"&gt;监控中心&lt;/a&gt;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href="./client.html" class="active"&gt;非结构化备份&lt;/a&gt;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class="user-info"&gt;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&lt;span&gt;管理员&lt;/span&gt;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href="../login.html" class="logout"&gt;退出&lt;/a&gt;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&lt;/header&gt;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class="main-container"&gt;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&lt;aside class="sidebar"&gt;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 active"&gt;非结构化备份&lt;/div&gt;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href="./client.html" class="active"&gt;客户端管理&lt;/a&gt;&lt;/li&gt;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href="./takeover.html"&gt;接管管理&lt;/a&gt;&lt;/li&gt;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href="./export.html"&gt;数据导出&lt;/a&gt;&lt;/li&gt;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href="./storage.html"&gt;存储管理&lt;/a&gt;&lt;/li&gt;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href="./search.html"&gt;全文检索&lt;/a&gt;&lt;/li&gt;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href="./tags.html"&gt;标签策略&lt;/a&gt;&lt;/li&gt;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&lt;/aside&gt;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&lt;main class="content"&gt;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 class="breadcrumb"&gt;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&lt;a href="../index.html"&gt;首页&lt;/a&gt;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&lt;span&gt;非结构化备份&lt;/span&gt;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class="current"&gt;客户端管理&lt;/span&gt;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&lt;h1 class="page-title"&gt;客户端管理&lt;/h1&gt;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class="toolbar"&gt;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 onclick="openModal('modal-add-client')"&gt;添加客户端&lt;/button&gt;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class="search-box"&gt;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&lt;input type="text" id="searchClient" placeholder="搜索客户端名称 / IP..."&gt;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class="btn" onclick="filterTable('searchClient', 'clientTable')"&gt;搜索&lt;/button&gt;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&lt;table class="data-table" id="clientTable"&gt;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 width="40"&gt;&lt;input type="checkbox" class="check-all"&gt;&lt;/th&gt;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&lt;th&gt;客户端名称&lt;/th&gt;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&lt;th&gt;IP 地址&lt;/th&gt;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&lt;th&gt;操作系统&lt;/th&gt;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&lt;th&gt;状态&lt;/th&gt;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&lt;th&gt;最近备份时间&lt;/th&gt;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&lt;th&gt;操作&lt;/th&gt;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&lt;td&gt;&lt;input type="checkbox" class="check-item"&gt;&lt;/td&gt;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&lt;td&gt;&lt;strong&gt;Client-Win-01&lt;/strong&gt;&lt;/td&gt;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&lt;td&gt;192.168.1.101&lt;/td&gt;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&lt;td&gt;Windows Server 2019&lt;/td&gt;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success"&gt;在线&lt;/span&gt;&lt;/td&gt;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&lt;td&gt;2024-01-15 02:00&lt;/td&gt;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class="btn-text"&gt;备份&lt;/button&gt;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 danger"&gt;删除&lt;/button&gt;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&lt;td&gt;&lt;input type="checkbox" class="check-item"&gt;&lt;/td&gt;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&lt;td&gt;&lt;strong&gt;Client-Linux-05&lt;/strong&gt;&lt;/td&gt;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&lt;td&gt;192.168.1.105&lt;/td&gt;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&lt;td&gt;CentOS 7.9&lt;/td&gt;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success"&gt;在线&lt;/span&gt;&lt;/td&gt;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&lt;td&gt;2024-01-15 01:30&lt;/td&gt;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class="btn-text"&gt;备份&lt;/button&gt;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 danger"&gt;删除&lt;/button&gt;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&lt;td&gt;&lt;input type="checkbox" class="check-item"&gt;&lt;/td&gt;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&lt;td&gt;&lt;strong&gt;Client-Win-02&lt;/strong&gt;&lt;/td&gt;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&lt;td&gt;192.168.1.102&lt;/td&gt;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&lt;td&gt;Windows 10&lt;/td&gt;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warning"&gt;离线&lt;/span&gt;&lt;/td&gt;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&lt;td&gt;2024-01-10 22:15&lt;/td&gt;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class="btn-text"&gt;备份&lt;/button&gt;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 danger"&gt;删除&lt;/button&gt;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&lt;/table&gt;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&lt;/main&gt;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id="modal-add-client" class="modal"&gt;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class="modal-content"&gt;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&lt;h3&gt;添加客户端&lt;/h3&gt;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class="close-btn" onclick="closeModal('modal-add-client')"&gt;&amp;times;&lt;/button&gt;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class="modal-body"&gt;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&lt;form class="form-grid"&gt;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&lt;label&gt;客户端名称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placeholder="例如：Client-Win-01"&gt;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&lt;label&gt;IP 地址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placeholder="192.168.1.101"&gt;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&lt;label&gt;操作系统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&lt;option&gt;Windows Server 2019&lt;/option&gt;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&lt;option&gt;Windows 10&lt;/option&gt;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&lt;option&gt;CentOS 7&lt;/option&gt;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&lt;option&gt;Ubuntu 20.04&lt;/option&gt;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 full-width"&gt;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&lt;label&gt;备份路径&lt;/label&gt;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placeholder="例如：D:/Data 或 /data/backup"&gt;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class="modal-footer"&gt;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onclick="closeModal('modal-add-client')"&gt;取消&lt;/button&gt;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btn-primary"&gt;确认添加&lt;/button&gt;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 src="../common.js"&gt;&lt;/script&gt;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8. unstructured/takeover.html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&lt;!DOCTYPE 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charset="UTF-8"&gt;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name="viewport" content="width=device-width, initial-scale=1.0"&gt;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&lt;title&gt;接管管理 - 非结构化备份&lt;/title&gt;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&lt;link rel="stylesheet" href="../common.css"&gt;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&lt;header class="top-nav"&gt;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class="logo"&gt;灾备管理平台&lt;/div&gt;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&lt;nav class="top-menu"&gt;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href="../system.html"&gt;系统管理&lt;/a&gt;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href="../monitor.html"&gt;监控中心&lt;/a&gt;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href="./client.html" class="active"&gt;非结构化备份&lt;/a&gt;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class="user-info"&gt;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&lt;span&gt;管理员&lt;/span&gt;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href="../login.html" class="logout"&gt;退出&lt;/a&gt;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&lt;/header&gt;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class="main-container"&gt;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&lt;aside class="sidebar"&gt;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 active"&gt;非结构化备份&lt;/div&gt;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href="./client.html"&gt;客户端管理&lt;/a&gt;&lt;/li&gt;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href="./takeover.html" class="active"&gt;接管管理&lt;/a&gt;&lt;/li&gt;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href="./export.html"&gt;数据导出&lt;/a&gt;&lt;/li&gt;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href="./storage.html"&gt;存储管理&lt;/a&gt;&lt;/li&gt;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href="./search.html"&gt;全文检索&lt;/a&gt;&lt;/li&gt;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href="./tags.html"&gt;标签策略&lt;/a&gt;&lt;/li&gt;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&lt;/aside&gt;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&lt;main class="content"&gt;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 class="breadcrumb"&gt;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&lt;a href="../index.html"&gt;首页&lt;/a&gt;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&lt;span&gt;非结构化备份&lt;/span&gt;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class="current"&gt;接管管理&lt;/span&gt;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&lt;h1 class="page-title"&gt;接管管理&lt;/h1&gt;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class="toolbar"&gt;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 onclick="openModal('modal-add-takeover')"&gt;创建接管点&lt;/button&gt;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class="search-box"&gt;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&lt;input type="text" placeholder="搜索接管点名称..."&gt;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class="btn"&gt;搜索&lt;/button&gt;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&lt;table class="data-table"&gt;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&lt;th&gt;接管点名称&lt;/th&gt;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&lt;th&gt;源客户端&lt;/th&gt;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&lt;th&gt;目标路径&lt;/th&gt;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&lt;th&gt;创建时间&lt;/th&gt;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&lt;th&gt;状态&lt;/th&gt;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&lt;th&gt;操作&lt;/th&gt;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&lt;td&gt;&lt;strong&gt;TK-Finance-20240115&lt;/strong&gt;&lt;/td&gt;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&lt;td&gt;Client-Win-01&lt;/td&gt;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&lt;td&gt;/mnt/takeover/finance&lt;/td&gt;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&lt;td&gt;2024-01-15 02:30&lt;/td&gt;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success"&gt;可用&lt;/span&gt;&lt;/td&gt;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class="btn-text"&gt;挂载&lt;/button&gt;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 onclick="openModal('modal-drill')"&gt;演练&lt;/button&gt;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 danger"&gt;删除&lt;/button&gt;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&lt;td&gt;&lt;strong&gt;TK-HR-Weekly&lt;/strong&gt;&lt;/td&gt;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&lt;td&gt;Client-Linux-05&lt;/td&gt;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&lt;td&gt;/mnt/takeover/hr&lt;/td&gt;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&lt;td&gt;2024-01-14 01:00&lt;/td&gt;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info"&gt;演练中&lt;/span&gt;&lt;/td&gt;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class="btn-text"&gt;查看&lt;/button&gt;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class="btn-text"&gt;停止演练&lt;/button&gt;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 danger"&gt;删除&lt;/button&gt;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&lt;/table&gt;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&lt;/main&gt;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id="modal-add-takeover" class="modal"&gt;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class="modal-content"&gt;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&lt;h3&gt;创建接管点&lt;/h3&gt;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class="close-btn" onclick="closeModal('modal-add-takeover')"&gt;&amp;times;&lt;/button&gt;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class="modal-body"&gt;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&lt;form class="form-grid"&gt;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&lt;label&gt;接管点名称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placeholder="例如：TK-Project-01"&gt;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&lt;label&gt;选择客户端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&lt;option&gt;Client-Win-01&lt;/option&gt;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&lt;option&gt;Client-Linux-05&lt;/option&gt;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&lt;label&gt;目标存储池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&lt;option&gt;Pool-Default&lt;/option&gt;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&lt;option&gt;Pool-NAS-01&lt;/option&gt;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 full-width"&gt;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&lt;label&gt;备注说明&lt;/label&gt;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&lt;textarea rows="3" placeholder="接管用途描述..."&gt;&lt;/textarea&gt;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class="modal-footer"&gt;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onclick="closeModal('modal-add-takeover')"&gt;取消&lt;/button&gt;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btn-primary"&gt;创建&lt;/button&gt;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id="modal-drill" class="modal"&gt;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class="modal-content" style="max-width: 480px;"&gt;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&lt;h3&gt;发起接管演练&lt;/h3&gt;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class="close-btn" onclick="closeModal('modal-drill')"&gt;&amp;times;&lt;/button&gt;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class="modal-body"&gt;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&lt;p style="margin-bottom:12px; color:var(--gray-600);"&gt;确认对 &lt;strong&gt;TK-Finance-20240115&lt;/strong&gt; 发起演练？系统将基于该接管点创建隔离环境。&lt;/p&gt;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&lt;form class="form-grid"&gt;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 full-width"&gt;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&lt;label&gt;演练时长（小时）&lt;/label&gt;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type="number" value="2" min="1" max="72"&gt;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class="modal-footer"&gt;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onclick="closeModal('modal-drill')"&gt;取消&lt;/button&gt;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btn-primary"&gt;确认发起&lt;/button&gt;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 src="../common.js"&gt;&lt;/script&gt;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9. unstructured/export.html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&lt;!DOCTYPE 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charset="UTF-8"&gt;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name="viewport" content="width=device-width, initial-scale=1.0"&gt;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&lt;title&gt;数据导出 - 非结构化备份&lt;/title&gt;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&lt;link rel="stylesheet" href="../common.css"&gt;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&lt;header class="top-nav"&gt;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class="logo"&gt;灾备管理平台&lt;/div&gt;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&lt;nav class="top-menu"&gt;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href="../system.html"&gt;系统管理&lt;/a&gt;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href="../monitor.html"&gt;监控中心&lt;/a&gt;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href="./client.html" class="active"&gt;非结构化备份&lt;/a&gt;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class="user-info"&gt;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&lt;span&gt;管理员&lt;/span&gt;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href="../login.html" class="logout"&gt;退出&lt;/a&gt;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&lt;/header&gt;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class="main-container"&gt;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&lt;aside class="sidebar"&gt;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 active"&gt;非结构化备份&lt;/div&gt;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href="./client.html"&gt;客户端管理&lt;/a&gt;&lt;/li&gt;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href="./takeover.html"&gt;接管管理&lt;/a&gt;&lt;/li&gt;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href="./export.html" class="active"&gt;数据导出&lt;/a&gt;&lt;/li&gt;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href="./storage.html"&gt;存储管理&lt;/a&gt;&lt;/li&gt;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href="./search.html"&gt;全文检索&lt;/a&gt;&lt;/li&gt;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href="./tags.html"&gt;标签策略&lt;/a&gt;&lt;/li&gt;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&lt;/aside&gt;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&lt;main class="content"&gt;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 class="breadcrumb"&gt;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&lt;a href="../index.html"&gt;首页&lt;/a&gt;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&lt;span&gt;非结构化备份&lt;/span&gt;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class="current"&gt;数据导出&lt;/span&gt;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&lt;h1 class="page-title"&gt;数据导出&lt;/h1&gt;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class="toolbar"&gt;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 onclick="openModal('modal-add-export')"&gt;新建导出任务&lt;/button&gt;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class="filter-bar"&gt;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&lt;option&gt;全部状态&lt;/option&gt;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&lt;option&gt;进行中&lt;/option&gt;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&lt;option&gt;已完成&lt;/option&gt;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&lt;option&gt;失败&lt;/option&gt;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&lt;table class="data-table"&gt;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&lt;th&gt;任务名称&lt;/th&gt;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&lt;th&gt;源客户端&lt;/th&gt;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&lt;th&gt;导出目标&lt;/th&gt;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&lt;th&gt;数据大小&lt;/th&gt;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&lt;th&gt;创建时间&lt;/th&gt;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&lt;th&gt;状态&lt;/th&gt;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&lt;th&gt;操作&lt;/th&gt;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&lt;td&gt;&lt;strong&gt;EXP-Finance-To-NAS&lt;/strong&gt;&lt;/td&gt;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&lt;td&gt;Client-Win-01&lt;/td&gt;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&lt;td&gt;Pool-NAS-01:/exports/finance&lt;/td&gt;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&lt;td&gt;450 GB&lt;/td&gt;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&lt;td&gt;2024-01-15 09:00&lt;/td&gt;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success"&gt;已完成&lt;/span&gt;&lt;/td&gt;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class="btn-text"&gt;查看日志&lt;/button&gt;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class="btn-text"&gt;重新导出&lt;/button&gt;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&lt;td&gt;&lt;strong&gt;EXP-HR-Package&lt;/strong&gt;&lt;/td&gt;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&lt;td&gt;Client-Linux-05&lt;/td&gt;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&lt;td&gt;本地磁盘 /data/export&lt;/td&gt;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&lt;td&gt;12 GB&lt;/td&gt;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&lt;td&gt;2024-01-14 16:30&lt;/td&gt;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&lt;td&gt;&lt;span class="status-badge warning"&gt;进行中&lt;/span&gt;&lt;/td&gt;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class="btn-text"&gt;查看进度&lt;/button&gt;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&lt;button class="btn-text danger"&gt;取消&lt;/button&gt;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&lt;/table&gt;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&lt;/main&gt;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id="modal-add-export" class="modal"&gt;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class="modal-content"&gt;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&lt;h3&gt;新建导出任务&lt;/h3&gt;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class="close-btn" onclick="closeModal('modal-add-export')"&gt;&amp;times;&lt;/button&gt;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class="modal-body"&gt;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&lt;form class="form-grid"&gt;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&lt;label&gt;任务名称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placeholder="例如：EXP-Project-01"&gt;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&lt;label&gt;源客户端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&lt;option&gt;Client-Win-01&lt;/option&gt;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&lt;option&gt;Client-Linux-05&lt;/option&gt;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&lt;label&gt;导出目标类型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&lt;option&gt;存储池&lt;/option&gt;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&lt;option&gt;本地挂载&lt;/option&gt;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&lt;option&gt;FTP/SFTP&lt;/option&gt;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 full-width"&gt;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&lt;label&gt;目标路径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placeholder="例如：Pool-NAS-01:/exports/xxx"&gt;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class="modal-footer"&gt;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onclick="closeModal('modal-add-export')"&gt;取消&lt;/button&gt;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btn-primary"&gt;创建任务&lt;/button&gt;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 src="../common.js"&gt;&lt;/script&gt;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10. unstructured/storage.html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&lt;!DOCTYPE 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charset="UTF-8"&gt;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name="viewport" content="width=device-width, initial-scale=1.0"&gt;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&lt;title&gt;存储管理 - 非结构化备份&lt;/title&gt;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&lt;link rel="stylesheet" href="../common.css"&gt;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&lt;style&gt;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.section-tabs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display: flex;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gap: 8px;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border-bottom: 2px solid #e5e7eb;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margin-bottom: 20px;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.section-tabs .tab-btn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padding: 10px 20px;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background: none;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border: none;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border-bottom: 2px solid transparent;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margin-bottom: -2px;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cursor: pointer;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color: #6b7280;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font-weight: 500;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.section-tabs .tab-btn:hover { color: #111827;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.section-tabs .tab-btn.active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color: #2563eb;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border-bottom-color: #2563eb;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.tab-panel { display: none;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.tab-panel.active { display: block; animation: fadeIn 0.2s ease-in-out;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@keyframes fadeIn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from { opacity: 0; transform: translateY(4px);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to { opacity: 1; transform: translateY(0);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.progress-with-text { display: flex; align-items: center; gap: 10px;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.progress-track { width: 120px; height: 8px; background: #e5e7eb; border-radius: 4px; overflow: hidden;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.progress-fill { height: 100%; background: #3b82f6; border-radius: 4px;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.progress-fill.warning { background: #f59e0b;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.progress-fill.danger { background: #ef4444;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&lt;/style&gt;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&lt;header class="top-nav"&gt;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class="logo"&gt;灾备管理平台&lt;/div&gt;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&lt;nav class="top-menu"&gt;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href="../system.html"&gt;系统管理&lt;/a&gt;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href="../monitor.html"&gt;监控中心&lt;/a&gt;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href="./client.html" class="active"&gt;非结构化备份&lt;/a&gt;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class="user-info"&gt;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&lt;span&gt;管理员&lt;/span&gt;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href="../login.html" class="logout"&gt;退出&lt;/a&gt;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&lt;/header&gt;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class="main-container"&gt;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&lt;aside class="sidebar"&gt;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 active"&gt;非结构化备份&lt;/div&gt;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href="./client.html"&gt;客户端管理&lt;/a&gt;&lt;/li&gt;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href="./takeover.html"&gt;接管管理&lt;/a&gt;&lt;/li&gt;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href="./export.html"&gt;数据导出&lt;/a&gt;&lt;/li&gt;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href="./storage.html" class="active"&gt;存储管理&lt;/a&gt;&lt;/li&gt;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href="./search.html"&gt;全文检索&lt;/a&gt;&lt;/li&gt;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href="./tags.html"&gt;标签策略&lt;/a&gt;&lt;/li&gt;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&lt;/aside&gt;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&lt;main class="content"&gt;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 class="breadcrumb"&gt;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&lt;a href="../index.html"&gt;首页&lt;/a&gt;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&lt;span&gt;非结构化备份&lt;/span&gt;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class="current"&gt;存储管理&lt;/span&gt;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&lt;h1 class="page-title"&gt;存储管理&lt;/h1&gt;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class="section-tabs"&gt;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class="tab-btn active" data-target="panel-policy"&gt;存储策略&lt;/button&gt;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class="tab-btn" data-target="panel-replicate"&gt;复制迁移&lt;/button&gt;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class="tab-btn" data-target="panel-offline"&gt;离线介质&lt;/button&gt;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id="panel-policy" class="tab-panel active"&gt;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class="toolbar"&gt;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 btn-primary" onclick="openModal('modal-add-pool')"&gt;添加存储池&lt;/button&gt;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class="search-box"&gt;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id="searchPool" placeholder="搜索存储池名称..."&gt;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class="btn" onclick="filterTable('searchPool', 'poolTable')"&gt;搜索&lt;/button&gt;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&lt;table class="data-table" id="poolTable"&gt;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 width="40"&gt;&lt;input type="checkbox" class="check-all"&gt;&lt;/th&gt;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&lt;th&gt;存储池名称&lt;/th&gt;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&lt;th&gt;存储类型&lt;/th&gt;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&lt;th&gt;路径 / Bucket&lt;/th&gt;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&lt;th&gt;总容量&lt;/th&gt;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&lt;th&gt;已用&lt;/th&gt;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&lt;th&gt;使用率&lt;/th&gt;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&lt;th&gt;状态&lt;/th&gt;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&lt;th&gt;操作&lt;/th&gt;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 class="check-item"&gt;&lt;/td&gt;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&lt;td&gt;&lt;strong&gt;Pool-Default&lt;/strong&gt;&lt;/td&gt;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&lt;td&gt;本地磁盘&lt;/td&gt;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&lt;td&gt;/data/backup/pool1&lt;/td&gt;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&lt;td&gt;20 TB&lt;/td&gt;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&lt;td&gt;8.5 TB&lt;/td&gt;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&lt;div class="progress-with-text"&gt;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    &lt;div class="progress-track"&gt;&lt;div class="progress-fill" style="width:42.5%"&gt;&lt;/div&gt;&lt;/div&gt;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    &lt;span&gt;42.5%&lt;/span&gt;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&lt;td&gt;&lt;span class="status-badge success"&gt;在线&lt;/span&gt;&lt;/td&gt;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class="btn-text"&gt;扩容&lt;/button&gt;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 danger"&gt;删除&lt;/button&gt;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 class="check-item"&gt;&lt;/td&gt;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&lt;td&gt;&lt;strong&gt;Pool-NAS-01&lt;/strong&gt;&lt;/td&gt;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&lt;td&gt;NFS 共享&lt;/td&gt;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&lt;td&gt;192.168.1.100:/vol/backup&lt;/td&gt;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&lt;td&gt;50 TB&lt;/td&gt;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&lt;td&gt;35 TB&lt;/td&gt;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&lt;div class="progress-with-text"&gt;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    &lt;div class="progress-track"&gt;&lt;div class="progress-fill warning" style="width:70%"&gt;&lt;/div&gt;&lt;/div&gt;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    &lt;span&gt;70%&lt;/span&gt;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&lt;td&gt;&lt;span class="status-badge success"&gt;在线&lt;/span&gt;&lt;/td&gt;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class="btn-text"&gt;扩容&lt;/button&gt;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 danger"&gt;删除&lt;/button&gt;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 class="check-item"&gt;&lt;/td&gt;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&lt;td&gt;&lt;strong&gt;Pool-S3-Archive&lt;/strong&gt;&lt;/td&gt;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&lt;td&gt;对象存储 (S3)&lt;/td&gt;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&lt;td&gt;s3://archive-bucket&lt;/td&gt;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&lt;td&gt;不限&lt;/td&gt;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&lt;td&gt;120 TB&lt;/td&gt;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&lt;td&gt;-&lt;/td&gt;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&lt;td&gt;&lt;span class="status-badge success"&gt;在线&lt;/span&gt;&lt;/td&gt;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 danger"&gt;删除&lt;/button&gt;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&lt;/table&gt;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id="panel-replicate" class="tab-panel"&gt;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class="toolbar"&gt;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 btn-primary" onclick="openModal('modal-add-replication')"&gt;新建迁移任务&lt;/button&gt;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class="filter-bar"&gt;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 id="filterStatus"&gt;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value=""&gt;全部状态&lt;/option&gt;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value="running"&gt;进行中&lt;/option&gt;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value="success"&gt;已完成&lt;/option&gt;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value="failed"&gt;失败&lt;/option&gt;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value="paused"&gt;已暂停&lt;/option&gt;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&lt;table class="data-table"&gt;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&lt;th&gt;任务名称&lt;/th&gt;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&lt;th&gt;源存储池&lt;/th&gt;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&lt;th&gt;目标存储池&lt;/th&gt;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&lt;th&gt;迁移方式&lt;/th&gt;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&lt;th&gt;数据量级&lt;/th&gt;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&lt;th&gt;进度&lt;/th&gt;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&lt;th&gt;状态&lt;/th&gt;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&lt;th&gt;操作&lt;/th&gt;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&lt;td&gt;&lt;strong&gt;daily-backup-sync&lt;/strong&gt;&lt;/td&gt;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&lt;td&gt;Pool-Default&lt;/td&gt;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&lt;td&gt;Pool-NAS-01&lt;/td&gt;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&lt;td&gt;增量复制&lt;/td&gt;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&lt;td&gt;1.2 TB&lt;/td&gt;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&lt;div class="progress-with-text"&gt;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    &lt;div class="progress-track"&gt;&lt;div class="progress-fill" style="width:65%"&gt;&lt;/div&gt;&lt;/div&gt;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    &lt;span&gt;65%&lt;/span&gt;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&lt;td&gt;&lt;span class="status-badge warning"&gt;进行中&lt;/span&gt;&lt;/td&gt;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class="btn-text"&gt;查看&lt;/button&gt;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class="btn-text"&gt;暂停&lt;/button&gt;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 danger"&gt;停止&lt;/button&gt;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&lt;td&gt;&lt;strong&gt;archive-monthly&lt;/strong&gt;&lt;/td&gt;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&lt;td&gt;Pool-NAS-01&lt;/td&gt;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&lt;td&gt;Pool-S3-Archive&lt;/td&gt;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&lt;td&gt;全量复制&lt;/td&gt;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&lt;td&gt;8.5 TB&lt;/td&gt;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&lt;div class="progress-with-text"&gt;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    &lt;div class="progress-track"&gt;&lt;div class="progress-fill" style="width:100%"&gt;&lt;/div&gt;&lt;/div&gt;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    &lt;span&gt;100%&lt;/span&gt;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&lt;td&gt;&lt;span class="status-badge success"&gt;已完成&lt;/span&gt;&lt;/td&gt;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class="btn-text"&gt;查看&lt;/button&gt;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class="btn-text"&gt;重新执行&lt;/button&gt;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 danger"&gt;删除&lt;/button&gt;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&lt;/table&gt;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id="panel-offline" class="tab-panel"&gt;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class="toolbar"&gt;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 btn-primary" onclick="openModal('modal-add-media')"&gt;注册介质&lt;/button&gt;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class="btn" onclick="openModal('modal-import-offline')"&gt;导入离线数据&lt;/button&gt;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&lt;table class="data-table"&gt;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 width="40"&gt;&lt;input type="checkbox"&gt;&lt;/th&gt;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&lt;th&gt;介质编号&lt;/th&gt;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&lt;th&gt;介质名称&lt;/th&gt;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&lt;th&gt;类型&lt;/th&gt;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&lt;th&gt;所属库 / 位置&lt;/th&gt;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&lt;th&gt;容量&lt;/th&gt;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&lt;th&gt;已写容量&lt;/th&gt;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&lt;th&gt;状态&lt;/th&gt;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&lt;th&gt;操作&lt;/th&gt;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&lt;td&gt;MED-2024001&lt;/td&gt;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&lt;td&gt;&lt;strong&gt;LTO-9-Tape-01&lt;/strong&gt;&lt;/td&gt;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&lt;td&gt;LTO 磁带&lt;/td&gt;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&lt;td&gt;物理带库-A (Slot-05)&lt;/td&gt;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&lt;td&gt;18 TB&lt;/td&gt;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&lt;td&gt;12 TB&lt;/td&gt;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&lt;td&gt;&lt;span class="status-badge success"&gt;在库&lt;/span&gt;&lt;/td&gt;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class="btn-text"&gt;详情&lt;/button&gt;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class="btn-text"&gt;出库&lt;/button&gt;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&lt;td&gt;MED-2024002&lt;/td&gt;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&lt;td&gt;&lt;strong&gt;USB-Disk-Archive&lt;/strong&gt;&lt;/td&gt;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&lt;td&gt;移动硬盘&lt;/td&gt;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&lt;td&gt;-&lt;/td&gt;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&lt;td&gt;5 TB&lt;/td&gt;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&lt;td&gt;-&lt;/td&gt;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&lt;td&gt;&lt;span class="status-badge info"&gt;离线&lt;/span&gt;&lt;/td&gt;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class="btn-text"&gt;详情&lt;/button&gt;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class="btn-text"&gt;入库&lt;/button&gt;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&lt;td&gt;&lt;input type="checkbox"&gt;&lt;/td&gt;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&lt;td&gt;MED-2024003&lt;/td&gt;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&lt;td&gt;&lt;strong&gt;BD-XL-Monthly&lt;/strong&gt;&lt;/td&gt;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&lt;td&gt;蓝光光盘&lt;/td&gt;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&lt;td&gt;光盘库-B&lt;/td&gt;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&lt;td&gt;100 GB&lt;/td&gt;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&lt;td&gt;98 GB&lt;/td&gt;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&lt;td&gt;&lt;span class="status-badge success"&gt;在库&lt;/span&gt;&lt;/td&gt;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class="btn-text"&gt;详情&lt;/button&gt;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&lt;button class="btn-text"&gt;出库&lt;/button&gt;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&lt;/td&gt;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&lt;/tr&gt;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&lt;/tbody&gt;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&lt;/table&gt;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&lt;/main&gt;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id="modal-add-pool" class="modal"&gt;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class="modal-content" style="max-width: 600px;"&gt;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&lt;h3&gt;添加存储池&lt;/h3&gt;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class="close-btn" onclick="closeModal('modal-add-pool')"&gt;&amp;times;&lt;/button&gt;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class="modal-body"&gt;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&lt;form class="form-grid"&gt;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&lt;label&gt;存储池名称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placeholder="例如：Pool-NAS-02"&gt;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&lt;label&gt;存储类型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value="local"&gt;本地磁盘&lt;/option&gt;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value="nfs"&gt;NFS 共享&lt;/option&gt;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value="cifs"&gt;CIFS 共享&lt;/option&gt;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value="s3"&gt;对象存储 (S3)&lt;/option&gt;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value="tape"&gt;磁带库&lt;/option&gt;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&lt;label&gt;路径 / 地址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placeholder="/data/... 或 IP:/path 或 s3://bucket"&gt;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&lt;label&gt;认证信息&lt;/label&gt;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placeholder="如适用，填写 AccessKey / 用户名"&gt;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&lt;label&gt;容量限制&lt;/label&gt;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style="display:flex; gap:8px;"&gt;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&lt;input type="number" placeholder="0" style="flex:1;"&gt;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&lt;select style="width:80px;"&gt;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&lt;option&gt;TB&lt;/option&gt;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&lt;option&gt;GB&lt;/option&gt;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&lt;option&gt;PB&lt;/option&gt;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&lt;small class="form-tip"&gt;0 表示不限制&lt;/small&gt;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class="modal-footer"&gt;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onclick="closeModal('modal-add-pool')"&gt;取消&lt;/button&gt;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btn-primary"&gt;确认添加&lt;/button&gt;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id="modal-add-replication" class="modal"&gt;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class="modal-content" style="max-width: 700px;"&gt;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&lt;h3&gt;新建复制迁移任务&lt;/h3&gt;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class="close-btn" onclick="closeModal('modal-add-replication')"&gt;&amp;times;&lt;/button&gt;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class="modal-body"&gt;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&lt;form class="form-grid"&gt;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&lt;label&gt;任务名称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placeholder="例如：Pool-A 到 Pool-B 每日同步"&gt;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&lt;label&gt;源存储池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&lt;option&gt;Pool-Default&lt;/option&gt;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&lt;option&gt;Pool-NAS-01&lt;/option&gt;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&lt;option&gt;Pool-S3-Archive&lt;/option&gt;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&lt;label&gt;目标存储池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&lt;option&gt;Pool-NAS-01&lt;/option&gt;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&lt;option&gt;Pool-Default&lt;/option&gt;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&lt;option&gt;Pool-S3-Archive&lt;/option&gt;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&lt;label&gt;迁移方式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value="incremental"&gt;增量复制（推荐）&lt;/option&gt;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value="full"&gt;全量复制&lt;/option&gt;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 value="differential"&gt;差异复制&lt;/option&gt;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 full-width"&gt;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&lt;label&gt;执行策略&lt;/label&gt;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class="radio-group" style="display:flex; gap:16px; margin-top:6px;"&gt;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&lt;label style="font-weight:normal; cursor:pointer;"&gt;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&lt;input type="radio" name="schedule" checked&gt; 立即执行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&lt;label style="font-weight:normal; cursor:pointer;"&gt;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&lt;input type="radio" name="schedule"&gt; 定时执行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&lt;label style="font-weight:normal; cursor:pointer;"&gt;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&lt;input type="radio" name="schedule"&gt; 仅创建（手动触发）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class="modal-footer"&gt;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onclick="closeModal('modal-add-replication')"&gt;取消&lt;/button&gt;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btn-primary"&gt;创建任务&lt;/button&gt;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id="modal-add-media" class="modal"&gt;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class="modal-content" style="max-width: 500px;"&gt;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&lt;h3&gt;注册离线介质&lt;/h3&gt;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class="close-btn" onclick="closeModal('modal-add-media')"&gt;&amp;times;&lt;/button&gt;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class="modal-body"&gt;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&lt;form class="form-grid"&gt;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&lt;label&gt;介质编号&lt;/label&gt;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placeholder="留空则系统自动生成"&gt;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&lt;label&gt;介质名称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placeholder="例如：LTO-9-Tape-02"&gt;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&lt;label&gt;介质类型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&lt;option&gt;LTO 磁带&lt;/option&gt;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&lt;option&gt;移动硬盘&lt;/option&gt;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&lt;option&gt;蓝光光盘&lt;/option&gt;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&lt;option&gt;其他&lt;/option&gt;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&lt;label&gt;标称容量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style="display:flex; gap:8px;"&gt;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&lt;input type="number" style="flex:1;"&gt;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&lt;select style="width:80px;"&gt;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&lt;option&gt;GB&lt;/option&gt;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&lt;option&gt;TB&lt;/option&gt;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&lt;label&gt;所属库 / 位置&lt;/label&gt;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placeholder="例如：物理带库-A"&gt;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class="modal-footer"&gt;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onclick="closeModal('modal-add-media')"&gt;取消&lt;/button&gt;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btn-primary"&gt;注册&lt;/button&gt;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id="modal-import-offline" class="modal"&gt;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class="modal-content" style="max-width: 500px;"&gt;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&lt;h3&gt;导入离线数据&lt;/h3&gt;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class="close-btn" onclick="closeModal('modal-import-offline')"&gt;&amp;times;&lt;/button&gt;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class="modal-body"&gt;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&lt;p class="text-secondary"&gt;请选择已入库的离线介质，系统将读取其索引并导入元数据。&lt;/p&gt;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&lt;form class="form-grid"&gt;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&lt;label&gt;选择介质&lt;/label&gt;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&lt;option&gt;MED-2024001 - LTO-9-Tape-01&lt;/option&gt;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&lt;option&gt;MED-2024003 - BD-XL-Monthly&lt;/option&gt;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class="modal-footer"&gt;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onclick="closeModal('modal-import-offline')"&gt;取消&lt;/button&gt;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btn-primary"&gt;开始导入&lt;/button&gt;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 src="../common.js"&gt;&lt;/script&gt;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document.querySelectorAll('.section-tabs .tab-btn').forEach(btn =&gt;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btn.addEventListener('click', () =&gt;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document.querySelectorAll('.section-tabs .tab-btn').forEach(b =&gt; b.classList.remove('active'));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btn.classList.add('active');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const targetId = btn.dataset.target;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document.querySelectorAll('.tab-panel').forEach(p =&gt; p.classList.remove('active'));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document.getElementById(targetId).classList.add('active');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});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11. unstructured/search.html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&lt;!DOCTYPE 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charset="UTF-8"&gt;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name="viewport" content="width=device-width, initial-scale=1.0"&gt;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&lt;title&gt;全文检索 - 非结构化备份&lt;/title&gt;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&lt;link rel="stylesheet" href="../common.css"&gt;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&lt;style&gt;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.search-hero { background: #fff; border: 1px solid var(--gray-200); border-radius: 8px; padding: 24px; margin-bottom: 20px;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.big-search { display: flex; gap: 10px;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.big-search input { flex: 1; padding: 12px 16px; border: 1px solid var(--gray-300); border-radius: 8px; font-size: 14px; outline: none;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.big-search input:focus { border-color: var(--primary);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.big-search button { padding: 0 24px; background: var(--primary); color: #fff; border: none; border-radius: 8px; cursor: pointer; font-size: 14px;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.search-meta { color: var(--gray-500); font-size: 13px; margin-top: 12px;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.filter-row { display: flex; gap: 12px; margin-top: 12px; flex-wrap: wrap;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.filter-row select, .filter-row input { padding: 6px 10px; border: 1px solid var(--gray-300); border-radius: 6px; font-size: 13px;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.result-item { padding: 16px; border-bottom: 1px solid var(--gray-200);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.result-item:last-child { border-bottom: none;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.result-title { font-size: 14px; font-weight: 600; color: var(--primary); margin-bottom: 4px; cursor: pointer;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.result-title:hover { text-decoration: underline;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.result-path { font-size: 12px; color: var(--gray-500); margin-bottom: 6px;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.result-snippet { font-size: 13px; color: var(--gray-700); line-height: 1.6;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.result-snippet .highlight { background: #fef3c7; color: #92400e; padding: 1px 2px; border-radius: 2px;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.result-meta { display: flex; gap: 16px; margin-top: 8px; font-size: 12px; color: var(--gray-400);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.result-actions { margin-top: 10px; display: flex; gap: 8px;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&lt;/style&gt;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&lt;header class="top-nav"&gt;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class="logo"&gt;灾备管理平台&lt;/div&gt;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&lt;nav class="top-menu"&gt;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href="../system.html"&gt;系统管理&lt;/a&gt;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href="../monitor.html"&gt;监控中心&lt;/a&gt;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href="./client.html" class="active"&gt;非结构化备份&lt;/a&gt;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class="user-info"&gt;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&lt;span&gt;管理员&lt;/span&gt;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href="../login.html" class="logout"&gt;退出&lt;/a&gt;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&lt;/header&gt;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class="main-container"&gt;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&lt;aside class="sidebar"&gt;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 active"&gt;非结构化备份&lt;/div&gt;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href="./client.html"&gt;客户端管理&lt;/a&gt;&lt;/li&gt;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href="./takeover.html"&gt;接管管理&lt;/a&gt;&lt;/li&gt;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href="./export.html"&gt;数据导出&lt;/a&gt;&lt;/li&gt;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href="./storage.html"&gt;存储管理&lt;/a&gt;&lt;/li&gt;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href="./search.html" class="active"&gt;全文检索&lt;/a&gt;&lt;/li&gt;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href="./tags.html"&gt;标签策略&lt;/a&gt;&lt;/li&gt;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&lt;/aside&gt;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&lt;main class="content"&gt;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 class="breadcrumb"&gt;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&lt;a href="../index.html"&gt;首页&lt;/a&gt;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&lt;span&gt;非结构化备份&lt;/span&gt;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class="current"&gt;全文检索&lt;/span&gt;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&lt;h1 class="page-title"&gt;全文检索&lt;/h1&gt;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class="search-hero"&gt;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class="big-search"&gt;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&lt;input type="text" id="globalSearch" placeholder="输入关键词检索文件名、文件内容..."&gt;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onclick="doSearch()"&gt;搜 索&lt;/button&gt;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class="filter-row"&gt;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&lt;option&gt;所有客户端&lt;/option&gt;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&lt;option&gt;Client-Win-01&lt;/option&gt;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&lt;option&gt;Client-Linux-05&lt;/option&gt;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&lt;option&gt;所有类型&lt;/option&gt;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&lt;option&gt;文档 (.doc, .pdf, .txt)&lt;/option&gt;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&lt;option&gt;表格 (.xls, .csv)&lt;/option&gt;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&lt;option&gt;代码文件&lt;/option&gt;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&lt;input type="date" placeholder="开始日期"&gt;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&lt;input type="date" placeholder="结束日期"&gt;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&lt;label style="display:flex; align-items:center; gap:6px; font-size:13px; color:var(--gray-600);"&gt;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type="checkbox"&gt; 仅搜索文件名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class="search-meta"&gt;找到约 &lt;strong&gt;1,204&lt;/strong&gt; 条结果（耗时 0.32 秒）&lt;/div&gt;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class="result-item"&gt;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class="result-title"&gt;2024年度财务预算报告.docx&lt;/div&gt;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class="result-path"&gt;Client-Win-01 / D:/Finance/Reports/2024/&lt;/div&gt;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class="result-snippet"&gt;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...经会议讨论，&lt;span class="highlight"&gt;2024年度财务预算&lt;/span&gt;整体上调 15%，其中 IT 基础设施投入占比达到...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class="result-meta"&gt;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&lt;span&gt;大小: 2.4 MB&lt;/span&gt;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&lt;span&gt;修改时间: 2024-01-10 14:23&lt;/span&gt;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&lt;span&gt;版本: v3&lt;/span&gt;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class="result-actions"&gt;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class="btn-text"&gt;预览&lt;/button&gt;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class="btn-text"&gt;下载&lt;/button&gt;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class="btn-text"&gt;定位到客户端&lt;/button&gt;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class="result-item"&gt;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class="result-title"&gt;项目启动会议纪要.pdf&lt;/div&gt;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class="result-path"&gt;Client-Linux-05 / /data/docs/meetings/&lt;/div&gt;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class="result-snippet"&gt;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...项目经理强调，&lt;span class="highlight"&gt;2024年度财务预算&lt;/span&gt;需在 Q1 结束前完成终审，以便...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class="result-meta"&gt;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&lt;span&gt;大小: 850 KB&lt;/span&gt;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&lt;span&gt;修改时间: 2024-01-08 09:15&lt;/span&gt;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&lt;span&gt;版本: v1&lt;/span&gt;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class="result-actions"&gt;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class="btn-text"&gt;预览&lt;/button&gt;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class="btn-text"&gt;下载&lt;/button&gt;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class="btn-text"&gt;定位到客户端&lt;/button&gt;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class="result-item"&gt;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class="result-title"&gt;budget_analysis_2024.xlsx&lt;/div&gt;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class="result-path"&gt;Client-Win-01 / D:/Finance/Data/&lt;/div&gt;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class="result-snippet"&gt;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Sheet1: 摘要, 单元格 C24 包含 &lt;span class="highlight"&gt;2024年度财务预算&lt;/span&gt;...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class="result-meta"&gt;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&lt;span&gt;大小: 1.1 MB&lt;/span&gt;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&lt;span&gt;修改时间: 2024-01-12 16:40&lt;/span&gt;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&lt;span&gt;版本: v2&lt;/span&gt;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class="result-actions"&gt;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class="btn-text"&gt;预览&lt;/button&gt;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class="btn-text"&gt;下载&lt;/button&gt;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class="btn-text"&gt;定位到客户端&lt;/button&gt;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class="pagination"&gt;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&lt;button&gt;上一页&lt;/button&gt;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class="active"&gt;1&lt;/button&gt;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&lt;button&gt;2&lt;/button&gt;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&lt;button&gt;3&lt;/button&gt;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&lt;button&gt;下一页&lt;/button&gt;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&lt;/main&gt;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 src="../common.js"&gt;&lt;/script&gt;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function doSearch()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const val = document.getElementById('globalSearch').value;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if (!val) return;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console.log('搜索:', val);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12. unstructured/tags.html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&lt;!DOCTYPE 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charset="UTF-8"&gt;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&lt;meta name="viewport" content="width=device-width, initial-scale=1.0"&gt;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&lt;title&gt;标签策略 - 非结构化备份&lt;/title&gt;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&lt;link rel="stylesheet" href="../common.css"&gt;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&lt;style&gt;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.tag-grid { display: grid; grid-template-columns: repeat(auto-fill, minmax(260px, 1fr)); gap: 16px; margin-bottom: 24px;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.tag-card { background: #fff; border: 1px solid var(--gray-200); border-radius: 8px; padding: 16px; position: relative;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.tag-header { display: flex; align-items: center; gap: 10px; margin-bottom: 12px;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.tag-dot { width: 12px; height: 12px; border-radius: 50%;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.tag-name { font-weight: 600; font-size: 15px;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.tag-stats { display: flex; gap: 16px; font-size: 13px; color: var(--gray-500); margin-bottom: 12px;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.tag-rule { font-size: 12px; color: var(--gray-400); background: var(--gray-50); padding: 6px 10px; border-radius: 4px; margin-bottom: 12px;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.tag-actions { display: flex; justify-content: flex-end; gap: 8px;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.rule-list { background: #fff; border: 1px solid var(--gray-200); border-radius: 8px; padding: 20px;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.rule-row { display: flex; align-items: center; gap: 12px; padding: 12px 0; border-bottom: 1px solid var(--gray-100);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.rule-row:last-child { border-bottom: none;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.priority-badge { background: var(--gray-100); color: var(--gray-600); padding: 2px 8px; border-radius: 4px; font-size: 12px; }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&lt;/style&gt;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&lt;header class="top-nav"&gt;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class="logo"&gt;灾备管理平台&lt;/div&gt;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&lt;nav class="top-menu"&gt;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href="../system.html"&gt;系统管理&lt;/a&gt;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href="../monitor.html"&gt;监控中心&lt;/a&gt;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href="./client.html" class="active"&gt;非结构化备份&lt;/a&gt;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class="user-info"&gt;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&lt;span&gt;管理员&lt;/span&gt;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&lt;a href="../login.html" class="logout"&gt;退出&lt;/a&gt;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&lt;/header&gt;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class="main-container"&gt;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&lt;aside class="sidebar"&gt;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class="menu-group"&gt;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class="menu-title active"&gt;非结构化备份&lt;/div&gt;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&lt;ul class="menu-list"&gt;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href="./client.html"&gt;客户端管理&lt;/a&gt;&lt;/li&gt;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href="./takeover.html"&gt;接管管理&lt;/a&gt;&lt;/li&gt;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href="./export.html"&gt;数据导出&lt;/a&gt;&lt;/li&gt;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href="./storage.html"&gt;存储管理&lt;/a&gt;&lt;/li&gt;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href="./search.html"&gt;全文检索&lt;/a&gt;&lt;/li&gt;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&lt;li&gt;&lt;a href="./tags.html" class="active"&gt;标签策略&lt;/a&gt;&lt;/li&gt;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&lt;/ul&gt;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&lt;/aside&gt;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&lt;main class="content"&gt;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&lt;nav class="breadcrumb"&gt;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&lt;a href="../index.html"&gt;首页&lt;/a&gt;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&lt;span&gt;非结构化备份&lt;/span&gt;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class="sep"&gt;/&lt;/span&gt;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&lt;span class="current"&gt;标签策略&lt;/span&gt;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&lt;/nav&gt;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&lt;h1 class="page-title"&gt;标签策略&lt;/h1&gt;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class="toolbar"&gt;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 onclick="openModal('modal-add-tag')"&gt;新建标签&lt;/button&gt;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onclick="openModal('modal-add-rule')"&gt;配置自动规则&lt;/button&gt;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class="tag-grid"&gt;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class="tag-card"&gt;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class="tag-header"&gt;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class="tag-dot" style="background: #ef4444;"&gt;&lt;/div&gt;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class="tag-name"&gt;核心财务数据&lt;/div&gt;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class="tag-stats"&gt;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&lt;span&gt;规则: 2 条&lt;/span&gt;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&lt;span&gt;文件: 12,405&lt;/span&gt;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class="tag-rule"&gt;路径包含 /Finance/ 或 /fina...&lt;/div&gt;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class="tag-actions"&gt;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 danger"&gt;删除&lt;/button&gt;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class="tag-card"&gt;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class="tag-header"&gt;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class="tag-dot" style="background: #3b82f6;"&gt;&lt;/div&gt;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class="tag-name"&gt;研发代码仓库&lt;/div&gt;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class="tag-stats"&gt;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&lt;span&gt;规则: 1 条&lt;/span&gt;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&lt;span&gt;文件: 89,200&lt;/span&gt;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class="tag-rule"&gt;后缀名: .java, .py, .js, .go&lt;/div&gt;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class="tag-actions"&gt;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 danger"&gt;删除&lt;/button&gt;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class="tag-card"&gt;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class="tag-header"&gt;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class="tag-dot" style="background: #10b981;"&gt;&lt;/div&gt;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&lt;div class="tag-name"&gt;人事档案&lt;/div&gt;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class="tag-stats"&gt;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&lt;span&gt;规则: 2 条&lt;/span&gt;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&lt;span&gt;文件: 3,108&lt;/span&gt;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class="tag-rule"&gt;路径包含 /HR/ 且 正则匹配...&lt;/div&gt;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class="tag-actions"&gt;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&lt;button class="btn-text danger"&gt;删除&lt;/button&gt;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&lt;h3 style="font-size: 16px; font-weight: 600; margin-bottom: 12px;"&gt;自动标签规则列表&lt;/h3&gt;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class="rule-list"&gt;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class="rule-row"&gt;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&lt;span class="priority-badge"&gt;优先级 1&lt;/span&gt;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&lt;span style="flex:1;"&gt;&lt;strong&gt;核心财务数据&lt;/strong&gt;：路径包含 &lt;code&gt;/Finance/&lt;/code&gt; 或 &lt;code&gt;/财务/&lt;/code&gt;&lt;/span&gt;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&lt;span class="status-badge success"&gt;启用&lt;/span&gt;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class="rule-row"&gt;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&lt;span class="priority-badge"&gt;优先级 2&lt;/span&gt;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&lt;span style="flex:1;"&gt;&lt;strong&gt;研发代码仓库&lt;/strong&gt;：文件后缀属于 &lt;code&gt;.java, .py, .js, .go, .ts&lt;/code&gt;&lt;/span&gt;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&lt;span class="status-badge success"&gt;启用&lt;/span&gt;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&lt;div class="rule-row"&gt;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&lt;span class="priority-badge"&gt;优先级 3&lt;/span&gt;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&lt;span style="flex:1;"&gt;&lt;strong&gt;人事档案&lt;/strong&gt;：路径包含 &lt;code&gt;/HR/&lt;/code&gt; 且文件名匹配正则 &lt;code&gt;^\d{4}[_-].*\.(pdf|docx?)$&lt;/code&gt;&lt;/span&gt;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&lt;span class="status-badge info"&gt;禁用&lt;/span&gt;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&lt;button class="btn-text"&gt;编辑&lt;/button&gt;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&lt;/main&gt;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id="modal-add-tag" class="modal"&gt;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class="modal-content" style="max-width: 480px;"&gt;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&lt;h3&gt;新建标签&lt;/h3&gt;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class="close-btn" onclick="closeModal('modal-add-tag')"&gt;&amp;times;&lt;/button&gt;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class="modal-body"&gt;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&lt;form class="form-grid"&gt;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&lt;label&gt;标签名称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placeholder="例如：核心财务数据"&gt;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&lt;label&gt;标识颜色&lt;/label&gt;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type="color" value="#2563eb" style="height: 36px; padding: 2px;"&gt;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 full-width"&gt;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&lt;label&gt;描述&lt;/label&gt;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&lt;textarea rows="3" placeholder="标签用途说明..."&gt;&lt;/textarea&gt;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class="modal-footer"&gt;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onclick="closeModal('modal-add-tag')"&gt;取消&lt;/button&gt;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btn-primary"&gt;创建&lt;/button&gt;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id="modal-add-rule" class="modal"&gt;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class="modal-content" style="max-width: 600px;"&gt;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class="modal-header"&gt;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&lt;h3&gt;配置自动标签规则&lt;/h3&gt;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class="close-btn" onclick="closeModal('modal-add-rule')"&gt;&amp;times;&lt;/button&gt;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class="modal-body"&gt;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&lt;form class="form-grid"&gt;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&lt;label&gt;选择标签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&lt;option&gt;核心财务数据&lt;/option&gt;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&lt;option&gt;研发代码仓库&lt;/option&gt;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&lt;option&gt;人事档案&lt;/option&gt;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&lt;label&gt;条件类型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&lt;option&gt;路径包含&lt;/option&gt;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&lt;option&gt;文件后缀&lt;/option&gt;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&lt;option&gt;正则匹配（路径/文件名）&lt;/option&gt;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&lt;option&gt;文件大小大于&lt;/option&gt;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 full-width"&gt;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&lt;label&gt;条件值 &lt;span class="required"&gt;*&lt;/span&gt;&lt;/label&gt;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type="text" placeholder="例如：/Finance/ 或 .pdf"&gt;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&lt;label&gt;优先级&lt;/label&gt;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&lt;input type="number" value="10" min="1" max="100"&gt;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&lt;div class="form-group"&gt;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&lt;label&gt;状态&lt;/label&gt;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&lt;select&gt;&lt;option&gt;启用&lt;/option&gt;&lt;option&gt;禁用&lt;/option&gt;&lt;/select&gt;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&lt;/form&gt;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class="modal-footer"&gt;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class="btn" onclick="closeModal('modal-add-rule')"&gt;取消&lt;/button&gt;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&lt;button class="btn btn-primary"&gt;保存规则&lt;/button&gt;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&lt;script src="../common.js"&gt;&lt;/script&gt;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
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13. README.md（技术手册）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# 灾备管理平台 - 前端工程手册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 1. 项目概述
</w:t>
      </w:r>
      <w:r>
        <w:rPr>
          <w:rFonts w:ascii="Consolas" w:cs="Consolas" w:eastAsia="Consolas" w:hAnsi="Consolas"/>
          <w:sz w:val="20"/>
          <w:szCs w:val="20"/>
        </w:rPr>
        <w:br/>
        <w:t xml:space="preserve">- **定位**：灾备管理平台前端界面（纯静态页面 + 轻交互）。
</w:t>
      </w:r>
      <w:r>
        <w:rPr>
          <w:rFonts w:ascii="Consolas" w:cs="Consolas" w:eastAsia="Consolas" w:hAnsi="Consolas"/>
          <w:sz w:val="20"/>
          <w:szCs w:val="20"/>
        </w:rPr>
        <w:br/>
        <w:t xml:space="preserve">- **技术栈**：原生 HTML5 + CSS3 + JavaScript，无构建工具，零依赖（图表库除外）。
</w:t>
      </w:r>
      <w:r>
        <w:rPr>
          <w:rFonts w:ascii="Consolas" w:cs="Consolas" w:eastAsia="Consolas" w:hAnsi="Consolas"/>
          <w:sz w:val="20"/>
          <w:szCs w:val="20"/>
        </w:rPr>
        <w:br/>
        <w:t xml:space="preserve">- **设计理念**：以"模块-页面"方式组织，公共样式/脚本集中管理，各业务模块独立目录，便于前后端分离对接。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---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 2. 环境要求
</w:t>
      </w:r>
      <w:r>
        <w:rPr>
          <w:rFonts w:ascii="Consolas" w:cs="Consolas" w:eastAsia="Consolas" w:hAnsi="Consolas"/>
          <w:sz w:val="20"/>
          <w:szCs w:val="20"/>
        </w:rPr>
        <w:br/>
        <w:t xml:space="preserve">- 现代浏览器（Chrome ≥ 90, Edge ≥ 90, Firefox ≥ 88）。
</w:t>
      </w:r>
      <w:r>
        <w:rPr>
          <w:rFonts w:ascii="Consolas" w:cs="Consolas" w:eastAsia="Consolas" w:hAnsi="Consolas"/>
          <w:sz w:val="20"/>
          <w:szCs w:val="20"/>
        </w:rPr>
        <w:br/>
        <w:t xml:space="preserve">- 任意静态服务器即可运行：
</w:t>
      </w:r>
      <w:r>
        <w:rPr>
          <w:rFonts w:ascii="Consolas" w:cs="Consolas" w:eastAsia="Consolas" w:hAnsi="Consolas"/>
          <w:sz w:val="20"/>
          <w:szCs w:val="20"/>
        </w:rPr>
        <w:br/>
        <w:t xml:space="preserve">  - VSCode **Live Server** 插件（推荐开发使用）
</w:t>
      </w:r>
      <w:r>
        <w:rPr>
          <w:rFonts w:ascii="Consolas" w:cs="Consolas" w:eastAsia="Consolas" w:hAnsi="Consolas"/>
          <w:sz w:val="20"/>
          <w:szCs w:val="20"/>
        </w:rPr>
        <w:br/>
        <w:t xml:space="preserve">  - Nginx / Apache / Node serve
</w:t>
      </w:r>
      <w:r>
        <w:rPr>
          <w:rFonts w:ascii="Consolas" w:cs="Consolas" w:eastAsia="Consolas" w:hAnsi="Consolas"/>
          <w:sz w:val="20"/>
          <w:szCs w:val="20"/>
        </w:rPr>
        <w:br/>
        <w:t xml:space="preserve">  - 直接双击 `index.html` 也可预览（建议用服务器方式避免路径问题）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---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 3. 目录规范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| 目录/文件 | 说明 |
</w:t>
      </w:r>
      <w:r>
        <w:rPr>
          <w:rFonts w:ascii="Consolas" w:cs="Consolas" w:eastAsia="Consolas" w:hAnsi="Consolas"/>
          <w:sz w:val="20"/>
          <w:szCs w:val="20"/>
        </w:rPr>
        <w:br/>
        <w:t xml:space="preserve">|-----------|------|
</w:t>
      </w:r>
      <w:r>
        <w:rPr>
          <w:rFonts w:ascii="Consolas" w:cs="Consolas" w:eastAsia="Consolas" w:hAnsi="Consolas"/>
          <w:sz w:val="20"/>
          <w:szCs w:val="20"/>
        </w:rPr>
        <w:br/>
        <w:t xml:space="preserve">| `common.css` | 全局 CSS 变量、布局（导航/侧边栏/表格/表单/弹窗）。**禁止**在各页面重复写通用布局代码。 |
</w:t>
      </w:r>
      <w:r>
        <w:rPr>
          <w:rFonts w:ascii="Consolas" w:cs="Consolas" w:eastAsia="Consolas" w:hAnsi="Consolas"/>
          <w:sz w:val="20"/>
          <w:szCs w:val="20"/>
        </w:rPr>
        <w:br/>
        <w:t xml:space="preserve">| `common.js` | 全局公用函数：`openModal` / `closeModal` / `filterTable` / 全选逻辑。 |
</w:t>
      </w:r>
      <w:r>
        <w:rPr>
          <w:rFonts w:ascii="Consolas" w:cs="Consolas" w:eastAsia="Consolas" w:hAnsi="Consolas"/>
          <w:sz w:val="20"/>
          <w:szCs w:val="20"/>
        </w:rPr>
        <w:br/>
        <w:t xml:space="preserve">| `login.html` | 独立登录页，不依赖侧边栏布局。 |
</w:t>
      </w:r>
      <w:r>
        <w:rPr>
          <w:rFonts w:ascii="Consolas" w:cs="Consolas" w:eastAsia="Consolas" w:hAnsi="Consolas"/>
          <w:sz w:val="20"/>
          <w:szCs w:val="20"/>
        </w:rPr>
        <w:br/>
        <w:t xml:space="preserve">| `index.html` | 仪表盘首页，提供全局统计与快捷入口。 |
</w:t>
      </w:r>
      <w:r>
        <w:rPr>
          <w:rFonts w:ascii="Consolas" w:cs="Consolas" w:eastAsia="Consolas" w:hAnsi="Consolas"/>
          <w:sz w:val="20"/>
          <w:szCs w:val="20"/>
        </w:rPr>
        <w:br/>
        <w:t xml:space="preserve">| `system.html` | 系统管理：配置中心、用户、角色权限、日志。 |
</w:t>
      </w:r>
      <w:r>
        <w:rPr>
          <w:rFonts w:ascii="Consolas" w:cs="Consolas" w:eastAsia="Consolas" w:hAnsi="Consolas"/>
          <w:sz w:val="20"/>
          <w:szCs w:val="20"/>
        </w:rPr>
        <w:br/>
        <w:t xml:space="preserve">| `monitor.html` | 监控中心：服务状态、告警、性能趋势。 |
</w:t>
      </w:r>
      <w:r>
        <w:rPr>
          <w:rFonts w:ascii="Consolas" w:cs="Consolas" w:eastAsia="Consolas" w:hAnsi="Consolas"/>
          <w:sz w:val="20"/>
          <w:szCs w:val="20"/>
        </w:rPr>
        <w:br/>
        <w:t xml:space="preserve">| `unstructured/*.html` | **非结构化备份**业务模块，共 6 个页面。 |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### 扩展新模块的标准做法
</w:t>
      </w:r>
      <w:r>
        <w:rPr>
          <w:rFonts w:ascii="Consolas" w:cs="Consolas" w:eastAsia="Consolas" w:hAnsi="Consolas"/>
          <w:sz w:val="20"/>
          <w:szCs w:val="20"/>
        </w:rPr>
        <w:br/>
        <w:t xml:space="preserve">假设要开发"结构化备份（structured）"：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1. 新建目录 `structured/`。
</w:t>
      </w:r>
      <w:r>
        <w:rPr>
          <w:rFonts w:ascii="Consolas" w:cs="Consolas" w:eastAsia="Consolas" w:hAnsi="Consolas"/>
          <w:sz w:val="20"/>
          <w:szCs w:val="20"/>
        </w:rPr>
        <w:br/>
        <w:t xml:space="preserve">2. 新建页面如 `structured/client.html`。
</w:t>
      </w:r>
      <w:r>
        <w:rPr>
          <w:rFonts w:ascii="Consolas" w:cs="Consolas" w:eastAsia="Consolas" w:hAnsi="Consolas"/>
          <w:sz w:val="20"/>
          <w:szCs w:val="20"/>
        </w:rPr>
        <w:br/>
        <w:t xml:space="preserve">3. 引用公共资源：`../common.css`、`../common.js`。
</w:t>
      </w:r>
      <w:r>
        <w:rPr>
          <w:rFonts w:ascii="Consolas" w:cs="Consolas" w:eastAsia="Consolas" w:hAnsi="Consolas"/>
          <w:sz w:val="20"/>
          <w:szCs w:val="20"/>
        </w:rPr>
        <w:br/>
        <w:t xml:space="preserve">4. 顶部导航中"非结构化备份"改为"结构化备份"并高亮（复制 `unstructured/client.html` 的导航结构）。
</w:t>
      </w:r>
      <w:r>
        <w:rPr>
          <w:rFonts w:ascii="Consolas" w:cs="Consolas" w:eastAsia="Consolas" w:hAnsi="Consolas"/>
          <w:sz w:val="20"/>
          <w:szCs w:val="20"/>
        </w:rPr>
        <w:br/>
        <w:t xml:space="preserve">5. 侧边栏菜单复制非结构化模块的 6 项结构，改为结构化备份的相关功能名。
</w:t>
      </w:r>
      <w:r>
        <w:rPr>
          <w:rFonts w:ascii="Consolas" w:cs="Consolas" w:eastAsia="Consolas" w:hAnsi="Consolas"/>
          <w:sz w:val="20"/>
          <w:szCs w:val="20"/>
        </w:rPr>
        <w:br/>
        <w:t xml:space="preserve">6. 所有内部跳转使用相对路径 `./xxx.html`。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---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 4. 开发规范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### 4.1 样式规范
</w:t>
      </w:r>
      <w:r>
        <w:rPr>
          <w:rFonts w:ascii="Consolas" w:cs="Consolas" w:eastAsia="Consolas" w:hAnsi="Consolas"/>
          <w:sz w:val="20"/>
          <w:szCs w:val="20"/>
        </w:rPr>
        <w:br/>
        <w:t xml:space="preserve">- **必须使用 CSS 变量**：颜色统一使用 `var(--primary)`、`var(--success)` 等，禁止硬编码色值。
</w:t>
      </w:r>
      <w:r>
        <w:rPr>
          <w:rFonts w:ascii="Consolas" w:cs="Consolas" w:eastAsia="Consolas" w:hAnsi="Consolas"/>
          <w:sz w:val="20"/>
          <w:szCs w:val="20"/>
        </w:rPr>
        <w:br/>
        <w:t xml:space="preserve">- **页面级特殊样式**：仅在当前页面 `&lt;style&gt;` 标签中写，**不得**写入 `common.css`。
</w:t>
      </w:r>
      <w:r>
        <w:rPr>
          <w:rFonts w:ascii="Consolas" w:cs="Consolas" w:eastAsia="Consolas" w:hAnsi="Consolas"/>
          <w:sz w:val="20"/>
          <w:szCs w:val="20"/>
        </w:rPr>
        <w:br/>
        <w:t xml:space="preserve">- **布局类复用**：
</w:t>
      </w:r>
      <w:r>
        <w:rPr>
          <w:rFonts w:ascii="Consolas" w:cs="Consolas" w:eastAsia="Consolas" w:hAnsi="Consolas"/>
          <w:sz w:val="20"/>
          <w:szCs w:val="20"/>
        </w:rPr>
        <w:br/>
        <w:t xml:space="preserve">  - 卡片容器：`.card`
</w:t>
      </w:r>
      <w:r>
        <w:rPr>
          <w:rFonts w:ascii="Consolas" w:cs="Consolas" w:eastAsia="Consolas" w:hAnsi="Consolas"/>
          <w:sz w:val="20"/>
          <w:szCs w:val="20"/>
        </w:rPr>
        <w:br/>
        <w:t xml:space="preserve">  - 表格：`.data-table`
</w:t>
      </w:r>
      <w:r>
        <w:rPr>
          <w:rFonts w:ascii="Consolas" w:cs="Consolas" w:eastAsia="Consolas" w:hAnsi="Consolas"/>
          <w:sz w:val="20"/>
          <w:szCs w:val="20"/>
        </w:rPr>
        <w:br/>
        <w:t xml:space="preserve">  - 工具栏：`.toolbar`
</w:t>
      </w:r>
      <w:r>
        <w:rPr>
          <w:rFonts w:ascii="Consolas" w:cs="Consolas" w:eastAsia="Consolas" w:hAnsi="Consolas"/>
          <w:sz w:val="20"/>
          <w:szCs w:val="20"/>
        </w:rPr>
        <w:br/>
        <w:t xml:space="preserve">  - 统计卡片：`.stats-grid` + `.stat-card`
</w:t>
      </w:r>
      <w:r>
        <w:rPr>
          <w:rFonts w:ascii="Consolas" w:cs="Consolas" w:eastAsia="Consolas" w:hAnsi="Consolas"/>
          <w:sz w:val="20"/>
          <w:szCs w:val="20"/>
        </w:rPr>
        <w:br/>
        <w:t xml:space="preserve">  - 表单网格：`.form-grid`（默认两列，可用 `.full-width` 横跨）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### 4.2 脚本规范
</w:t>
      </w:r>
      <w:r>
        <w:rPr>
          <w:rFonts w:ascii="Consolas" w:cs="Consolas" w:eastAsia="Consolas" w:hAnsi="Consolas"/>
          <w:sz w:val="20"/>
          <w:szCs w:val="20"/>
        </w:rPr>
        <w:br/>
        <w:t xml:space="preserve">- **弹窗**：直接调用全局函数 `openModal('modal-id')` / `closeModal('modal-id')`，已在 `common.js` 中实现。
</w:t>
      </w:r>
      <w:r>
        <w:rPr>
          <w:rFonts w:ascii="Consolas" w:cs="Consolas" w:eastAsia="Consolas" w:hAnsi="Consolas"/>
          <w:sz w:val="20"/>
          <w:szCs w:val="20"/>
        </w:rPr>
        <w:br/>
        <w:t xml:space="preserve">- **表格筛选**：给搜索框加 `id`，给表格加 `id`，调用 `filterTable('inputId', 'tableId')`。
</w:t>
      </w:r>
      <w:r>
        <w:rPr>
          <w:rFonts w:ascii="Consolas" w:cs="Consolas" w:eastAsia="Consolas" w:hAnsi="Consolas"/>
          <w:sz w:val="20"/>
          <w:szCs w:val="20"/>
        </w:rPr>
        <w:br/>
        <w:t xml:space="preserve">- **Tab 切换**：如页面内有子 Tab（如 system.html），自行编写少量内联脚本，参考已有实现。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### 4.3 路径与路由约定
</w:t>
      </w:r>
      <w:r>
        <w:rPr>
          <w:rFonts w:ascii="Consolas" w:cs="Consolas" w:eastAsia="Consolas" w:hAnsi="Consolas"/>
          <w:sz w:val="20"/>
          <w:szCs w:val="20"/>
        </w:rPr>
        <w:br/>
        <w:t xml:space="preserve">- 根目录页面之间：直接 `index.html`、`system.html`
</w:t>
      </w:r>
      <w:r>
        <w:rPr>
          <w:rFonts w:ascii="Consolas" w:cs="Consolas" w:eastAsia="Consolas" w:hAnsi="Consolas"/>
          <w:sz w:val="20"/>
          <w:szCs w:val="20"/>
        </w:rPr>
        <w:br/>
        <w:t xml:space="preserve">- 子模块页面回根目录：`../index.html`
</w:t>
      </w:r>
      <w:r>
        <w:rPr>
          <w:rFonts w:ascii="Consolas" w:cs="Consolas" w:eastAsia="Consolas" w:hAnsi="Consolas"/>
          <w:sz w:val="20"/>
          <w:szCs w:val="20"/>
        </w:rPr>
        <w:br/>
        <w:t xml:space="preserve">- 子模块页面之间：`./client.html`、`./storage.html`
</w:t>
      </w:r>
      <w:r>
        <w:rPr>
          <w:rFonts w:ascii="Consolas" w:cs="Consolas" w:eastAsia="Consolas" w:hAnsi="Consolas"/>
          <w:sz w:val="20"/>
          <w:szCs w:val="20"/>
        </w:rPr>
        <w:br/>
        <w:t xml:space="preserve">- 公共资源：子模块用 `../common.css`，根页面用 `common.css`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---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 5. 前后端对接指南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### 5.1 当前状态
</w:t>
      </w:r>
      <w:r>
        <w:rPr>
          <w:rFonts w:ascii="Consolas" w:cs="Consolas" w:eastAsia="Consolas" w:hAnsi="Consolas"/>
          <w:sz w:val="20"/>
          <w:szCs w:val="20"/>
        </w:rPr>
        <w:br/>
        <w:t xml:space="preserve">所有页面目前为 **静态 Mock 数据**。表格中的 `&lt;tbody&gt;` 数据均为演示用，需要研发替换为接口动态渲染。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### 5.2 建议接口封装
</w:t>
      </w:r>
      <w:r>
        <w:rPr>
          <w:rFonts w:ascii="Consolas" w:cs="Consolas" w:eastAsia="Consolas" w:hAnsi="Consolas"/>
          <w:sz w:val="20"/>
          <w:szCs w:val="20"/>
        </w:rPr>
        <w:br/>
        <w:t xml:space="preserve">在 `common.js` 中追加你的 `request` 封装，例如：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```javascript
</w:t>
      </w:r>
      <w:r>
        <w:rPr>
          <w:rFonts w:ascii="Consolas" w:cs="Consolas" w:eastAsia="Consolas" w:hAnsi="Consolas"/>
          <w:sz w:val="20"/>
          <w:szCs w:val="20"/>
        </w:rPr>
        <w:br/>
        <w:t xml:space="preserve">// common.js 中追加
</w:t>
      </w:r>
      <w:r>
        <w:rPr>
          <w:rFonts w:ascii="Consolas" w:cs="Consolas" w:eastAsia="Consolas" w:hAnsi="Consolas"/>
          <w:sz w:val="20"/>
          <w:szCs w:val="20"/>
        </w:rPr>
        <w:br/>
        <w:t xml:space="preserve">async function request(url, options = {})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base = '/api/v1'; // 根据实际网关调整
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res = await fetch(base + url,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headers: { 'Content-Type': 'application/json' },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...options
</w:t>
      </w:r>
      <w:r>
        <w:rPr>
          <w:rFonts w:ascii="Consolas" w:cs="Consolas" w:eastAsia="Consolas" w:hAnsi="Consolas"/>
          <w:sz w:val="20"/>
          <w:szCs w:val="20"/>
        </w:rPr>
        <w:br/>
        <w:t xml:space="preserve">    });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(!res.ok) throw new Error('Request failed');
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res.json();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pStyle w:val="Heading3"/>
        <w:spacing w:before="240" w:after="120"/>
      </w:pPr>
      <w:r>
        <w:t xml:space="preserve">5.3 各页面建议接口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页面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建议接口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/dashboard/stats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统计卡片数据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/dashboard/jobs/recent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最近任务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unstructured/client.html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/unstructured/clients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客户端列表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unstructured/storage.html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/storage/pools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存储池列表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unstructured/search.html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/unstructured/search?kw=xxx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全文检索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system.html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/system/users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用户管理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monitor.html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/monitor/alerts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实时告警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6. 图表与第三方库接入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趋势图/饼图目前使用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.chart-placeholder</w:t>
      </w:r>
      <w:r>
        <w:rPr>
          <w:b w:val="false"/>
          <w:bCs w:val="false"/>
          <w:i w:val="false"/>
          <w:iCs w:val="false"/>
        </w:rPr>
        <w:t xml:space="preserve"> 占位。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推荐方案</w:t>
      </w:r>
      <w:r>
        <w:rPr>
          <w:b w:val="false"/>
          <w:bCs w:val="false"/>
          <w:i w:val="false"/>
          <w:iCs w:val="false"/>
        </w:rPr>
        <w:t xml:space="preserve">：引入 ECharts 或 AntV G2Plot。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接入方式：在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index.html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monitor.html</w:t>
      </w:r>
      <w:r>
        <w:rPr>
          <w:b w:val="false"/>
          <w:bCs w:val="false"/>
          <w:i w:val="false"/>
          <w:iCs w:val="false"/>
        </w:rPr>
        <w:t xml:space="preserve"> 等页面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&lt;head&gt;</w:t>
      </w:r>
      <w:r>
        <w:rPr>
          <w:b w:val="false"/>
          <w:bCs w:val="false"/>
          <w:i w:val="false"/>
          <w:iCs w:val="false"/>
        </w:rPr>
        <w:t xml:space="preserve"> 中引入 CDN，替换占位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div</w:t>
      </w:r>
      <w:r>
        <w:rPr>
          <w:b w:val="false"/>
          <w:bCs w:val="false"/>
          <w:i w:val="false"/>
          <w:iCs w:val="false"/>
        </w:rPr>
        <w:t xml:space="preserve"> 为真实图表容器。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7. 权限与菜单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当前为单角色演示（admin）。如需前端权限控制：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登录成功后后端返回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permissions</w:t>
      </w:r>
      <w:r>
        <w:rPr>
          <w:b w:val="false"/>
          <w:bCs w:val="false"/>
          <w:i w:val="false"/>
          <w:iCs w:val="false"/>
        </w:rPr>
        <w:t xml:space="preserve"> 数组。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common.js</w:t>
      </w:r>
      <w:r>
        <w:rPr>
          <w:b w:val="false"/>
          <w:bCs w:val="false"/>
          <w:i w:val="false"/>
          <w:iCs w:val="false"/>
        </w:rPr>
        <w:t xml:space="preserve"> 中增加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checkPermission(key)</w:t>
      </w:r>
      <w:r>
        <w:rPr>
          <w:b w:val="false"/>
          <w:bCs w:val="false"/>
          <w:i w:val="false"/>
          <w:iCs w:val="false"/>
        </w:rPr>
        <w:t xml:space="preserve"> 函数。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页面加载时根据权限显隐菜单项或操作按钮。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侧边栏菜单的高亮通过各页面手动加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active</w:t>
      </w:r>
      <w:r>
        <w:rPr>
          <w:b w:val="false"/>
          <w:bCs w:val="false"/>
          <w:i w:val="false"/>
          <w:iCs w:val="false"/>
        </w:rPr>
        <w:t xml:space="preserve"> 类实现，后续可改为前端路由自动匹配。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8. 部署建议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# Nginx 示例配置
</w:t>
      </w:r>
      <w:r>
        <w:rPr>
          <w:rFonts w:ascii="Consolas" w:cs="Consolas" w:eastAsia="Consolas" w:hAnsi="Consolas"/>
          <w:sz w:val="20"/>
          <w:szCs w:val="20"/>
        </w:rPr>
        <w:br/>
        <w:t xml:space="preserve">server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listen 80;
</w:t>
      </w:r>
      <w:r>
        <w:rPr>
          <w:rFonts w:ascii="Consolas" w:cs="Consolas" w:eastAsia="Consolas" w:hAnsi="Consolas"/>
          <w:sz w:val="20"/>
          <w:szCs w:val="20"/>
        </w:rPr>
        <w:br/>
        <w:t xml:space="preserve">    server_name localhost;
</w:t>
      </w:r>
      <w:r>
        <w:rPr>
          <w:rFonts w:ascii="Consolas" w:cs="Consolas" w:eastAsia="Consolas" w:hAnsi="Consolas"/>
          <w:sz w:val="20"/>
          <w:szCs w:val="20"/>
        </w:rPr>
        <w:br/>
        <w:t xml:space="preserve">    root /path/to/disaster-recovery-platform;
</w:t>
      </w:r>
      <w:r>
        <w:rPr>
          <w:rFonts w:ascii="Consolas" w:cs="Consolas" w:eastAsia="Consolas" w:hAnsi="Consolas"/>
          <w:sz w:val="20"/>
          <w:szCs w:val="20"/>
        </w:rPr>
        <w:br/>
        <w:t xml:space="preserve">    index index.html;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location /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try_files $uri $uri/ /index.html;
</w:t>
      </w:r>
      <w:r>
        <w:rPr>
          <w:rFonts w:ascii="Consolas" w:cs="Consolas" w:eastAsia="Consolas" w:hAnsi="Consolas"/>
          <w:sz w:val="20"/>
          <w:szCs w:val="20"/>
        </w:rPr>
        <w:br/>
        <w:t xml:space="preserve">    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    location /api {
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proxy_pass http://backend-server:8080;
</w:t>
      </w:r>
      <w:r>
        <w:rPr>
          <w:rFonts w:ascii="Consolas" w:cs="Consolas" w:eastAsia="Consolas" w:hAnsi="Consolas"/>
          <w:sz w:val="20"/>
          <w:szCs w:val="20"/>
        </w:rPr>
        <w:br/>
        <w:t xml:space="preserve">    }
</w:t>
      </w:r>
      <w:r>
        <w:rPr>
          <w:rFonts w:ascii="Consolas" w:cs="Consolas" w:eastAsia="Consolas" w:hAnsi="Consolas"/>
          <w:sz w:val="20"/>
          <w:szCs w:val="20"/>
        </w:rPr>
        <w:br/>
        <w:t xml:space="preserve">}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纯静态资源无需 Node 构建，直接放置即可运行。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9. 研发 checklist（接手项目时）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确认本地能通过 Live Server 正常打开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login.html</w:t>
      </w:r>
      <w:r>
        <w:rPr>
          <w:b w:val="false"/>
          <w:bCs w:val="false"/>
          <w:i w:val="false"/>
          <w:iCs w:val="false"/>
        </w:rPr>
        <w:t xml:space="preserve"> 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index.html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确认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unstructured/</w:t>
      </w:r>
      <w:r>
        <w:rPr>
          <w:b w:val="false"/>
          <w:bCs w:val="false"/>
          <w:i w:val="false"/>
          <w:iCs w:val="false"/>
        </w:rPr>
        <w:t xml:space="preserve"> 下 6 个页面侧边栏高亮与面包屑正常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确认弹窗（新建、编辑）能正常打开关闭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对接后端：替换所有表格 tbody 为接口渲染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按需引入 ECharts 替换图表占位区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[ ] （可选）将重复侧边栏提取为 JS 模板动态渲染，减少维护成本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10. 维护与迭代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前端基线版本：v1.0.0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建议后续迁移至 Vue3/React + Vite 时，以本项目的页面结构作为路由与组件划分参考。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---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**全部文件已交付完毕。** 将以上 13 个文件按目录结构放置后，用任意静态服务器（如 VSCode Live Server）打开即可看到完整系统。后续如需扩展 **结构化备份**、**虚拟化备份**、**物理机备份** 等模块，按手册中“扩展新模块的标准做法”复制目录结构即可。
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2026-05-19T01:56:16.257Z</dcterms:created>
  <dcterms:modified xsi:type="dcterms:W3CDTF">2026-05-19T01:56:16.257Z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