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利用第一帧的多视图图像重建静态3dgs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加入这个损失来惩罚粒子的加速度，不希望粒子飘忽不定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769620"/>
            <wp:effectExtent l="0" t="0" r="4445" b="11430"/>
            <wp:docPr id="1" name="图片 1" descr="QQ20240928-17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20240928-1726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惩罚表面不平滑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788670"/>
            <wp:effectExtent l="0" t="0" r="8255" b="11430"/>
            <wp:docPr id="2" name="图片 2" descr="微信截图_2024092817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409281732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其他步骤就是正常的动态重建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5ODc0MGIzYmVhMTdlNDhhZWQ2YWQyYzE0ZTZmODkifQ=="/>
    <w:docVar w:name="KSO_WPS_MARK_KEY" w:val="f03d1484-71df-4087-bc44-ea8554c5e998"/>
  </w:docVars>
  <w:rsids>
    <w:rsidRoot w:val="00000000"/>
    <w:rsid w:val="02B077DA"/>
    <w:rsid w:val="3C4D780F"/>
    <w:rsid w:val="7047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51</Characters>
  <Lines>0</Lines>
  <Paragraphs>0</Paragraphs>
  <TotalTime>8</TotalTime>
  <ScaleCrop>false</ScaleCrop>
  <LinksUpToDate>false</LinksUpToDate>
  <CharactersWithSpaces>51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2024-09-28T08:40:00Z</dcterms:created>
  <dc:creator>yhj01</dc:creator>
  <cp:lastModifiedBy>yhj01</cp:lastModifiedBy>
  <dcterms:modified xsi:type="dcterms:W3CDTF">2024-09-28T09:35:34Z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C61F07DC67A847BA85A86F38E8466068</vt:lpwstr>
  </property>
</Properties>
</file>