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第一阶段先使用DreamGaussianHD来生成静态的3DGS，然后加上变形场进行高斯的位移、旋转、缩放。注意这里的变形场的输入是经过hexPlane处理的。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080385" cy="2033905"/>
            <wp:effectExtent l="0" t="0" r="5715" b="4445"/>
            <wp:docPr id="1" name="图片 1" descr="微信截图_20240925180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截图_2024092518035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80385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第二阶段，以优化纹理表示为目的。由于sds弄出来的其他角度还是糊。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渲染出一个视频后，用图像到视频的扩散模型去噪，然后把这个去噪后的视频拿来和渲染出来的视频作L2损失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c5ODc0MGIzYmVhMTdlNDhhZWQ2YWQyYzE0ZTZmODkifQ=="/>
  </w:docVars>
  <w:rsids>
    <w:rsidRoot w:val="00000000"/>
    <w:rsid w:val="35085551"/>
    <w:rsid w:val="385F497D"/>
    <w:rsid w:val="56E33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72</Words>
  <Characters>96</Characters>
  <Lines>0</Lines>
  <Paragraphs>0</Paragraphs>
  <TotalTime>88</TotalTime>
  <ScaleCrop>false</ScaleCrop>
  <LinksUpToDate>false</LinksUpToDate>
  <CharactersWithSpaces>96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2024-09-25T09:34:18Z</dcterms:created>
  <dc:creator>yhj01</dc:creator>
  <cp:lastModifiedBy>yhj01</cp:lastModifiedBy>
  <dcterms:modified xsi:type="dcterms:W3CDTF">2024-09-25T12:32:31Z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3309B63E5CDD48B491648025286F4B88</vt:lpwstr>
  </property>
</Properties>
</file>