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B7AC" w14:textId="42C4E0AE" w:rsidR="004E4C49" w:rsidRPr="005F61BF" w:rsidRDefault="00407B4D" w:rsidP="005F61BF">
      <w:pPr>
        <w:pStyle w:val="1"/>
        <w:spacing w:line="360" w:lineRule="exact"/>
        <w:jc w:val="center"/>
      </w:pPr>
      <w:r>
        <w:t>台灣暗黑</w:t>
      </w:r>
      <w:r>
        <w:rPr>
          <w:rFonts w:hint="eastAsia"/>
        </w:rPr>
        <w:t>襲</w:t>
      </w:r>
      <w:r>
        <w:t>產 Google Maps 評論 — 編碼手冊</w:t>
      </w:r>
    </w:p>
    <w:p w14:paraId="73EF104E" w14:textId="77777777" w:rsidR="004E4C49" w:rsidRPr="005F61BF" w:rsidRDefault="00407B4D" w:rsidP="005F61BF">
      <w:pPr>
        <w:pStyle w:val="2"/>
        <w:spacing w:line="360" w:lineRule="exact"/>
      </w:pPr>
      <w:r>
        <w:t>議題背景與編碼任務說明</w:t>
      </w:r>
    </w:p>
    <w:p w14:paraId="5FC719E0" w14:textId="49749653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本次編碼任務針對一批蒐集自 Google Maps 的公開評論，內容為民眾對台灣各「暗黑遺產（dark heritage）」地點的評價與感想。這些地點與台灣戒嚴／白色恐怖時期的國家</w:t>
      </w:r>
      <w:r>
        <w:rPr>
          <w:rFonts w:eastAsia="微軟正黑體" w:hint="eastAsia"/>
        </w:rPr>
        <w:t>政治</w:t>
      </w:r>
      <w:r>
        <w:rPr>
          <w:rFonts w:eastAsia="微軟正黑體"/>
        </w:rPr>
        <w:t>暴力歷史相關</w:t>
      </w:r>
      <w:r>
        <w:rPr>
          <w:rFonts w:eastAsia="微軟正黑體" w:hint="eastAsia"/>
        </w:rPr>
        <w:t>。</w:t>
      </w:r>
      <w:r>
        <w:rPr>
          <w:rFonts w:eastAsia="微軟正黑體"/>
        </w:rPr>
        <w:t>本研究關注的核心問題是：遊客究竟把這些場所當成一般「觀光景點」來評價，還是當成「歷史反思」的空間？不同類型的場所，遊客的框架、政治立場與情感反應是否不同？</w:t>
      </w:r>
    </w:p>
    <w:p w14:paraId="743883F5" w14:textId="5FEDAB62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請你針對每一則評論，先仔細閱讀評論全文，再依下列十個變數逐一標註。請注意，評論內容可能包含表情符號、標點符號、特定語氣或反諷句法，請在解讀語意時將這些資訊一併納入考量。</w:t>
      </w:r>
      <w:r>
        <w:rPr>
          <w:rFonts w:eastAsia="微軟正黑體" w:hint="eastAsia"/>
        </w:rPr>
        <w:t>標註過程中，如果出現你覺得較難判斷、需要人工再次檢查的變數，請將這些變數以逗點分隔，紀錄於「備註」（</w:t>
      </w:r>
      <w:r>
        <w:rPr>
          <w:rFonts w:eastAsia="微軟正黑體"/>
        </w:rPr>
        <w:t>note</w:t>
      </w:r>
      <w:r>
        <w:rPr>
          <w:rFonts w:eastAsia="微軟正黑體" w:hint="eastAsia"/>
        </w:rPr>
        <w:t>）。</w:t>
      </w:r>
    </w:p>
    <w:p w14:paraId="372B4930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標註順序：</w:t>
      </w:r>
      <w:r>
        <w:rPr>
          <w:rFonts w:eastAsia="微軟正黑體"/>
        </w:rPr>
        <w:t>請依序判斷（一）主導框架（frame）、（二）歷史論述程度（</w:t>
      </w:r>
      <w:proofErr w:type="spellStart"/>
      <w:r>
        <w:rPr>
          <w:rFonts w:eastAsia="微軟正黑體"/>
        </w:rPr>
        <w:t>hist_engagement</w:t>
      </w:r>
      <w:proofErr w:type="spellEnd"/>
      <w:r>
        <w:rPr>
          <w:rFonts w:eastAsia="微軟正黑體"/>
        </w:rPr>
        <w:t>）、（三）轉型正義論述角度（</w:t>
      </w:r>
      <w:proofErr w:type="spellStart"/>
      <w:r>
        <w:rPr>
          <w:rFonts w:eastAsia="微軟正黑體"/>
        </w:rPr>
        <w:t>tj</w:t>
      </w:r>
      <w:proofErr w:type="spellEnd"/>
      <w:r>
        <w:rPr>
          <w:rFonts w:eastAsia="微軟正黑體"/>
        </w:rPr>
        <w:t xml:space="preserve"> 五項）、（四）對威權時代的態度（</w:t>
      </w:r>
      <w:proofErr w:type="spellStart"/>
      <w:r>
        <w:rPr>
          <w:rFonts w:eastAsia="微軟正黑體"/>
        </w:rPr>
        <w:t>auth_attitude</w:t>
      </w:r>
      <w:proofErr w:type="spellEnd"/>
      <w:r>
        <w:rPr>
          <w:rFonts w:eastAsia="微軟正黑體"/>
        </w:rPr>
        <w:t>）、（五）個人懷舊（</w:t>
      </w:r>
      <w:proofErr w:type="spellStart"/>
      <w:r>
        <w:rPr>
          <w:rFonts w:eastAsia="微軟正黑體"/>
        </w:rPr>
        <w:t>personal_nostalgia</w:t>
      </w:r>
      <w:proofErr w:type="spellEnd"/>
      <w:r>
        <w:rPr>
          <w:rFonts w:eastAsia="微軟正黑體"/>
        </w:rPr>
        <w:t>）、（六）正面情感（pos）、（七）負面情感（neg）、（八）超自然（supernatural）、（九）認知引導（</w:t>
      </w:r>
      <w:proofErr w:type="spellStart"/>
      <w:r>
        <w:rPr>
          <w:rFonts w:eastAsia="微軟正黑體"/>
        </w:rPr>
        <w:t>guidance_mention</w:t>
      </w:r>
      <w:proofErr w:type="spellEnd"/>
      <w:r>
        <w:rPr>
          <w:rFonts w:eastAsia="微軟正黑體"/>
        </w:rPr>
        <w:t>／</w:t>
      </w:r>
      <w:proofErr w:type="spellStart"/>
      <w:r>
        <w:rPr>
          <w:rFonts w:eastAsia="微軟正黑體"/>
        </w:rPr>
        <w:t>guidance_eval</w:t>
      </w:r>
      <w:proofErr w:type="spellEnd"/>
      <w:r>
        <w:rPr>
          <w:rFonts w:eastAsia="微軟正黑體"/>
        </w:rPr>
        <w:t>）。</w:t>
      </w:r>
    </w:p>
    <w:p w14:paraId="12A38198" w14:textId="77777777" w:rsidR="004E4C49" w:rsidRPr="005F61BF" w:rsidRDefault="00407B4D" w:rsidP="005F61BF">
      <w:pPr>
        <w:pStyle w:val="2"/>
        <w:spacing w:line="360" w:lineRule="exact"/>
      </w:pPr>
      <w:r>
        <w:t>標註前的重要原則</w:t>
      </w:r>
    </w:p>
    <w:p w14:paraId="25AF5ED1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以評論「整體」為判斷單位。</w:t>
      </w:r>
      <w:r>
        <w:rPr>
          <w:rFonts w:eastAsia="微軟正黑體"/>
        </w:rPr>
        <w:t>一則評論可能涵蓋多個面向，除特別說明可複選的變數外，請判斷其「最主要」的傾向。</w:t>
      </w:r>
    </w:p>
    <w:p w14:paraId="53D52D0D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反諷與反串。</w:t>
      </w:r>
      <w:r>
        <w:rPr>
          <w:rFonts w:eastAsia="微軟正黑體"/>
        </w:rPr>
        <w:t>若評論表面使用正面詞彙、實則為反諷或嘲弄語氣（例如以反話「感謝帶來的美好戒嚴」諷刺威權），請依其『真實語意』而非字面意思標註。判斷反諷時，請綜合標點、表情符號、上下文與該地點的歷史脈絡。</w:t>
      </w:r>
    </w:p>
    <w:p w14:paraId="342E1D3F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純設施／觀光資訊也是有效資料。</w:t>
      </w:r>
      <w:r>
        <w:rPr>
          <w:rFonts w:eastAsia="微軟正黑體"/>
        </w:rPr>
        <w:t>即使一則評論只談停車、門票、開放時間、好不好拍，它仍是有效的「觀光體驗框架」資料，不是雜訊，請照常標註。</w:t>
      </w:r>
    </w:p>
    <w:p w14:paraId="6824C556" w14:textId="77777777" w:rsidR="004E4C49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無法判斷時的處理。</w:t>
      </w:r>
      <w:r>
        <w:rPr>
          <w:rFonts w:eastAsia="微軟正黑體"/>
        </w:rPr>
        <w:t>若評論內容過於簡短或模糊、確實無從判斷某個變數，請依各變數所提供的「無法判斷／不適用」選項標註，並在備註欄記錄覺得較難判斷、需要人工再次檢查的變數，以逗點分隔。</w:t>
      </w:r>
    </w:p>
    <w:p w14:paraId="65B37112" w14:textId="77777777" w:rsidR="00266517" w:rsidRPr="00266517" w:rsidRDefault="00266517" w:rsidP="00266517">
      <w:pPr>
        <w:spacing w:after="60" w:line="360" w:lineRule="exact"/>
        <w:ind w:left="280"/>
        <w:rPr>
          <w:rFonts w:eastAsia="微軟正黑體"/>
        </w:rPr>
      </w:pPr>
    </w:p>
    <w:p w14:paraId="3005B0E8" w14:textId="77777777" w:rsidR="004E4C49" w:rsidRPr="005F61BF" w:rsidRDefault="00407B4D" w:rsidP="005F61BF">
      <w:pPr>
        <w:pStyle w:val="1"/>
        <w:spacing w:line="360" w:lineRule="exact"/>
      </w:pPr>
      <w:r>
        <w:t>A. 任務一：主導框架（frame）</w:t>
      </w:r>
    </w:p>
    <w:p w14:paraId="6560874D" w14:textId="77777777" w:rsidR="001D0D98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辨識整則評論「最主要」的詮釋框架，即</w:t>
      </w:r>
      <w:r>
        <w:rPr>
          <w:rFonts w:eastAsia="微軟正黑體"/>
          <w:b/>
          <w:bCs/>
        </w:rPr>
        <w:t>發文者主要把這個場所當成什麼</w:t>
      </w:r>
      <w:r>
        <w:rPr>
          <w:rFonts w:eastAsia="微軟正黑體"/>
        </w:rPr>
        <w:t>來談。</w:t>
      </w:r>
    </w:p>
    <w:p w14:paraId="433378B4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lastRenderedPageBreak/>
        <w:t>本變數為</w:t>
      </w:r>
      <w:r>
        <w:rPr>
          <w:rFonts w:eastAsia="微軟正黑體"/>
          <w:b/>
          <w:bCs/>
        </w:rPr>
        <w:t>單選</w:t>
      </w:r>
      <w:r>
        <w:rPr>
          <w:rFonts w:eastAsia="微軟正黑體"/>
        </w:rPr>
        <w:t>，每則評論只能選一個最主要的框架。</w:t>
      </w:r>
    </w:p>
    <w:p w14:paraId="28AA622A" w14:textId="77777777" w:rsidR="004E4C49" w:rsidRPr="005F61BF" w:rsidRDefault="00407B4D" w:rsidP="00B07BEC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2B84B7C1" w14:textId="77777777" w:rsidR="004E4C49" w:rsidRPr="005F61BF" w:rsidRDefault="00407B4D" w:rsidP="00B07BEC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將評論分類到下列選項之一：觀光體驗框架（1）、歷史反思框架（2）、混合框架（3）、無實質內容／無法判斷（0）。</w:t>
      </w:r>
    </w:p>
    <w:p w14:paraId="1D8A406E" w14:textId="77777777" w:rsidR="004E4C49" w:rsidRPr="005F61BF" w:rsidRDefault="00145992" w:rsidP="005F61BF">
      <w:pPr>
        <w:spacing w:after="120" w:line="360" w:lineRule="exact"/>
        <w:rPr>
          <w:rFonts w:eastAsia="微軟正黑體"/>
        </w:rPr>
      </w:pPr>
      <w:r>
        <w:rPr>
          <w:rFonts w:eastAsia="微軟正黑體" w:hint="eastAsia"/>
          <w:b/>
          <w:bCs/>
        </w:rPr>
        <w:t>休閒與</w:t>
      </w:r>
      <w:r>
        <w:rPr>
          <w:rFonts w:eastAsia="微軟正黑體"/>
          <w:b/>
          <w:bCs/>
        </w:rPr>
        <w:t>觀光體驗框架（1）：</w:t>
      </w:r>
      <w:r>
        <w:rPr>
          <w:rFonts w:eastAsia="微軟正黑體"/>
        </w:rPr>
        <w:t>主要把此地當作一般景點來評價，談論的是參觀體驗、設施、環境、交通、門票、拍照打卡、是否好玩好逛、導覽服務、餐飲等。未觸及歷史、政治或人權意涵。範例：「園區很大，停車方便，適合假日來走走」「展館冷氣很涼，廁所乾淨」。</w:t>
      </w:r>
    </w:p>
    <w:p w14:paraId="5BD68337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歷史反思框架（2）：</w:t>
      </w:r>
      <w:r>
        <w:rPr>
          <w:rFonts w:eastAsia="微軟正黑體"/>
        </w:rPr>
        <w:t>主要談論此地的歷史意義、白色恐怖／威權歷史、人權、轉型正義、教育意義、對受難者的記憶等。重點在於對歷史或政治的詮釋與感受，而非觀光體驗。範例：「來這裡才知道當年政治犯受到的對待，很值得省思」「記取教訓，不能再回到威權體制」。</w:t>
      </w:r>
    </w:p>
    <w:p w14:paraId="4F74CB37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混合框架（3）：</w:t>
      </w:r>
      <w:r>
        <w:rPr>
          <w:rFonts w:eastAsia="微軟正黑體"/>
        </w:rPr>
        <w:t>評論同時包含觀光體驗與歷史反思兩種成分，且兩者份量相當、難分主次。判準：若兩類內容大致各半（以文字篇幅與語意重心綜合判斷），歸混合。範例：「展覽做得很用心，動線清楚（觀光），看完心情很沉重，這段歷史不該被遺忘（反思）」。</w:t>
      </w:r>
    </w:p>
    <w:p w14:paraId="4EA4EEF2" w14:textId="77777777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無實質內容／無法判斷（0）：</w:t>
      </w:r>
      <w:r>
        <w:rPr>
          <w:rFonts w:eastAsia="微軟正黑體"/>
        </w:rPr>
        <w:t>評論過短、僅複述地名、純表情符號、或內容與此地無關，無從判斷框架。範例：「不錯」「安康招待所」「</w:t>
      </w:r>
      <w:r>
        <w:rPr>
          <w:rFonts w:ascii="Segoe UI Emoji" w:eastAsia="微軟正黑體" w:hAnsi="Segoe UI Emoji" w:cs="Segoe UI Emoji"/>
        </w:rPr>
        <w:t>👍</w:t>
      </w:r>
      <w:r>
        <w:rPr>
          <w:rFonts w:eastAsia="微軟正黑體"/>
        </w:rPr>
        <w:t>」。</w:t>
      </w:r>
    </w:p>
    <w:p w14:paraId="286F9E52" w14:textId="77777777" w:rsidR="00407B4D" w:rsidRPr="005F61BF" w:rsidRDefault="00407B4D" w:rsidP="005F61BF">
      <w:pPr>
        <w:spacing w:after="120" w:line="360" w:lineRule="exact"/>
        <w:rPr>
          <w:rFonts w:eastAsia="微軟正黑體"/>
        </w:rPr>
      </w:pPr>
    </w:p>
    <w:p w14:paraId="5D19728C" w14:textId="77777777" w:rsidR="00B07BEC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『主導』的判準是文字篇幅與語意重心。若難以取捨，優先檢視評論的『結論句／重心』落在觀光還是反思。若評論中的觀光或設施描述是為了鋪陳最後的歷史反思（即觀光內容只是引子，結論落在歷史意義的詮釋或感受），則整則編碼為歷史反思框架（2），不算混合。鳳山無線電信所兼具日治軍事遺產與白色恐怖兩層歷史，若評論談的是『日本海軍古蹟/建築』，仍屬歷史反思框架（2）（指涉的是歷史，只是歷史對象不同）。</w:t>
      </w:r>
    </w:p>
    <w:p w14:paraId="344C5EFE" w14:textId="77777777" w:rsidR="001D0D98" w:rsidRDefault="001D0D98" w:rsidP="005F61BF">
      <w:pPr>
        <w:spacing w:after="120" w:line="360" w:lineRule="exact"/>
        <w:rPr>
          <w:rFonts w:eastAsia="微軟正黑體"/>
        </w:rPr>
      </w:pPr>
    </w:p>
    <w:p w14:paraId="70E512F5" w14:textId="77777777" w:rsidR="00CA647C" w:rsidRDefault="00C63E0A">
      <w:pPr>
        <w:pStyle w:val="1"/>
        <w:spacing w:line="360" w:lineRule="exact"/>
      </w:pPr>
      <w:r>
        <w:t>B. 任務二：歷史論述程度（</w:t>
      </w:r>
      <w:proofErr w:type="spellStart"/>
      <w:r>
        <w:t>hist_engagement</w:t>
      </w:r>
      <w:proofErr w:type="spellEnd"/>
      <w:r>
        <w:t>）</w:t>
      </w:r>
    </w:p>
    <w:p w14:paraId="1F15354C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判斷評論碰觸歷史的「深度」。本變數為單選，與 frame 獨立判斷：frame 定整則「把此地當成什麼」，本變數只量「碰歷史多深」，</w:t>
      </w:r>
      <w:r>
        <w:rPr>
          <w:rFonts w:eastAsia="微軟正黑體"/>
          <w:b/>
          <w:bCs/>
        </w:rPr>
        <w:t>不可用 frame 推導</w:t>
      </w:r>
      <w:r>
        <w:rPr>
          <w:rFonts w:eastAsia="微軟正黑體"/>
        </w:rPr>
        <w:t>。即使 frame 為觀光（1），評論仍可能提及歷史，照實標記。</w:t>
      </w:r>
    </w:p>
    <w:p w14:paraId="0BAA547E" w14:textId="7DD987CD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未涉及</w:t>
      </w:r>
      <w:r>
        <w:rPr>
          <w:rFonts w:eastAsia="微軟正黑體" w:hint="eastAsia"/>
          <w:b/>
          <w:bCs/>
        </w:rPr>
        <w:t>實質</w:t>
      </w:r>
      <w:r>
        <w:rPr>
          <w:rFonts w:eastAsia="微軟正黑體"/>
          <w:b/>
          <w:bCs/>
        </w:rPr>
        <w:t>歷史</w:t>
      </w:r>
      <w:r>
        <w:rPr>
          <w:rFonts w:eastAsia="微軟正黑體" w:hint="eastAsia"/>
          <w:b/>
          <w:bCs/>
        </w:rPr>
        <w:t>內涵</w:t>
      </w:r>
      <w:r>
        <w:rPr>
          <w:rFonts w:eastAsia="微軟正黑體"/>
          <w:b/>
          <w:bCs/>
        </w:rPr>
        <w:t>（0）：</w:t>
      </w:r>
      <w:r>
        <w:rPr>
          <w:rFonts w:eastAsia="微軟正黑體"/>
        </w:rPr>
        <w:t>純談觀光、設施、體驗，或僅說「有歷史感</w:t>
      </w:r>
      <w:r>
        <w:rPr>
          <w:rFonts w:eastAsia="微軟正黑體" w:hint="eastAsia"/>
        </w:rPr>
        <w:t>／</w:t>
      </w:r>
      <w:r>
        <w:rPr>
          <w:rFonts w:eastAsia="微軟正黑體"/>
        </w:rPr>
        <w:t>古蹟感」而無</w:t>
      </w:r>
      <w:r>
        <w:rPr>
          <w:rFonts w:eastAsia="微軟正黑體"/>
        </w:rPr>
        <w:lastRenderedPageBreak/>
        <w:t>任何歷史內容。</w:t>
      </w:r>
    </w:p>
    <w:p w14:paraId="20781BE0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單純提及歷史內涵或重要性（1）：</w:t>
      </w:r>
      <w:r>
        <w:rPr>
          <w:rFonts w:eastAsia="微軟正黑體"/>
        </w:rPr>
        <w:t>提及此地的歷史內涵（如指出這是白色恐怖地點、關過政治犯、記錄了威權歷史等），或強調這段歷史重要、值得記住，但未進一步展開評價或詮釋。範例：「這裡記錄了白色恐怖」「重要的一段，每個人都應該來看」「了解歷史」「還原歷史的地方」。</w:t>
      </w:r>
    </w:p>
    <w:p w14:paraId="3AD21965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展開歷史論述（2）：</w:t>
      </w:r>
      <w:r>
        <w:rPr>
          <w:rFonts w:eastAsia="微軟正黑體"/>
        </w:rPr>
        <w:t>對歷史有實質的評價、詮釋或主張，而非僅點到重要性。範例：「這段威權統治對人權的踐踏，反映當時體制的問題」。</w:t>
      </w:r>
    </w:p>
    <w:p w14:paraId="29251A4C" w14:textId="369C0BE0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區分 1 與 2 的關鍵在「有無展開」：只點到歷史內涵或重要性屬 1，提出具體評價、詮釋或帶評價情感的主張屬 2。例如「太殘酷了」這類帶情感評價的一句話算 2，因為情感評價本身即是對歷史的主張；而「這裡記錄了白色恐怖」則屬 1，</w:t>
      </w:r>
      <w:r w:rsidR="000C6CC1">
        <w:rPr>
          <w:rFonts w:eastAsia="微軟正黑體" w:hint="eastAsia"/>
        </w:rPr>
        <w:t>因為</w:t>
      </w:r>
      <w:r>
        <w:rPr>
          <w:rFonts w:eastAsia="微軟正黑體"/>
        </w:rPr>
        <w:t>僅提及歷史內涵而無評價。區分 0 與 1 的關鍵：單純說「這裡是古蹟」「有歷史感」不算 1；但只要提及這段歷史的具體內涵（如白色恐怖、政治犯等），即使只有一句話，也算 1。</w:t>
      </w:r>
    </w:p>
    <w:p w14:paraId="0F6EB0F3" w14:textId="77777777" w:rsidR="001D0D98" w:rsidRDefault="001D0D98">
      <w:pPr>
        <w:spacing w:after="120" w:line="360" w:lineRule="exact"/>
        <w:rPr>
          <w:rFonts w:eastAsia="微軟正黑體"/>
        </w:rPr>
      </w:pPr>
    </w:p>
    <w:p w14:paraId="24871DDD" w14:textId="77777777" w:rsidR="00CA647C" w:rsidRDefault="00C63E0A">
      <w:pPr>
        <w:pStyle w:val="1"/>
        <w:spacing w:line="360" w:lineRule="exact"/>
      </w:pPr>
      <w:r>
        <w:t>C. 任務三：轉型正義論述角度（</w:t>
      </w:r>
      <w:proofErr w:type="spellStart"/>
      <w:r>
        <w:t>tj</w:t>
      </w:r>
      <w:proofErr w:type="spellEnd"/>
      <w:r>
        <w:t xml:space="preserve"> 系列，五個二元變數）</w:t>
      </w:r>
    </w:p>
    <w:p w14:paraId="6E917AFA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參考轉型正義的目的架構，標註評論是否觸及下列五個面向。</w:t>
      </w:r>
      <w:r>
        <w:rPr>
          <w:rFonts w:eastAsia="微軟正黑體"/>
          <w:b/>
          <w:bCs/>
        </w:rPr>
        <w:t>五項各自獨立判斷、可同時成立（複選）</w:t>
      </w:r>
      <w:r>
        <w:rPr>
          <w:rFonts w:eastAsia="微軟正黑體"/>
        </w:rPr>
        <w:t>，各為 1（有）／0（無）。一則評論可能五項皆 0（如純觀光評論），也可能同時觸及多項。</w:t>
      </w:r>
    </w:p>
    <w:p w14:paraId="5E27C4E6" w14:textId="6CEDE186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tj_truth</w:t>
      </w:r>
      <w:proofErr w:type="spellEnd"/>
      <w:r>
        <w:rPr>
          <w:rFonts w:eastAsia="微軟正黑體"/>
          <w:b/>
          <w:bCs/>
        </w:rPr>
        <w:t xml:space="preserve"> 歷史真相：</w:t>
      </w:r>
      <w:r>
        <w:rPr>
          <w:rFonts w:eastAsia="微軟正黑體"/>
        </w:rPr>
        <w:t xml:space="preserve">強調真相的揭露、保存、傳遞或對抗遮蔽。包含（a）正式表述：史料／現場應被保存、真相不該被竄改，例如「讓這段歷史不被遺忘」「保存史料」；（b）個人啟示：「課本沒教」「以前都不知道」這類因接觸而獲知、並且隱含對先前遮蔽的批評。注意：（1）單純「學到很多／長知識」的一般求知不算，須帶有「這段被遮蔽／忽略的歷史」意味；（2）「提供豐富的歷史內容」「裡面有很多故事」「介紹很詳細」等描述展覽資訊豐富度的語句，不觸發 </w:t>
      </w:r>
      <w:proofErr w:type="spellStart"/>
      <w:r>
        <w:rPr>
          <w:rFonts w:eastAsia="微軟正黑體"/>
        </w:rPr>
        <w:t>tj_truth</w:t>
      </w:r>
      <w:proofErr w:type="spellEnd"/>
      <w:r>
        <w:rPr>
          <w:rFonts w:eastAsia="微軟正黑體"/>
        </w:rPr>
        <w:t>，因為這些只說明展覽的充實程度，並不暗示真相曾被遮蔽或需要主動還原。</w:t>
      </w:r>
    </w:p>
    <w:p w14:paraId="36B9A3F7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tj_victim</w:t>
      </w:r>
      <w:proofErr w:type="spellEnd"/>
      <w:r>
        <w:rPr>
          <w:rFonts w:eastAsia="微軟正黑體"/>
          <w:b/>
          <w:bCs/>
        </w:rPr>
        <w:t xml:space="preserve"> 被害者處境：</w:t>
      </w:r>
      <w:r>
        <w:rPr>
          <w:rFonts w:eastAsia="微軟正黑體" w:hint="eastAsia"/>
        </w:rPr>
        <w:t>評論內容表達</w:t>
      </w:r>
      <w:r>
        <w:rPr>
          <w:rFonts w:eastAsia="微軟正黑體"/>
        </w:rPr>
        <w:t>關注、同理政治受難者的遭遇與處境。</w:t>
      </w:r>
      <w:r>
        <w:rPr>
          <w:rFonts w:eastAsia="微軟正黑體" w:hint="eastAsia"/>
        </w:rPr>
        <w:t>例如</w:t>
      </w:r>
      <w:r>
        <w:rPr>
          <w:rFonts w:eastAsia="微軟正黑體"/>
        </w:rPr>
        <w:t>「想到無辜被關的人就</w:t>
      </w:r>
      <w:r>
        <w:rPr>
          <w:rFonts w:eastAsia="微軟正黑體" w:hint="eastAsia"/>
        </w:rPr>
        <w:t>很</w:t>
      </w:r>
      <w:r>
        <w:rPr>
          <w:rFonts w:eastAsia="微軟正黑體"/>
        </w:rPr>
        <w:t>難過」。</w:t>
      </w:r>
    </w:p>
    <w:p w14:paraId="0AD4109A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tj_perpetrator</w:t>
      </w:r>
      <w:proofErr w:type="spellEnd"/>
      <w:r>
        <w:rPr>
          <w:rFonts w:eastAsia="微軟正黑體"/>
          <w:b/>
          <w:bCs/>
        </w:rPr>
        <w:t xml:space="preserve"> 加害者責任：</w:t>
      </w:r>
      <w:r>
        <w:rPr>
          <w:rFonts w:eastAsia="微軟正黑體" w:hint="eastAsia"/>
        </w:rPr>
        <w:t>批評、譴責、</w:t>
      </w:r>
      <w:r>
        <w:rPr>
          <w:rFonts w:eastAsia="微軟正黑體"/>
        </w:rPr>
        <w:t>追究加害體制或加害者的責任，要求道歉</w:t>
      </w:r>
      <w:r>
        <w:rPr>
          <w:rFonts w:eastAsia="微軟正黑體" w:hint="eastAsia"/>
        </w:rPr>
        <w:t>或</w:t>
      </w:r>
      <w:r>
        <w:rPr>
          <w:rFonts w:eastAsia="微軟正黑體"/>
        </w:rPr>
        <w:t>反省。</w:t>
      </w:r>
      <w:r>
        <w:rPr>
          <w:rFonts w:eastAsia="微軟正黑體" w:hint="eastAsia"/>
        </w:rPr>
        <w:t>例如</w:t>
      </w:r>
      <w:r>
        <w:rPr>
          <w:rFonts w:eastAsia="微軟正黑體"/>
        </w:rPr>
        <w:t>：「至今沒人為這些迫害負責」。</w:t>
      </w:r>
    </w:p>
    <w:p w14:paraId="048D9D92" w14:textId="109F219A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tj_recurrence</w:t>
      </w:r>
      <w:proofErr w:type="spellEnd"/>
      <w:r>
        <w:rPr>
          <w:rFonts w:eastAsia="微軟正黑體"/>
          <w:b/>
          <w:bCs/>
        </w:rPr>
        <w:t xml:space="preserve"> 不再重演：</w:t>
      </w:r>
      <w:r>
        <w:rPr>
          <w:rFonts w:eastAsia="微軟正黑體"/>
        </w:rPr>
        <w:t>強調記取教訓、避免悲劇重演、守護民主不倒退。觸發條件必須是針對威權／白色恐怖歷史的「不再重演」警示，例如「這種事不能再發生」「不能回到威權時代」「要防止歷史重演」。注意：</w:t>
      </w:r>
      <w:r w:rsidR="000C6CC1">
        <w:rPr>
          <w:rFonts w:eastAsia="微軟正黑體" w:hint="eastAsia"/>
        </w:rPr>
        <w:t>針對當下政治現象的批判，如果不涉及對威權歷史重演的擔憂或警告</w:t>
      </w:r>
      <w:r>
        <w:rPr>
          <w:rFonts w:eastAsia="微軟正黑體"/>
        </w:rPr>
        <w:t xml:space="preserve">，不觸發 </w:t>
      </w:r>
      <w:proofErr w:type="spellStart"/>
      <w:r>
        <w:rPr>
          <w:rFonts w:eastAsia="微軟正黑體"/>
        </w:rPr>
        <w:t>tj_recurrence</w:t>
      </w:r>
      <w:proofErr w:type="spellEnd"/>
      <w:r w:rsidR="008A5D55">
        <w:rPr>
          <w:rFonts w:eastAsia="微軟正黑體" w:hint="eastAsia"/>
        </w:rPr>
        <w:t>。另外，</w:t>
      </w:r>
      <w:r>
        <w:rPr>
          <w:rFonts w:eastAsia="微軟正黑體"/>
        </w:rPr>
        <w:t>「珍惜民主自由」若</w:t>
      </w:r>
      <w:r w:rsidR="008A5D55">
        <w:rPr>
          <w:rFonts w:eastAsia="微軟正黑體" w:hint="eastAsia"/>
        </w:rPr>
        <w:t>無</w:t>
      </w:r>
      <w:r>
        <w:rPr>
          <w:rFonts w:eastAsia="微軟正黑體"/>
        </w:rPr>
        <w:t>搭配前瞻</w:t>
      </w:r>
      <w:r>
        <w:rPr>
          <w:rFonts w:eastAsia="微軟正黑體"/>
        </w:rPr>
        <w:lastRenderedPageBreak/>
        <w:t>性的「不能重演」語句，</w:t>
      </w:r>
      <w:r w:rsidR="00202452">
        <w:rPr>
          <w:rFonts w:eastAsia="微軟正黑體" w:hint="eastAsia"/>
        </w:rPr>
        <w:t>只</w:t>
      </w:r>
      <w:r>
        <w:rPr>
          <w:rFonts w:eastAsia="微軟正黑體"/>
        </w:rPr>
        <w:t xml:space="preserve">標 </w:t>
      </w:r>
      <w:proofErr w:type="spellStart"/>
      <w:r>
        <w:rPr>
          <w:rFonts w:eastAsia="微軟正黑體"/>
        </w:rPr>
        <w:t>tj_values</w:t>
      </w:r>
      <w:proofErr w:type="spellEnd"/>
      <w:r>
        <w:rPr>
          <w:rFonts w:eastAsia="微軟正黑體"/>
        </w:rPr>
        <w:t>=1、</w:t>
      </w:r>
      <w:proofErr w:type="spellStart"/>
      <w:r>
        <w:rPr>
          <w:rFonts w:eastAsia="微軟正黑體"/>
        </w:rPr>
        <w:t>tj_recurrence</w:t>
      </w:r>
      <w:proofErr w:type="spellEnd"/>
      <w:r>
        <w:rPr>
          <w:rFonts w:eastAsia="微軟正黑體"/>
        </w:rPr>
        <w:t>=0。</w:t>
      </w:r>
    </w:p>
    <w:p w14:paraId="47E2914D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tj_values</w:t>
      </w:r>
      <w:proofErr w:type="spellEnd"/>
      <w:r>
        <w:rPr>
          <w:rFonts w:eastAsia="微軟正黑體"/>
          <w:b/>
          <w:bCs/>
        </w:rPr>
        <w:t xml:space="preserve"> 人權民主自由理念：</w:t>
      </w:r>
      <w:r>
        <w:rPr>
          <w:rFonts w:eastAsia="微軟正黑體"/>
        </w:rPr>
        <w:t>正面表述、珍惜或肯定人權、民主、自由等理念。範例：「看完更珍惜現在的</w:t>
      </w:r>
      <w:r>
        <w:rPr>
          <w:rFonts w:eastAsia="微軟正黑體" w:hint="eastAsia"/>
        </w:rPr>
        <w:t>民主</w:t>
      </w:r>
      <w:r>
        <w:rPr>
          <w:rFonts w:eastAsia="微軟正黑體"/>
        </w:rPr>
        <w:t>自由」。</w:t>
      </w:r>
    </w:p>
    <w:p w14:paraId="59ED17B4" w14:textId="77777777" w:rsidR="001D0D98" w:rsidRDefault="001D0D98">
      <w:pPr>
        <w:spacing w:after="120" w:line="360" w:lineRule="exact"/>
        <w:rPr>
          <w:rFonts w:eastAsia="微軟正黑體"/>
        </w:rPr>
      </w:pPr>
    </w:p>
    <w:p w14:paraId="77B34155" w14:textId="77777777" w:rsidR="00CA647C" w:rsidRDefault="00C63E0A">
      <w:pPr>
        <w:pStyle w:val="1"/>
        <w:spacing w:line="360" w:lineRule="exact"/>
      </w:pPr>
      <w:r>
        <w:t>D. 任務四：對威權時代的態度（</w:t>
      </w:r>
      <w:proofErr w:type="spellStart"/>
      <w:r>
        <w:t>auth_attitude</w:t>
      </w:r>
      <w:proofErr w:type="spellEnd"/>
      <w:r>
        <w:t>）</w:t>
      </w:r>
    </w:p>
    <w:p w14:paraId="32DE5E21" w14:textId="48E49F28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辨識評論對「威權時代」（戒嚴／白色恐怖時期及其統治者）所表達的態度。本變數為單選。</w:t>
      </w:r>
      <w:r>
        <w:rPr>
          <w:rFonts w:eastAsia="微軟正黑體"/>
          <w:b/>
          <w:bCs/>
        </w:rPr>
        <w:t>「未提及（0）」與「並陳（3）」</w:t>
      </w:r>
      <w:r>
        <w:rPr>
          <w:rFonts w:eastAsia="微軟正黑體" w:hint="eastAsia"/>
          <w:b/>
          <w:bCs/>
        </w:rPr>
        <w:t>是不同的選項</w:t>
      </w:r>
      <w:r>
        <w:rPr>
          <w:rFonts w:eastAsia="微軟正黑體"/>
          <w:b/>
          <w:bCs/>
        </w:rPr>
        <w:t>：</w:t>
      </w:r>
      <w:r>
        <w:rPr>
          <w:rFonts w:eastAsia="微軟正黑體"/>
        </w:rPr>
        <w:t>完全未評論威權時代</w:t>
      </w:r>
      <w:r>
        <w:rPr>
          <w:rFonts w:eastAsia="微軟正黑體" w:hint="eastAsia"/>
        </w:rPr>
        <w:t>編碼為</w:t>
      </w:r>
      <w:r>
        <w:rPr>
          <w:rFonts w:eastAsia="微軟正黑體"/>
        </w:rPr>
        <w:t xml:space="preserve"> 0，同時出現</w:t>
      </w:r>
      <w:r w:rsidR="00E8772A">
        <w:rPr>
          <w:rFonts w:eastAsia="微軟正黑體" w:hint="eastAsia"/>
        </w:rPr>
        <w:t>反感與正面態度的話，</w:t>
      </w:r>
      <w:r>
        <w:rPr>
          <w:rFonts w:eastAsia="微軟正黑體" w:hint="eastAsia"/>
        </w:rPr>
        <w:t>編碼為</w:t>
      </w:r>
      <w:r>
        <w:rPr>
          <w:rFonts w:eastAsia="微軟正黑體"/>
        </w:rPr>
        <w:t xml:space="preserve"> 3。</w:t>
      </w:r>
    </w:p>
    <w:p w14:paraId="17CDE265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未提及／未評論威權時代（0）：</w:t>
      </w:r>
      <w:r>
        <w:rPr>
          <w:rFonts w:eastAsia="微軟正黑體"/>
        </w:rPr>
        <w:t>未對威權時代或其統治者表達態度。</w:t>
      </w:r>
    </w:p>
    <w:p w14:paraId="3D371025" w14:textId="554DF694" w:rsidR="00E8772A" w:rsidRDefault="00E8772A">
      <w:pPr>
        <w:spacing w:after="120" w:line="360" w:lineRule="exact"/>
        <w:rPr>
          <w:rFonts w:eastAsia="微軟正黑體"/>
        </w:rPr>
      </w:pPr>
      <w:r w:rsidRPr="00E8772A">
        <w:rPr>
          <w:rFonts w:eastAsia="微軟正黑體" w:hint="eastAsia"/>
          <w:b/>
          <w:bCs/>
        </w:rPr>
        <w:t>反感（</w:t>
      </w:r>
      <w:r w:rsidRPr="00E8772A">
        <w:rPr>
          <w:rFonts w:eastAsia="微軟正黑體"/>
          <w:b/>
          <w:bCs/>
        </w:rPr>
        <w:t>1）：</w:t>
      </w:r>
      <w:r w:rsidRPr="00E8772A">
        <w:rPr>
          <w:rFonts w:eastAsia="微軟正黑體" w:hint="eastAsia"/>
        </w:rPr>
        <w:t>評論者</w:t>
      </w:r>
      <w:r>
        <w:rPr>
          <w:rFonts w:eastAsia="微軟正黑體" w:hint="eastAsia"/>
        </w:rPr>
        <w:t>明確表達出</w:t>
      </w:r>
      <w:r w:rsidRPr="00E8772A">
        <w:rPr>
          <w:rFonts w:eastAsia="微軟正黑體" w:hint="eastAsia"/>
        </w:rPr>
        <w:t>認為威權時代是不好的時代，或</w:t>
      </w:r>
      <w:r>
        <w:rPr>
          <w:rFonts w:eastAsia="微軟正黑體" w:hint="eastAsia"/>
        </w:rPr>
        <w:t>者</w:t>
      </w:r>
      <w:r w:rsidRPr="00E8772A">
        <w:rPr>
          <w:rFonts w:eastAsia="微軟正黑體" w:hint="eastAsia"/>
        </w:rPr>
        <w:t>對</w:t>
      </w:r>
      <w:r>
        <w:rPr>
          <w:rFonts w:eastAsia="微軟正黑體" w:hint="eastAsia"/>
        </w:rPr>
        <w:t>當時的</w:t>
      </w:r>
      <w:r w:rsidRPr="00E8772A">
        <w:rPr>
          <w:rFonts w:eastAsia="微軟正黑體" w:hint="eastAsia"/>
        </w:rPr>
        <w:t>統治者</w:t>
      </w:r>
      <w:r>
        <w:rPr>
          <w:rFonts w:eastAsia="微軟正黑體" w:hint="eastAsia"/>
        </w:rPr>
        <w:t>抱</w:t>
      </w:r>
      <w:r w:rsidRPr="00E8772A">
        <w:rPr>
          <w:rFonts w:eastAsia="微軟正黑體" w:hint="eastAsia"/>
        </w:rPr>
        <w:t>持否定立場。無論是明確譴責</w:t>
      </w:r>
      <w:r>
        <w:rPr>
          <w:rFonts w:eastAsia="微軟正黑體" w:hint="eastAsia"/>
        </w:rPr>
        <w:t>威權時代或其統治者，</w:t>
      </w:r>
      <w:r w:rsidRPr="00E8772A">
        <w:rPr>
          <w:rFonts w:eastAsia="微軟正黑體"/>
        </w:rPr>
        <w:t>批評戒嚴、白色恐怖、獨裁</w:t>
      </w:r>
      <w:r>
        <w:rPr>
          <w:rFonts w:eastAsia="微軟正黑體" w:hint="eastAsia"/>
        </w:rPr>
        <w:t>，或者</w:t>
      </w:r>
      <w:r w:rsidRPr="00E8772A">
        <w:rPr>
          <w:rFonts w:eastAsia="微軟正黑體"/>
        </w:rPr>
        <w:t>表達</w:t>
      </w:r>
      <w:r>
        <w:rPr>
          <w:rFonts w:eastAsia="微軟正黑體" w:hint="eastAsia"/>
        </w:rPr>
        <w:t>威權</w:t>
      </w:r>
      <w:r w:rsidRPr="00E8772A">
        <w:rPr>
          <w:rFonts w:eastAsia="微軟正黑體"/>
        </w:rPr>
        <w:t>歷史的沉重、恐怖或哀傷，</w:t>
      </w:r>
      <w:r>
        <w:rPr>
          <w:rFonts w:eastAsia="微軟正黑體" w:hint="eastAsia"/>
        </w:rPr>
        <w:t>只要評論中</w:t>
      </w:r>
      <w:r w:rsidR="00F756FD">
        <w:rPr>
          <w:rFonts w:eastAsia="微軟正黑體" w:hint="eastAsia"/>
        </w:rPr>
        <w:t>流露</w:t>
      </w:r>
      <w:r w:rsidRPr="00E8772A">
        <w:rPr>
          <w:rFonts w:eastAsia="微軟正黑體" w:hint="eastAsia"/>
        </w:rPr>
        <w:t>「那</w:t>
      </w:r>
      <w:r w:rsidR="00F756FD">
        <w:rPr>
          <w:rFonts w:eastAsia="微軟正黑體" w:hint="eastAsia"/>
        </w:rPr>
        <w:t>是一個不好的</w:t>
      </w:r>
      <w:r w:rsidRPr="00E8772A">
        <w:rPr>
          <w:rFonts w:eastAsia="微軟正黑體" w:hint="eastAsia"/>
        </w:rPr>
        <w:t>時代」的</w:t>
      </w:r>
      <w:r w:rsidR="00F756FD">
        <w:rPr>
          <w:rFonts w:eastAsia="微軟正黑體" w:hint="eastAsia"/>
        </w:rPr>
        <w:t>反感態度</w:t>
      </w:r>
      <w:r w:rsidRPr="00E8772A">
        <w:rPr>
          <w:rFonts w:eastAsia="微軟正黑體" w:hint="eastAsia"/>
        </w:rPr>
        <w:t>，即標</w:t>
      </w:r>
      <w:r w:rsidRPr="00E8772A">
        <w:rPr>
          <w:rFonts w:eastAsia="微軟正黑體"/>
        </w:rPr>
        <w:t xml:space="preserve"> 1。</w:t>
      </w:r>
    </w:p>
    <w:p w14:paraId="2AF9812E" w14:textId="789B6222" w:rsidR="00B3106A" w:rsidRDefault="00B3106A">
      <w:pPr>
        <w:spacing w:after="120" w:line="360" w:lineRule="exact"/>
        <w:rPr>
          <w:rFonts w:eastAsia="微軟正黑體"/>
        </w:rPr>
      </w:pPr>
      <w:r w:rsidRPr="00B3106A">
        <w:rPr>
          <w:rFonts w:eastAsia="微軟正黑體" w:hint="eastAsia"/>
          <w:b/>
          <w:bCs/>
        </w:rPr>
        <w:t>正面（</w:t>
      </w:r>
      <w:r w:rsidRPr="00B3106A">
        <w:rPr>
          <w:rFonts w:eastAsia="微軟正黑體"/>
          <w:b/>
          <w:bCs/>
        </w:rPr>
        <w:t>2）</w:t>
      </w:r>
      <w:r w:rsidRPr="00B3106A">
        <w:rPr>
          <w:rFonts w:eastAsia="微軟正黑體"/>
        </w:rPr>
        <w:t>：評論者對威權時代或其統治者流露出正面情感或肯定立場，例如</w:t>
      </w:r>
      <w:r w:rsidR="0092371F">
        <w:rPr>
          <w:rFonts w:eastAsia="微軟正黑體" w:hint="eastAsia"/>
        </w:rPr>
        <w:t>緬懷、懷念、</w:t>
      </w:r>
      <w:r w:rsidRPr="00B3106A">
        <w:rPr>
          <w:rFonts w:eastAsia="微軟正黑體"/>
        </w:rPr>
        <w:t>認同、讚許，或</w:t>
      </w:r>
      <w:r>
        <w:rPr>
          <w:rFonts w:eastAsia="微軟正黑體" w:hint="eastAsia"/>
        </w:rPr>
        <w:t>者</w:t>
      </w:r>
      <w:r w:rsidRPr="00B3106A">
        <w:rPr>
          <w:rFonts w:eastAsia="微軟正黑體"/>
        </w:rPr>
        <w:t>認為那個時代在某方面更好。</w:t>
      </w:r>
      <w:r>
        <w:rPr>
          <w:rFonts w:eastAsia="微軟正黑體" w:hint="eastAsia"/>
        </w:rPr>
        <w:t>例如</w:t>
      </w:r>
      <w:r w:rsidRPr="00B3106A">
        <w:rPr>
          <w:rFonts w:eastAsia="微軟正黑體"/>
        </w:rPr>
        <w:t>：「以前治安比較好」。</w:t>
      </w:r>
    </w:p>
    <w:p w14:paraId="4C740AF8" w14:textId="5CE84481" w:rsidR="00CA647C" w:rsidRDefault="00B3106A">
      <w:pPr>
        <w:spacing w:after="120" w:line="360" w:lineRule="exact"/>
        <w:rPr>
          <w:rFonts w:eastAsia="微軟正黑體"/>
        </w:rPr>
      </w:pPr>
      <w:r>
        <w:rPr>
          <w:rFonts w:eastAsia="微軟正黑體" w:hint="eastAsia"/>
          <w:b/>
          <w:bCs/>
        </w:rPr>
        <w:t>正反</w:t>
      </w:r>
      <w:r w:rsidR="00C63E0A">
        <w:rPr>
          <w:rFonts w:eastAsia="微軟正黑體"/>
          <w:b/>
          <w:bCs/>
        </w:rPr>
        <w:t>並陳（3）：</w:t>
      </w:r>
      <w:r w:rsidR="00C63E0A">
        <w:rPr>
          <w:rFonts w:eastAsia="微軟正黑體"/>
        </w:rPr>
        <w:t>評論中同時出現</w:t>
      </w:r>
      <w:r>
        <w:rPr>
          <w:rFonts w:eastAsia="微軟正黑體" w:hint="eastAsia"/>
        </w:rPr>
        <w:t>反感</w:t>
      </w:r>
      <w:r w:rsidR="00C63E0A">
        <w:rPr>
          <w:rFonts w:eastAsia="微軟正黑體"/>
        </w:rPr>
        <w:t>與</w:t>
      </w:r>
      <w:r>
        <w:rPr>
          <w:rFonts w:eastAsia="微軟正黑體" w:hint="eastAsia"/>
        </w:rPr>
        <w:t>正面</w:t>
      </w:r>
      <w:r w:rsidR="00C63E0A">
        <w:rPr>
          <w:rFonts w:eastAsia="微軟正黑體"/>
        </w:rPr>
        <w:t>兩種態度。</w:t>
      </w:r>
    </w:p>
    <w:p w14:paraId="1AD5BAC4" w14:textId="7B4CD10A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純粹的個人生活懷舊（如想起小時候來玩、與家人的回憶、年少時光），若未連結對</w:t>
      </w:r>
      <w:r w:rsidR="00B3106A">
        <w:rPr>
          <w:rFonts w:eastAsia="微軟正黑體" w:hint="eastAsia"/>
        </w:rPr>
        <w:t>「</w:t>
      </w:r>
      <w:r>
        <w:rPr>
          <w:rFonts w:eastAsia="微軟正黑體"/>
        </w:rPr>
        <w:t>時代</w:t>
      </w:r>
      <w:r w:rsidR="00B3106A">
        <w:rPr>
          <w:rFonts w:eastAsia="微軟正黑體" w:hint="eastAsia"/>
        </w:rPr>
        <w:t>」</w:t>
      </w:r>
      <w:r>
        <w:rPr>
          <w:rFonts w:eastAsia="微軟正黑體"/>
        </w:rPr>
        <w:t>的肯定，不算</w:t>
      </w:r>
      <w:r>
        <w:rPr>
          <w:rFonts w:eastAsia="微軟正黑體" w:hint="eastAsia"/>
        </w:rPr>
        <w:t>是</w:t>
      </w:r>
      <w:r w:rsidR="00B3106A">
        <w:rPr>
          <w:rFonts w:eastAsia="微軟正黑體" w:hint="eastAsia"/>
        </w:rPr>
        <w:t>正面</w:t>
      </w:r>
      <w:r>
        <w:rPr>
          <w:rFonts w:eastAsia="微軟正黑體"/>
        </w:rPr>
        <w:t>，</w:t>
      </w:r>
      <w:proofErr w:type="spellStart"/>
      <w:r>
        <w:rPr>
          <w:rFonts w:eastAsia="微軟正黑體"/>
        </w:rPr>
        <w:t>auth_attitude</w:t>
      </w:r>
      <w:proofErr w:type="spellEnd"/>
      <w:r>
        <w:rPr>
          <w:rFonts w:eastAsia="微軟正黑體"/>
        </w:rPr>
        <w:t xml:space="preserve"> 標 0。只有當懷念明確指向「那個時代／統治者比較好」時才標</w:t>
      </w:r>
      <w:r w:rsidR="00B3106A">
        <w:rPr>
          <w:rFonts w:eastAsia="微軟正黑體" w:hint="eastAsia"/>
        </w:rPr>
        <w:t>正面</w:t>
      </w:r>
      <w:r>
        <w:rPr>
          <w:rFonts w:eastAsia="微軟正黑體"/>
        </w:rPr>
        <w:t>（2）。此外，批評去威權</w:t>
      </w:r>
      <w:r w:rsidR="00B3106A">
        <w:rPr>
          <w:rFonts w:eastAsia="微軟正黑體" w:hint="eastAsia"/>
        </w:rPr>
        <w:t>措施</w:t>
      </w:r>
      <w:r>
        <w:rPr>
          <w:rFonts w:eastAsia="微軟正黑體"/>
        </w:rPr>
        <w:t>（如批評搬遷銅像、拆除</w:t>
      </w:r>
      <w:r w:rsidR="00B3106A">
        <w:rPr>
          <w:rFonts w:eastAsia="微軟正黑體" w:hint="eastAsia"/>
        </w:rPr>
        <w:t>威權象徵</w:t>
      </w:r>
      <w:r>
        <w:rPr>
          <w:rFonts w:eastAsia="微軟正黑體"/>
        </w:rPr>
        <w:t>紀念物等），若可從評論脈絡中清楚推論其對威權時代或統治者的肯定傾向，也算</w:t>
      </w:r>
      <w:r w:rsidR="00B3106A">
        <w:rPr>
          <w:rFonts w:eastAsia="微軟正黑體" w:hint="eastAsia"/>
        </w:rPr>
        <w:t>正面</w:t>
      </w:r>
      <w:r>
        <w:rPr>
          <w:rFonts w:eastAsia="微軟正黑體"/>
        </w:rPr>
        <w:t>（2）。</w:t>
      </w:r>
    </w:p>
    <w:p w14:paraId="5E0A26BC" w14:textId="77777777" w:rsidR="00E208D5" w:rsidRDefault="00E208D5">
      <w:pPr>
        <w:pStyle w:val="1"/>
        <w:spacing w:line="360" w:lineRule="exact"/>
      </w:pPr>
    </w:p>
    <w:p w14:paraId="146AAF8C" w14:textId="18B7CB97" w:rsidR="00A36277" w:rsidRDefault="00F06966">
      <w:pPr>
        <w:pStyle w:val="1"/>
        <w:spacing w:line="360" w:lineRule="exact"/>
      </w:pPr>
      <w:r>
        <w:t>E. 任務五：個人懷舊（</w:t>
      </w:r>
      <w:proofErr w:type="spellStart"/>
      <w:r>
        <w:t>personal_nostalgia</w:t>
      </w:r>
      <w:proofErr w:type="spellEnd"/>
      <w:r>
        <w:t>）</w:t>
      </w:r>
    </w:p>
    <w:p w14:paraId="5BDD4621" w14:textId="33A2E030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辨識評論是否表達「與政治無關的個人懷舊」——對個人過往</w:t>
      </w:r>
      <w:r>
        <w:rPr>
          <w:rFonts w:eastAsia="微軟正黑體" w:hint="eastAsia"/>
        </w:rPr>
        <w:t>經驗</w:t>
      </w:r>
      <w:r>
        <w:rPr>
          <w:rFonts w:eastAsia="微軟正黑體"/>
        </w:rPr>
        <w:t>的懷念（如童年、家庭舊日</w:t>
      </w:r>
      <w:r>
        <w:rPr>
          <w:rFonts w:eastAsia="微軟正黑體" w:hint="eastAsia"/>
        </w:rPr>
        <w:t>時光</w:t>
      </w:r>
      <w:r>
        <w:rPr>
          <w:rFonts w:eastAsia="微軟正黑體"/>
        </w:rPr>
        <w:t>），且</w:t>
      </w:r>
      <w:r>
        <w:rPr>
          <w:rFonts w:eastAsia="微軟正黑體"/>
          <w:b/>
          <w:bCs/>
        </w:rPr>
        <w:t>該懷念</w:t>
      </w:r>
      <w:r>
        <w:rPr>
          <w:rFonts w:eastAsia="微軟正黑體" w:hint="eastAsia"/>
          <w:b/>
          <w:bCs/>
        </w:rPr>
        <w:t>完全不</w:t>
      </w:r>
      <w:r>
        <w:rPr>
          <w:rFonts w:eastAsia="微軟正黑體"/>
          <w:b/>
          <w:bCs/>
        </w:rPr>
        <w:t>指向對威權時代的政治評價</w:t>
      </w:r>
      <w:r>
        <w:rPr>
          <w:rFonts w:eastAsia="微軟正黑體"/>
        </w:rPr>
        <w:t>。為二元變數（1 或 0）。設計此變數是為了把「將此地當成個人記憶場所」（去政治化的日常連結）與「</w:t>
      </w:r>
      <w:r w:rsidR="003B35B5">
        <w:rPr>
          <w:rFonts w:eastAsia="微軟正黑體" w:hint="eastAsia"/>
        </w:rPr>
        <w:t>對</w:t>
      </w:r>
      <w:r>
        <w:rPr>
          <w:rFonts w:eastAsia="微軟正黑體"/>
        </w:rPr>
        <w:t>威權時代</w:t>
      </w:r>
      <w:r w:rsidR="003B35B5">
        <w:rPr>
          <w:rFonts w:eastAsia="微軟正黑體" w:hint="eastAsia"/>
        </w:rPr>
        <w:t>持正面態度</w:t>
      </w:r>
      <w:r>
        <w:rPr>
          <w:rFonts w:eastAsia="微軟正黑體"/>
        </w:rPr>
        <w:t>」（政治性的懷舊）區分開來。</w:t>
      </w:r>
    </w:p>
    <w:p w14:paraId="52D849A3" w14:textId="77777777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表達個人性的懷舊情緒，指向自身或家庭的過往經驗，而非威權時代本身。範例：「小時候校外教學來過，長大再訪很有感觸」「以前常跟家人來這走走，滿滿回</w:t>
      </w:r>
      <w:r>
        <w:rPr>
          <w:rFonts w:eastAsia="微軟正黑體"/>
        </w:rPr>
        <w:lastRenderedPageBreak/>
        <w:t>憶」。</w:t>
      </w:r>
    </w:p>
    <w:p w14:paraId="4E8DD066" w14:textId="77777777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否（0）：</w:t>
      </w:r>
      <w:r>
        <w:rPr>
          <w:rFonts w:eastAsia="微軟正黑體"/>
        </w:rPr>
        <w:t xml:space="preserve">未表達個人懷舊，或其懷念指向威權時代／統治者（後者應改標 </w:t>
      </w:r>
      <w:proofErr w:type="spellStart"/>
      <w:r>
        <w:rPr>
          <w:rFonts w:eastAsia="微軟正黑體"/>
        </w:rPr>
        <w:t>auth_attitude</w:t>
      </w:r>
      <w:proofErr w:type="spellEnd"/>
      <w:r>
        <w:rPr>
          <w:rFonts w:eastAsia="微軟正黑體"/>
        </w:rPr>
        <w:t>=2）。</w:t>
      </w:r>
    </w:p>
    <w:p w14:paraId="3180BF42" w14:textId="3EFFD62C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 xml:space="preserve">與 </w:t>
      </w:r>
      <w:proofErr w:type="spellStart"/>
      <w:r>
        <w:rPr>
          <w:rFonts w:eastAsia="微軟正黑體"/>
        </w:rPr>
        <w:t>auth_attitude</w:t>
      </w:r>
      <w:proofErr w:type="spellEnd"/>
      <w:r>
        <w:rPr>
          <w:rFonts w:eastAsia="微軟正黑體"/>
        </w:rPr>
        <w:t>=2 的分界在「懷念的對象」：懷念個人生命經驗屬</w:t>
      </w:r>
      <w:r>
        <w:rPr>
          <w:rFonts w:eastAsia="微軟正黑體" w:hint="eastAsia"/>
        </w:rPr>
        <w:t>於</w:t>
      </w:r>
      <w:r>
        <w:rPr>
          <w:rFonts w:eastAsia="微軟正黑體"/>
        </w:rPr>
        <w:t>本變數（1）；懷念「那個時代／統治者」屬</w:t>
      </w:r>
      <w:r>
        <w:rPr>
          <w:rFonts w:eastAsia="微軟正黑體" w:hint="eastAsia"/>
        </w:rPr>
        <w:t>於</w:t>
      </w:r>
      <w:proofErr w:type="spellStart"/>
      <w:r>
        <w:rPr>
          <w:rFonts w:eastAsia="微軟正黑體"/>
        </w:rPr>
        <w:t>auth_attitude</w:t>
      </w:r>
      <w:proofErr w:type="spellEnd"/>
      <w:r>
        <w:rPr>
          <w:rFonts w:eastAsia="微軟正黑體"/>
        </w:rPr>
        <w:t>=2。若兩者皆有（既念舊日時光、又肯定威權），</w:t>
      </w:r>
      <w:proofErr w:type="spellStart"/>
      <w:r>
        <w:rPr>
          <w:rFonts w:eastAsia="微軟正黑體"/>
        </w:rPr>
        <w:t>personal_nostalgia</w:t>
      </w:r>
      <w:proofErr w:type="spellEnd"/>
      <w:r>
        <w:rPr>
          <w:rFonts w:eastAsia="微軟正黑體"/>
        </w:rPr>
        <w:t xml:space="preserve">=1 且 </w:t>
      </w:r>
      <w:proofErr w:type="spellStart"/>
      <w:r>
        <w:rPr>
          <w:rFonts w:eastAsia="微軟正黑體"/>
        </w:rPr>
        <w:t>auth_attitude</w:t>
      </w:r>
      <w:proofErr w:type="spellEnd"/>
      <w:r>
        <w:rPr>
          <w:rFonts w:eastAsia="微軟正黑體"/>
        </w:rPr>
        <w:t>=2 可並存。</w:t>
      </w:r>
    </w:p>
    <w:p w14:paraId="33361787" w14:textId="77777777" w:rsidR="004865A8" w:rsidRDefault="004865A8">
      <w:pPr>
        <w:widowControl/>
        <w:rPr>
          <w:rFonts w:eastAsia="微軟正黑體"/>
        </w:rPr>
      </w:pPr>
    </w:p>
    <w:p w14:paraId="3D3153A2" w14:textId="77777777" w:rsidR="004E4C49" w:rsidRPr="005F61BF" w:rsidRDefault="00407B4D" w:rsidP="005F61BF">
      <w:pPr>
        <w:pStyle w:val="1"/>
        <w:spacing w:line="360" w:lineRule="exact"/>
      </w:pPr>
      <w:r>
        <w:t>F. 任務六：正面情感（pos）</w:t>
      </w:r>
    </w:p>
    <w:p w14:paraId="28625388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辨識評論是否表達『正面情緒』，包括讚賞、感動、推薦、滿意、收穫感等。為</w:t>
      </w:r>
      <w:r>
        <w:rPr>
          <w:rFonts w:eastAsia="微軟正黑體"/>
          <w:b/>
          <w:bCs/>
        </w:rPr>
        <w:t>二元變數</w:t>
      </w:r>
      <w:r>
        <w:rPr>
          <w:rFonts w:eastAsia="微軟正黑體"/>
        </w:rPr>
        <w:t>（1 或 0）。本變數與任務五（負面情感）</w:t>
      </w:r>
      <w:r>
        <w:rPr>
          <w:rFonts w:eastAsia="微軟正黑體"/>
          <w:b/>
          <w:bCs/>
        </w:rPr>
        <w:t>各自獨立判斷</w:t>
      </w:r>
      <w:r>
        <w:rPr>
          <w:rFonts w:eastAsia="微軟正黑體"/>
        </w:rPr>
        <w:t>，一則評論可以同時有正面與負面情感、也可以兩者皆無。</w:t>
      </w:r>
    </w:p>
    <w:p w14:paraId="5F2B4E8A" w14:textId="77777777" w:rsidR="004E4C49" w:rsidRPr="005F61BF" w:rsidRDefault="00407B4D" w:rsidP="004865A8">
      <w:pPr>
        <w:pStyle w:val="a4"/>
        <w:numPr>
          <w:ilvl w:val="0"/>
          <w:numId w:val="7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1B70DE93" w14:textId="77777777" w:rsidR="004E4C49" w:rsidRDefault="00407B4D" w:rsidP="004865A8">
      <w:pPr>
        <w:pStyle w:val="a4"/>
        <w:numPr>
          <w:ilvl w:val="0"/>
          <w:numId w:val="7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判斷評論是（1）或否（0）包含正面情感。</w:t>
      </w:r>
    </w:p>
    <w:p w14:paraId="54176A18" w14:textId="77777777" w:rsidR="004865A8" w:rsidRPr="004865A8" w:rsidRDefault="004865A8" w:rsidP="004865A8">
      <w:pPr>
        <w:spacing w:after="60" w:line="360" w:lineRule="exact"/>
        <w:ind w:left="280"/>
        <w:rPr>
          <w:rFonts w:eastAsia="微軟正黑體"/>
        </w:rPr>
      </w:pPr>
    </w:p>
    <w:p w14:paraId="214DF98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含讚賞、感動、推薦、滿意、值得、收穫等正向情緒。範例：「很值得一看」「展覽令人動容」「推薦來」。</w:t>
      </w:r>
    </w:p>
    <w:p w14:paraId="47699B16" w14:textId="77777777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否（0）：</w:t>
      </w:r>
      <w:r>
        <w:rPr>
          <w:rFonts w:eastAsia="微軟正黑體"/>
        </w:rPr>
        <w:t>不含任何正面情緒。</w:t>
      </w:r>
    </w:p>
    <w:p w14:paraId="396F70F0" w14:textId="77777777" w:rsidR="004865A8" w:rsidRDefault="004865A8" w:rsidP="005F61BF">
      <w:pPr>
        <w:spacing w:after="120" w:line="360" w:lineRule="exact"/>
        <w:rPr>
          <w:rFonts w:eastAsia="微軟正黑體"/>
        </w:rPr>
      </w:pPr>
    </w:p>
    <w:p w14:paraId="034C67C8" w14:textId="77777777" w:rsidR="00C63E0A" w:rsidRPr="005F61BF" w:rsidRDefault="00C63E0A" w:rsidP="005F61BF">
      <w:pPr>
        <w:spacing w:after="120" w:line="360" w:lineRule="exact"/>
        <w:rPr>
          <w:rFonts w:eastAsia="微軟正黑體"/>
        </w:rPr>
      </w:pPr>
    </w:p>
    <w:p w14:paraId="253606CD" w14:textId="77777777" w:rsidR="004E4C49" w:rsidRPr="005F61BF" w:rsidRDefault="00407B4D" w:rsidP="005F61BF">
      <w:pPr>
        <w:pStyle w:val="1"/>
        <w:spacing w:line="360" w:lineRule="exact"/>
      </w:pPr>
      <w:r>
        <w:t>G. 任務七：負面情感（neg）</w:t>
      </w:r>
    </w:p>
    <w:p w14:paraId="24AFA139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辨識評論是否表達『負面情緒』。為</w:t>
      </w:r>
      <w:r>
        <w:rPr>
          <w:rFonts w:eastAsia="微軟正黑體"/>
          <w:b/>
          <w:bCs/>
        </w:rPr>
        <w:t>二元變數</w:t>
      </w:r>
      <w:r>
        <w:rPr>
          <w:rFonts w:eastAsia="微軟正黑體"/>
        </w:rPr>
        <w:t>（1 或 0），與任務</w:t>
      </w:r>
      <w:r>
        <w:rPr>
          <w:rFonts w:eastAsia="微軟正黑體" w:hint="eastAsia"/>
        </w:rPr>
        <w:t>五</w:t>
      </w:r>
      <w:r>
        <w:rPr>
          <w:rFonts w:eastAsia="微軟正黑體"/>
        </w:rPr>
        <w:t>獨立判斷。</w:t>
      </w:r>
    </w:p>
    <w:p w14:paraId="00C8BB69" w14:textId="77777777" w:rsidR="004E4C49" w:rsidRPr="005F61BF" w:rsidRDefault="00407B4D" w:rsidP="004865A8">
      <w:pPr>
        <w:pStyle w:val="a4"/>
        <w:numPr>
          <w:ilvl w:val="0"/>
          <w:numId w:val="8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2FCA6B5C" w14:textId="77777777" w:rsidR="004E4C49" w:rsidRDefault="00407B4D" w:rsidP="004865A8">
      <w:pPr>
        <w:pStyle w:val="a4"/>
        <w:numPr>
          <w:ilvl w:val="0"/>
          <w:numId w:val="8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判斷評論是（1）或否（0）包含負面情感。</w:t>
      </w:r>
    </w:p>
    <w:p w14:paraId="03857574" w14:textId="77777777" w:rsidR="004865A8" w:rsidRPr="004865A8" w:rsidRDefault="004865A8" w:rsidP="004865A8">
      <w:pPr>
        <w:spacing w:after="60" w:line="360" w:lineRule="exact"/>
        <w:rPr>
          <w:rFonts w:eastAsia="微軟正黑體"/>
        </w:rPr>
      </w:pPr>
    </w:p>
    <w:p w14:paraId="31F797A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含失望、憤怒、不滿、沉重、哀傷、不適等負向情緒。</w:t>
      </w:r>
      <w:r>
        <w:rPr>
          <w:rFonts w:eastAsia="微軟正黑體"/>
          <w:b/>
          <w:bCs/>
        </w:rPr>
        <w:t>注意：</w:t>
      </w:r>
      <w:r>
        <w:rPr>
          <w:rFonts w:eastAsia="微軟正黑體"/>
        </w:rPr>
        <w:t>此處的負面情感包含兩種來源——對『造訪體驗』的不滿（如設施差、服務爛），以及對『歷史本身』的沉重哀傷（如看完很難過、心情沉重）。兩者都標為負面情感（1）。</w:t>
      </w:r>
    </w:p>
    <w:p w14:paraId="0280CB54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否（0）：</w:t>
      </w:r>
      <w:r>
        <w:rPr>
          <w:rFonts w:eastAsia="微軟正黑體"/>
        </w:rPr>
        <w:t>不含任何負面情緒。</w:t>
      </w:r>
    </w:p>
    <w:p w14:paraId="22050A74" w14:textId="77777777" w:rsidR="004865A8" w:rsidRDefault="004865A8" w:rsidP="005F61BF">
      <w:pPr>
        <w:spacing w:after="120" w:line="360" w:lineRule="exact"/>
        <w:rPr>
          <w:rFonts w:eastAsia="微軟正黑體"/>
          <w:b/>
          <w:bCs/>
        </w:rPr>
      </w:pPr>
    </w:p>
    <w:p w14:paraId="366ED76D" w14:textId="77777777" w:rsidR="004865A8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【情感題綜合說明】</w:t>
      </w:r>
      <w:r>
        <w:rPr>
          <w:rFonts w:eastAsia="微軟正黑體"/>
        </w:rPr>
        <w:t>四種組合及其意義：正(1)負(0)=純正面；正(0)負(1)=純負面；正(1)負(1)=矛盾／複雜情感；正(0)負(0)=無情感（不帶任何情緒的純資訊性陳述，如『週一休館』）。</w:t>
      </w:r>
    </w:p>
    <w:p w14:paraId="554B4A2C" w14:textId="77777777" w:rsidR="00C63E0A" w:rsidRDefault="00C63E0A" w:rsidP="005F61BF">
      <w:pPr>
        <w:spacing w:after="120" w:line="360" w:lineRule="exact"/>
        <w:rPr>
          <w:rFonts w:eastAsia="微軟正黑體"/>
        </w:rPr>
      </w:pPr>
    </w:p>
    <w:p w14:paraId="44696CC6" w14:textId="77777777" w:rsidR="00CA647C" w:rsidRDefault="00C63E0A">
      <w:pPr>
        <w:pStyle w:val="1"/>
        <w:spacing w:line="360" w:lineRule="exact"/>
      </w:pPr>
      <w:r>
        <w:t>H. 任務八：超自然（supernatural）</w:t>
      </w:r>
    </w:p>
    <w:p w14:paraId="1B7ECC43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辨識評論是否含「超自然／靈異」指涉。為二元變數（1 或 0）。</w:t>
      </w:r>
    </w:p>
    <w:p w14:paraId="6A6EE221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提及陰森、靈異、鬼魅、「這裡很陰」「毛骨悚然（指靈異而非單純恐怖）」等超自然意味的描述。</w:t>
      </w:r>
    </w:p>
    <w:p w14:paraId="3AE60A3E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否（0）：</w:t>
      </w:r>
      <w:r>
        <w:rPr>
          <w:rFonts w:eastAsia="微軟正黑體"/>
        </w:rPr>
        <w:t>不含任何超自然指涉。</w:t>
      </w:r>
    </w:p>
    <w:p w14:paraId="2623C8D6" w14:textId="77777777" w:rsidR="00C63E0A" w:rsidRDefault="00C63E0A">
      <w:pPr>
        <w:spacing w:after="120" w:line="360" w:lineRule="exact"/>
        <w:rPr>
          <w:rFonts w:eastAsia="微軟正黑體"/>
        </w:rPr>
      </w:pPr>
    </w:p>
    <w:p w14:paraId="45DC8B30" w14:textId="77777777" w:rsidR="00363A34" w:rsidRDefault="00AF7D8E">
      <w:pPr>
        <w:pStyle w:val="1"/>
        <w:spacing w:line="360" w:lineRule="exact"/>
      </w:pPr>
      <w:r>
        <w:t>I. 任務九：認知引導（guidance）</w:t>
      </w:r>
    </w:p>
    <w:p w14:paraId="38D49B49" w14:textId="77777777" w:rsidR="00C63E0A" w:rsidRDefault="00AF7D8E">
      <w:pPr>
        <w:spacing w:after="120" w:line="360" w:lineRule="exact"/>
        <w:rPr>
          <w:rFonts w:eastAsia="微軟正黑體"/>
          <w:b/>
          <w:bCs/>
        </w:rPr>
      </w:pPr>
      <w:r>
        <w:rPr>
          <w:rFonts w:eastAsia="微軟正黑體"/>
          <w:b/>
          <w:bCs/>
        </w:rPr>
        <w:t>辨識評論是否提及該地點的『認知引導』，以及對其的評價。「認知引導」</w:t>
      </w:r>
      <w:r>
        <w:rPr>
          <w:rFonts w:eastAsia="微軟正黑體"/>
        </w:rPr>
        <w:t>指任何協助訪客理解此地歷史意義的中介媒介，</w:t>
      </w:r>
      <w:r>
        <w:rPr>
          <w:rFonts w:eastAsia="微軟正黑體"/>
          <w:b/>
          <w:bCs/>
        </w:rPr>
        <w:t>包含真人導覽、語音導覽、展板／解說牌、紀錄片／影片、文宣手冊、特展策展等。</w:t>
      </w:r>
    </w:p>
    <w:p w14:paraId="4F561A1B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本任務分兩個欄位：先判斷有無提及（</w:t>
      </w:r>
      <w:proofErr w:type="spellStart"/>
      <w:r>
        <w:rPr>
          <w:rFonts w:eastAsia="微軟正黑體"/>
        </w:rPr>
        <w:t>guidance_mention</w:t>
      </w:r>
      <w:proofErr w:type="spellEnd"/>
      <w:r>
        <w:rPr>
          <w:rFonts w:eastAsia="微軟正黑體"/>
        </w:rPr>
        <w:t>），若有提及再判斷評價（</w:t>
      </w:r>
      <w:proofErr w:type="spellStart"/>
      <w:r>
        <w:rPr>
          <w:rFonts w:eastAsia="微軟正黑體"/>
        </w:rPr>
        <w:t>guidance_eval</w:t>
      </w:r>
      <w:proofErr w:type="spellEnd"/>
      <w:r>
        <w:rPr>
          <w:rFonts w:eastAsia="微軟正黑體"/>
        </w:rPr>
        <w:t>）。設計此變數是為了比較『有系統化引導』與『缺乏引導』的場所在訪客反應上的差異。</w:t>
      </w:r>
    </w:p>
    <w:p w14:paraId="35346ECD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（一）</w:t>
      </w:r>
      <w:proofErr w:type="spellStart"/>
      <w:r>
        <w:rPr>
          <w:rFonts w:eastAsia="微軟正黑體"/>
          <w:b/>
          <w:bCs/>
        </w:rPr>
        <w:t>guidance_mention</w:t>
      </w:r>
      <w:proofErr w:type="spellEnd"/>
      <w:r>
        <w:rPr>
          <w:rFonts w:eastAsia="微軟正黑體"/>
          <w:b/>
          <w:bCs/>
        </w:rPr>
        <w:t xml:space="preserve"> 有無提及認知引導</w:t>
      </w:r>
    </w:p>
    <w:p w14:paraId="378B8504" w14:textId="77777777" w:rsidR="00363A34" w:rsidRDefault="00AF7D8E" w:rsidP="00C63E0A">
      <w:pPr>
        <w:pStyle w:val="a4"/>
        <w:numPr>
          <w:ilvl w:val="0"/>
          <w:numId w:val="9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判斷整則評論是否提到任何上述認知引導媒介：有提及標（1），完全未提及標（0）。</w:t>
      </w:r>
    </w:p>
    <w:p w14:paraId="7E7ABC6C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有提及（1）：</w:t>
      </w:r>
      <w:r>
        <w:rPr>
          <w:rFonts w:eastAsia="微軟正黑體"/>
        </w:rPr>
        <w:t>評論談到導覽、解說員、語音導覽、展板說明、影片、手冊、策展內容等任一引導媒介（無論正反）。範例：「導覽老師講得很詳細」「展板資訊豐富」「沒有解說，走一圈一知半解」。</w:t>
      </w:r>
    </w:p>
    <w:p w14:paraId="459B707F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未提及（0）：</w:t>
      </w:r>
      <w:r>
        <w:rPr>
          <w:rFonts w:eastAsia="微軟正黑體"/>
        </w:rPr>
        <w:t>評論完全未觸及任何認知引導媒介。</w:t>
      </w:r>
    </w:p>
    <w:p w14:paraId="77379C50" w14:textId="77777777" w:rsidR="00C63E0A" w:rsidRDefault="00C63E0A">
      <w:pPr>
        <w:spacing w:after="120" w:line="360" w:lineRule="exact"/>
        <w:rPr>
          <w:rFonts w:eastAsia="微軟正黑體"/>
        </w:rPr>
      </w:pPr>
    </w:p>
    <w:p w14:paraId="2B74A3A6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（二）</w:t>
      </w:r>
      <w:proofErr w:type="spellStart"/>
      <w:r>
        <w:rPr>
          <w:rFonts w:eastAsia="微軟正黑體"/>
          <w:b/>
          <w:bCs/>
        </w:rPr>
        <w:t>guidance_eval</w:t>
      </w:r>
      <w:proofErr w:type="spellEnd"/>
      <w:r>
        <w:rPr>
          <w:rFonts w:eastAsia="微軟正黑體"/>
          <w:b/>
          <w:bCs/>
        </w:rPr>
        <w:t xml:space="preserve"> 對認知引導的評價</w:t>
      </w:r>
    </w:p>
    <w:p w14:paraId="34B6D113" w14:textId="77777777" w:rsidR="00363A34" w:rsidRDefault="00AF7D8E" w:rsidP="00C63E0A">
      <w:pPr>
        <w:pStyle w:val="a4"/>
        <w:numPr>
          <w:ilvl w:val="0"/>
          <w:numId w:val="10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 xml:space="preserve">僅在 </w:t>
      </w:r>
      <w:proofErr w:type="spellStart"/>
      <w:r>
        <w:rPr>
          <w:rFonts w:eastAsia="微軟正黑體"/>
        </w:rPr>
        <w:t>guidance_mention</w:t>
      </w:r>
      <w:proofErr w:type="spellEnd"/>
      <w:r>
        <w:rPr>
          <w:rFonts w:eastAsia="微軟正黑體"/>
        </w:rPr>
        <w:t>=1 時判斷；若未提及（</w:t>
      </w:r>
      <w:proofErr w:type="spellStart"/>
      <w:r>
        <w:rPr>
          <w:rFonts w:eastAsia="微軟正黑體"/>
        </w:rPr>
        <w:t>guidance_mention</w:t>
      </w:r>
      <w:proofErr w:type="spellEnd"/>
      <w:r>
        <w:rPr>
          <w:rFonts w:eastAsia="微軟正黑體"/>
        </w:rPr>
        <w:t>=0），本欄一律標『未提及（9）』。</w:t>
      </w:r>
    </w:p>
    <w:p w14:paraId="647FA176" w14:textId="0D48A352" w:rsidR="00363A34" w:rsidRDefault="00AF7D8E" w:rsidP="00C63E0A">
      <w:pPr>
        <w:pStyle w:val="a4"/>
        <w:numPr>
          <w:ilvl w:val="0"/>
          <w:numId w:val="10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lastRenderedPageBreak/>
        <w:t>將評價分類為：正面（1）、中性／純描述（2）、負面或惋惜缺乏（3）、未提及（9）。</w:t>
      </w:r>
      <w:r w:rsidR="00457844">
        <w:rPr>
          <w:rFonts w:eastAsia="微軟正黑體" w:hint="eastAsia"/>
        </w:rPr>
        <w:t xml:space="preserve"> </w:t>
      </w:r>
    </w:p>
    <w:p w14:paraId="0F622AB9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正面（1）：</w:t>
      </w:r>
      <w:r>
        <w:rPr>
          <w:rFonts w:eastAsia="微軟正黑體"/>
        </w:rPr>
        <w:t>肯定、推薦引導品質。範例：「免費導覽非常專業，強烈推薦」「解說讓我完全看懂這段歷史」。</w:t>
      </w:r>
    </w:p>
    <w:p w14:paraId="440DC28A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中性／純描述（2）：</w:t>
      </w:r>
      <w:r>
        <w:rPr>
          <w:rFonts w:eastAsia="微軟正黑體"/>
        </w:rPr>
        <w:t>提及引導但未評價，僅陳述其存在或運作方式。範例：「有提供語音導覽」「需預約導覽才能進入」。</w:t>
      </w:r>
    </w:p>
    <w:p w14:paraId="5EECFEF9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負面或惋惜缺乏（3）：</w:t>
      </w:r>
      <w:r>
        <w:rPr>
          <w:rFonts w:eastAsia="微軟正黑體"/>
        </w:rPr>
        <w:t xml:space="preserve">批評引導品質不佳，或惋惜此地缺乏引導／解說不足。範例：「導覽太趕，沒講清楚」「完全沒有解說，只像裝置藝術，很可惜」。注意：『惋惜缺乏引導』的評論，其 </w:t>
      </w:r>
      <w:proofErr w:type="spellStart"/>
      <w:r>
        <w:rPr>
          <w:rFonts w:eastAsia="微軟正黑體"/>
        </w:rPr>
        <w:t>guidance_mention</w:t>
      </w:r>
      <w:proofErr w:type="spellEnd"/>
      <w:r>
        <w:rPr>
          <w:rFonts w:eastAsia="微軟正黑體"/>
        </w:rPr>
        <w:t xml:space="preserve"> 仍標 1（因為評論者確實在談引導這件事，只是談的是它的缺席）。</w:t>
      </w:r>
    </w:p>
    <w:p w14:paraId="44FE844D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未提及（9）：</w:t>
      </w:r>
      <w:proofErr w:type="spellStart"/>
      <w:r>
        <w:rPr>
          <w:rFonts w:eastAsia="微軟正黑體"/>
        </w:rPr>
        <w:t>guidance_mention</w:t>
      </w:r>
      <w:proofErr w:type="spellEnd"/>
      <w:r>
        <w:rPr>
          <w:rFonts w:eastAsia="微軟正黑體"/>
        </w:rPr>
        <w:t>=0 者。</w:t>
      </w:r>
    </w:p>
    <w:p w14:paraId="732662C0" w14:textId="77777777" w:rsidR="00C63E0A" w:rsidRDefault="00C63E0A">
      <w:pPr>
        <w:spacing w:after="120" w:line="360" w:lineRule="exact"/>
        <w:rPr>
          <w:rFonts w:eastAsia="微軟正黑體"/>
        </w:rPr>
      </w:pPr>
    </w:p>
    <w:p w14:paraId="22A7455B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「認知引導」的核心是『協助理解歷史意義』的中介，與一般觀光設施（停車、廁所、餐飲、座椅）不同，後者不算引導，請勿混入。判斷時若評論談的是「資訊／解說／理解」面向，才屬本變數範圍；若只談舒適度或便利性，歸觀光設施、不在此列。廣宣（宣傳推廣材料）與解說牌均計入引導。</w:t>
      </w:r>
    </w:p>
    <w:p w14:paraId="061C733A" w14:textId="77777777" w:rsidR="004865A8" w:rsidRDefault="004865A8">
      <w:pPr>
        <w:widowControl/>
        <w:rPr>
          <w:rFonts w:eastAsia="微軟正黑體"/>
        </w:rPr>
      </w:pPr>
      <w:r>
        <w:rPr>
          <w:rFonts w:eastAsia="微軟正黑體"/>
        </w:rPr>
        <w:br w:type="page"/>
      </w:r>
    </w:p>
    <w:p w14:paraId="0C7D3045" w14:textId="77777777" w:rsidR="004E4C49" w:rsidRPr="005F61BF" w:rsidRDefault="004E4C49" w:rsidP="005F61BF">
      <w:pPr>
        <w:spacing w:after="120" w:line="360" w:lineRule="exact"/>
        <w:rPr>
          <w:rFonts w:eastAsia="微軟正黑體"/>
        </w:rPr>
      </w:pPr>
    </w:p>
    <w:p w14:paraId="39B18362" w14:textId="77777777" w:rsidR="004E4C49" w:rsidRPr="005F61BF" w:rsidRDefault="00407B4D" w:rsidP="005F61BF">
      <w:pPr>
        <w:pStyle w:val="1"/>
        <w:spacing w:line="360" w:lineRule="exact"/>
      </w:pPr>
      <w:r>
        <w:t>附錄：標註欄位與編碼值對照</w:t>
      </w:r>
    </w:p>
    <w:p w14:paraId="6A0A28E8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frame 主導框架：</w:t>
      </w:r>
      <w:r>
        <w:rPr>
          <w:rFonts w:eastAsia="微軟正黑體"/>
        </w:rPr>
        <w:t>0=無實質內容／無法判斷；1=觀光體驗；2=歷史反思；3=混合</w:t>
      </w:r>
    </w:p>
    <w:p w14:paraId="22D0321C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hist_engagement</w:t>
      </w:r>
      <w:proofErr w:type="spellEnd"/>
      <w:r>
        <w:rPr>
          <w:rFonts w:eastAsia="微軟正黑體"/>
          <w:b/>
          <w:bCs/>
        </w:rPr>
        <w:t xml:space="preserve"> 歷史論述程度：</w:t>
      </w:r>
      <w:r>
        <w:rPr>
          <w:rFonts w:eastAsia="微軟正黑體"/>
        </w:rPr>
        <w:t>0=未涉及實質歷史內涵；1=單純提及歷史內涵或重要性；2=展開歷史論述</w:t>
      </w:r>
    </w:p>
    <w:p w14:paraId="281F303E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tj_truth</w:t>
      </w:r>
      <w:proofErr w:type="spellEnd"/>
      <w:r>
        <w:rPr>
          <w:rFonts w:eastAsia="微軟正黑體"/>
          <w:b/>
          <w:bCs/>
        </w:rPr>
        <w:t xml:space="preserve"> 歷史真相：</w:t>
      </w:r>
      <w:r>
        <w:rPr>
          <w:rFonts w:eastAsia="微軟正黑體"/>
        </w:rPr>
        <w:t>1=有（含「課本沒教」等啟示版）；0=無</w:t>
      </w:r>
    </w:p>
    <w:p w14:paraId="4F8A8CB8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tj_victim</w:t>
      </w:r>
      <w:proofErr w:type="spellEnd"/>
      <w:r>
        <w:rPr>
          <w:rFonts w:eastAsia="微軟正黑體"/>
          <w:b/>
          <w:bCs/>
        </w:rPr>
        <w:t xml:space="preserve"> 被害者處境：</w:t>
      </w:r>
      <w:r>
        <w:rPr>
          <w:rFonts w:eastAsia="微軟正黑體"/>
        </w:rPr>
        <w:t>1=有；0=無</w:t>
      </w:r>
    </w:p>
    <w:p w14:paraId="114552A7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tj_perpetrator</w:t>
      </w:r>
      <w:proofErr w:type="spellEnd"/>
      <w:r>
        <w:rPr>
          <w:rFonts w:eastAsia="微軟正黑體"/>
          <w:b/>
          <w:bCs/>
        </w:rPr>
        <w:t xml:space="preserve"> 加害者責任：</w:t>
      </w:r>
      <w:r>
        <w:rPr>
          <w:rFonts w:eastAsia="微軟正黑體"/>
        </w:rPr>
        <w:t>1=有；0=無</w:t>
      </w:r>
    </w:p>
    <w:p w14:paraId="2B80820C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tj_recurrence</w:t>
      </w:r>
      <w:proofErr w:type="spellEnd"/>
      <w:r>
        <w:rPr>
          <w:rFonts w:eastAsia="微軟正黑體"/>
          <w:b/>
          <w:bCs/>
        </w:rPr>
        <w:t xml:space="preserve"> 不再重演：</w:t>
      </w:r>
      <w:r>
        <w:rPr>
          <w:rFonts w:eastAsia="微軟正黑體"/>
        </w:rPr>
        <w:t>1=有；0=無</w:t>
      </w:r>
    </w:p>
    <w:p w14:paraId="7C09D4BB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tj_values</w:t>
      </w:r>
      <w:proofErr w:type="spellEnd"/>
      <w:r>
        <w:rPr>
          <w:rFonts w:eastAsia="微軟正黑體"/>
          <w:b/>
          <w:bCs/>
        </w:rPr>
        <w:t xml:space="preserve"> 人權民主自由理念：</w:t>
      </w:r>
      <w:r>
        <w:rPr>
          <w:rFonts w:eastAsia="微軟正黑體"/>
        </w:rPr>
        <w:t>1=有；0=無</w:t>
      </w:r>
    </w:p>
    <w:p w14:paraId="203309FD" w14:textId="1D316E60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auth_attitude</w:t>
      </w:r>
      <w:proofErr w:type="spellEnd"/>
      <w:r>
        <w:rPr>
          <w:rFonts w:eastAsia="微軟正黑體"/>
          <w:b/>
          <w:bCs/>
        </w:rPr>
        <w:t xml:space="preserve"> 對威權時代的態度：</w:t>
      </w:r>
      <w:r>
        <w:rPr>
          <w:rFonts w:eastAsia="微軟正黑體"/>
        </w:rPr>
        <w:t>0=未提及；1=</w:t>
      </w:r>
      <w:r w:rsidR="00440CCF">
        <w:rPr>
          <w:rFonts w:eastAsia="微軟正黑體" w:hint="eastAsia"/>
        </w:rPr>
        <w:t>反感；</w:t>
      </w:r>
      <w:r>
        <w:rPr>
          <w:rFonts w:eastAsia="微軟正黑體"/>
        </w:rPr>
        <w:t>2=</w:t>
      </w:r>
      <w:r w:rsidR="00440CCF">
        <w:rPr>
          <w:rFonts w:eastAsia="微軟正黑體" w:hint="eastAsia"/>
        </w:rPr>
        <w:t>正面</w:t>
      </w:r>
      <w:r>
        <w:rPr>
          <w:rFonts w:eastAsia="微軟正黑體"/>
        </w:rPr>
        <w:t xml:space="preserve">（含「那個時代比較好」這類對時代的懷舊；純個人懷舊不算，見 </w:t>
      </w:r>
      <w:proofErr w:type="spellStart"/>
      <w:r>
        <w:rPr>
          <w:rFonts w:eastAsia="微軟正黑體"/>
        </w:rPr>
        <w:t>personal_nostalgia</w:t>
      </w:r>
      <w:proofErr w:type="spellEnd"/>
      <w:r>
        <w:rPr>
          <w:rFonts w:eastAsia="微軟正黑體"/>
        </w:rPr>
        <w:t>）；3=</w:t>
      </w:r>
      <w:r w:rsidR="00440CCF">
        <w:rPr>
          <w:rFonts w:eastAsia="微軟正黑體" w:hint="eastAsia"/>
        </w:rPr>
        <w:t>反感與正面</w:t>
      </w:r>
      <w:r>
        <w:rPr>
          <w:rFonts w:eastAsia="微軟正黑體"/>
        </w:rPr>
        <w:t>並陳</w:t>
      </w:r>
    </w:p>
    <w:p w14:paraId="6112F2B8" w14:textId="77777777" w:rsidR="00A36277" w:rsidRDefault="00F06966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personal_nostalgia</w:t>
      </w:r>
      <w:proofErr w:type="spellEnd"/>
      <w:r>
        <w:rPr>
          <w:rFonts w:eastAsia="微軟正黑體"/>
          <w:b/>
          <w:bCs/>
        </w:rPr>
        <w:t xml:space="preserve"> 個人懷舊：</w:t>
      </w:r>
      <w:r>
        <w:rPr>
          <w:rFonts w:eastAsia="微軟正黑體"/>
        </w:rPr>
        <w:t>1=有（與政治無關的個人／家庭懷舊）；0=無</w:t>
      </w:r>
    </w:p>
    <w:p w14:paraId="2EF66572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pos 正面情感：</w:t>
      </w:r>
      <w:r>
        <w:rPr>
          <w:rFonts w:eastAsia="微軟正黑體"/>
        </w:rPr>
        <w:t>1=有；0=無</w:t>
      </w:r>
    </w:p>
    <w:p w14:paraId="3D9E8FC5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neg 負面情感：</w:t>
      </w:r>
      <w:r>
        <w:rPr>
          <w:rFonts w:eastAsia="微軟正黑體"/>
        </w:rPr>
        <w:t>1=有；0=無</w:t>
      </w:r>
    </w:p>
    <w:p w14:paraId="06FE4BBE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supernatural 超自然：</w:t>
      </w:r>
      <w:r>
        <w:rPr>
          <w:rFonts w:eastAsia="微軟正黑體"/>
        </w:rPr>
        <w:t>1=有（陰森、靈異、鬼魅等指涉）；0=無</w:t>
      </w:r>
    </w:p>
    <w:p w14:paraId="64AC5CF6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guidance_mention</w:t>
      </w:r>
      <w:proofErr w:type="spellEnd"/>
      <w:r>
        <w:rPr>
          <w:rFonts w:eastAsia="微軟正黑體"/>
          <w:b/>
          <w:bCs/>
        </w:rPr>
        <w:t xml:space="preserve"> 有無提及認知引導：</w:t>
      </w:r>
      <w:r>
        <w:rPr>
          <w:rFonts w:eastAsia="微軟正黑體"/>
        </w:rPr>
        <w:t>1=有提及（導覽、解說牌、語音、影片、手冊、策展等）；0=未提及</w:t>
      </w:r>
    </w:p>
    <w:p w14:paraId="43773843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guidance_eval</w:t>
      </w:r>
      <w:proofErr w:type="spellEnd"/>
      <w:r>
        <w:rPr>
          <w:rFonts w:eastAsia="微軟正黑體"/>
          <w:b/>
          <w:bCs/>
        </w:rPr>
        <w:t xml:space="preserve"> 對認知引導的評價：</w:t>
      </w:r>
      <w:r>
        <w:rPr>
          <w:rFonts w:eastAsia="微軟正黑體"/>
        </w:rPr>
        <w:t>1=正面；2=中性／純描述；3=負面或惋惜缺乏；9=未提及（</w:t>
      </w:r>
      <w:proofErr w:type="spellStart"/>
      <w:r>
        <w:rPr>
          <w:rFonts w:eastAsia="微軟正黑體"/>
        </w:rPr>
        <w:t>guidance_mention</w:t>
      </w:r>
      <w:proofErr w:type="spellEnd"/>
      <w:r>
        <w:rPr>
          <w:rFonts w:eastAsia="微軟正黑體"/>
        </w:rPr>
        <w:t xml:space="preserve"> 為 0）</w:t>
      </w:r>
    </w:p>
    <w:p w14:paraId="4FB63596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備註：</w:t>
      </w:r>
      <w:r>
        <w:rPr>
          <w:rFonts w:eastAsia="微軟正黑體"/>
        </w:rPr>
        <w:t>記錄覺得較難判斷、需要人工再次檢查的變數，以逗點分隔。</w:t>
      </w:r>
    </w:p>
    <w:sectPr w:rsidR="004E4C49" w:rsidRPr="005F61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33A4B"/>
    <w:multiLevelType w:val="hybridMultilevel"/>
    <w:tmpl w:val="F91AF23A"/>
    <w:lvl w:ilvl="0" w:tplc="54B04318">
      <w:start w:val="1"/>
      <w:numFmt w:val="bullet"/>
      <w:lvlText w:val="●"/>
      <w:lvlJc w:val="left"/>
      <w:pPr>
        <w:ind w:left="720" w:hanging="360"/>
      </w:pPr>
    </w:lvl>
    <w:lvl w:ilvl="1" w:tplc="61FEDBE2">
      <w:start w:val="1"/>
      <w:numFmt w:val="bullet"/>
      <w:lvlText w:val="○"/>
      <w:lvlJc w:val="left"/>
      <w:pPr>
        <w:ind w:left="1440" w:hanging="360"/>
      </w:pPr>
    </w:lvl>
    <w:lvl w:ilvl="2" w:tplc="20500C82">
      <w:start w:val="1"/>
      <w:numFmt w:val="bullet"/>
      <w:lvlText w:val="■"/>
      <w:lvlJc w:val="left"/>
      <w:pPr>
        <w:ind w:left="2160" w:hanging="360"/>
      </w:pPr>
    </w:lvl>
    <w:lvl w:ilvl="3" w:tplc="3C0A9566">
      <w:start w:val="1"/>
      <w:numFmt w:val="bullet"/>
      <w:lvlText w:val="●"/>
      <w:lvlJc w:val="left"/>
      <w:pPr>
        <w:ind w:left="2880" w:hanging="360"/>
      </w:pPr>
    </w:lvl>
    <w:lvl w:ilvl="4" w:tplc="188E74EA">
      <w:start w:val="1"/>
      <w:numFmt w:val="bullet"/>
      <w:lvlText w:val="○"/>
      <w:lvlJc w:val="left"/>
      <w:pPr>
        <w:ind w:left="3600" w:hanging="360"/>
      </w:pPr>
    </w:lvl>
    <w:lvl w:ilvl="5" w:tplc="A4C6B620">
      <w:start w:val="1"/>
      <w:numFmt w:val="bullet"/>
      <w:lvlText w:val="■"/>
      <w:lvlJc w:val="left"/>
      <w:pPr>
        <w:ind w:left="4320" w:hanging="360"/>
      </w:pPr>
    </w:lvl>
    <w:lvl w:ilvl="6" w:tplc="7DAA73B2">
      <w:start w:val="1"/>
      <w:numFmt w:val="bullet"/>
      <w:lvlText w:val="●"/>
      <w:lvlJc w:val="left"/>
      <w:pPr>
        <w:ind w:left="5040" w:hanging="360"/>
      </w:pPr>
    </w:lvl>
    <w:lvl w:ilvl="7" w:tplc="D6028B3E">
      <w:start w:val="1"/>
      <w:numFmt w:val="bullet"/>
      <w:lvlText w:val="●"/>
      <w:lvlJc w:val="left"/>
      <w:pPr>
        <w:ind w:left="5760" w:hanging="360"/>
      </w:pPr>
    </w:lvl>
    <w:lvl w:ilvl="8" w:tplc="39583E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7F5EDE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2" w15:restartNumberingAfterBreak="0">
    <w:nsid w:val="2CAE4B1A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3" w15:restartNumberingAfterBreak="0">
    <w:nsid w:val="3214606E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4" w15:restartNumberingAfterBreak="0">
    <w:nsid w:val="3A035544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5" w15:restartNumberingAfterBreak="0">
    <w:nsid w:val="4A962C1F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6" w15:restartNumberingAfterBreak="0">
    <w:nsid w:val="59624C69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7" w15:restartNumberingAfterBreak="0">
    <w:nsid w:val="6F462DF8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8" w15:restartNumberingAfterBreak="0">
    <w:nsid w:val="7E317596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C49"/>
    <w:rsid w:val="00027B33"/>
    <w:rsid w:val="00091D88"/>
    <w:rsid w:val="000C6CC1"/>
    <w:rsid w:val="00145992"/>
    <w:rsid w:val="001D0D98"/>
    <w:rsid w:val="00202452"/>
    <w:rsid w:val="00216B27"/>
    <w:rsid w:val="00266517"/>
    <w:rsid w:val="00363A34"/>
    <w:rsid w:val="003B35B5"/>
    <w:rsid w:val="00407B4D"/>
    <w:rsid w:val="00440CCF"/>
    <w:rsid w:val="00457844"/>
    <w:rsid w:val="004865A8"/>
    <w:rsid w:val="004C6983"/>
    <w:rsid w:val="004E4C49"/>
    <w:rsid w:val="005330FE"/>
    <w:rsid w:val="005F61BF"/>
    <w:rsid w:val="006066DA"/>
    <w:rsid w:val="00627825"/>
    <w:rsid w:val="00664392"/>
    <w:rsid w:val="006F67F4"/>
    <w:rsid w:val="00770835"/>
    <w:rsid w:val="007D0257"/>
    <w:rsid w:val="008A5D55"/>
    <w:rsid w:val="008E1A76"/>
    <w:rsid w:val="008F7005"/>
    <w:rsid w:val="0092371F"/>
    <w:rsid w:val="009B3980"/>
    <w:rsid w:val="00A36277"/>
    <w:rsid w:val="00A85F3F"/>
    <w:rsid w:val="00AF7D8E"/>
    <w:rsid w:val="00B00B9C"/>
    <w:rsid w:val="00B07BEC"/>
    <w:rsid w:val="00B3106A"/>
    <w:rsid w:val="00B91DBC"/>
    <w:rsid w:val="00C63E0A"/>
    <w:rsid w:val="00C708CD"/>
    <w:rsid w:val="00CA647C"/>
    <w:rsid w:val="00D1765E"/>
    <w:rsid w:val="00E208D5"/>
    <w:rsid w:val="00E20A76"/>
    <w:rsid w:val="00E8772A"/>
    <w:rsid w:val="00E95994"/>
    <w:rsid w:val="00ED587F"/>
    <w:rsid w:val="00F06966"/>
    <w:rsid w:val="00F10D73"/>
    <w:rsid w:val="00F7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5C9D"/>
  <w15:docId w15:val="{FEEB204A-51A1-475D-809D-F4F984F1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200"/>
      <w:outlineLvl w:val="0"/>
    </w:pPr>
    <w:rPr>
      <w:rFonts w:eastAsia="微軟正黑體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40"/>
      <w:outlineLvl w:val="1"/>
    </w:pPr>
    <w:rPr>
      <w:rFonts w:eastAsia="微軟正黑體"/>
      <w:b/>
      <w:bCs/>
      <w:sz w:val="27"/>
      <w:szCs w:val="27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8</Pages>
  <Words>940</Words>
  <Characters>5362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 Hong Lin</cp:lastModifiedBy>
  <cp:revision>47</cp:revision>
  <dcterms:created xsi:type="dcterms:W3CDTF">2026-06-02T07:45:00Z</dcterms:created>
  <dcterms:modified xsi:type="dcterms:W3CDTF">2026-06-09T10:33:00Z</dcterms:modified>
</cp:coreProperties>
</file>