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星辰笔记本电脑 产品介绍</w:t>
      </w:r>
    </w:p>
    <w:p>
      <w:pPr>
        <w:pStyle w:val="Heading1"/>
      </w:pPr>
      <w:r>
        <w:t>一、星辰Book 14 —— 轻薄办公之选</w:t>
      </w:r>
    </w:p>
    <w:p>
      <w:r>
        <w:t>星辰Book 14 专为商务办公与日常学习设计,整机重量仅 1.39 千克,可轻松放入背包。</w:t>
      </w:r>
    </w:p>
    <w:p>
      <w:r>
        <w:t>屏幕:14 英寸 2.8K 分辨率,120Hz 刷新率,100% sRGB 色域</w:t>
      </w:r>
    </w:p>
    <w:p>
      <w:r>
        <w:t>处理器:第 13 代酷睿 i5 处理器</w:t>
      </w:r>
    </w:p>
    <w:p>
      <w:r>
        <w:t>内存与存储:16GB 内存 + 512GB 固态硬盘</w:t>
      </w:r>
    </w:p>
    <w:p>
      <w:r>
        <w:t>电池:70Wh 大容量电池,本地视频播放可达 15 小时</w:t>
      </w:r>
    </w:p>
    <w:p>
      <w:r>
        <w:t>接口:2 个 USB-C、1 个 USB-A、1 个 HDMI、1 个耳机接口</w:t>
      </w:r>
    </w:p>
    <w:p>
      <w:r>
        <w:t>参考价格:4999 元</w:t>
      </w:r>
    </w:p>
    <w:p>
      <w:pPr>
        <w:pStyle w:val="Heading1"/>
      </w:pPr>
      <w:r>
        <w:t>二、星辰Book 16 Pro —— 性能创作旗舰</w:t>
      </w:r>
    </w:p>
    <w:p>
      <w:r>
        <w:t>星辰Book 16 Pro 面向视频剪辑、3D 建模等高性能场景,搭载独立显卡与更强散热系统。</w:t>
      </w:r>
    </w:p>
    <w:p>
      <w:r>
        <w:t>屏幕:16 英寸 3.2K 分辨率,165Hz 刷新率</w:t>
      </w:r>
    </w:p>
    <w:p>
      <w:r>
        <w:t>处理器:第 13 代酷睿 i7 处理器</w:t>
      </w:r>
    </w:p>
    <w:p>
      <w:r>
        <w:t>显卡:独立显卡,支持硬件光追</w:t>
      </w:r>
    </w:p>
    <w:p>
      <w:r>
        <w:t>内存与存储:32GB 内存 + 1TB 固态硬盘</w:t>
      </w:r>
    </w:p>
    <w:p>
      <w:r>
        <w:t>电池:99.9Wh,支持 100W 快充</w:t>
      </w:r>
    </w:p>
    <w:p>
      <w:r>
        <w:t>参考价格:7999 元</w:t>
      </w:r>
    </w:p>
    <w:p>
      <w:pPr>
        <w:pStyle w:val="Heading1"/>
      </w:pPr>
      <w:r>
        <w:t>三、选购建议</w:t>
      </w:r>
    </w:p>
    <w:p>
      <w:r>
        <w:t>日常办公、上网课:推荐星辰Book 14,轻薄便携、续航持久。</w:t>
      </w:r>
    </w:p>
    <w:p>
      <w:r>
        <w:t>视频剪辑、设计制图、玩大型游戏:推荐星辰Book 16 Pro,性能强劲。</w:t>
      </w:r>
    </w:p>
    <w:p>
      <w:r>
        <w:t>学生党预算有限:可关注星辰Book 14 的 8GB 内存版本,价格更实惠。</w:t>
      </w:r>
    </w:p>
    <w:p>
      <w:pPr>
        <w:pStyle w:val="Heading1"/>
      </w:pPr>
      <w:r>
        <w:t>四、售后服务</w:t>
      </w:r>
    </w:p>
    <w:p>
      <w:r>
        <w:t>整机保修 2 年,主要部件(主板、屏幕、键盘)保修 2 年。</w:t>
      </w:r>
    </w:p>
    <w:p>
      <w:r>
        <w:t>支持全国联保,寄修免运费。售后热线:400-800-1234。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