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需要将微信小程序部署到微信上，过程中会涉及到图片信息过多导致小程序内容大于发布限制。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（2）教师导出学生分数的功能待完善。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（3）大多数为文字处理的内容，需要增加图片处理。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hiY2UzNjc2YzNmMDAxZTVhYmY0Y2FhNmM4YzFiMTMifQ=="/>
  </w:docVars>
  <w:rsids>
    <w:rsidRoot w:val="00000000"/>
    <w:rsid w:val="0CAF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2</TotalTime>
  <ScaleCrop>false</ScaleCrop>
  <LinksUpToDate>false</LinksUpToDate>
  <CharactersWithSpaces>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2023-04-18T14:37:28Z</dcterms:created>
  <dc:creator>86198</dc:creator>
  <cp:lastModifiedBy>账遣叛钥此</cp:lastModifiedBy>
  <dcterms:modified xsi:type="dcterms:W3CDTF">2023-04-18T14:39:39Z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197D9C8BABA944F5AEB3A1893FEFACA4_12</vt:lpwstr>
  </property>
</Properties>
</file>