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pict>
          <v:shape id="DeepLBoxSPIDType" o:spid="_x0000_s1026" o:spt="202" type="#_x0000_t202" style="position:absolute;left:0pt;margin-left:0pt;margin-top:0pt;height:50pt;width:50pt;visibility:hidden;z-index:251659264;mso-width-relative:page;mso-height-relative:page;" coordsize="21600,21600">
            <v:path/>
            <v:fill focussize="0,0"/>
            <v:stroke joinstyle="miter"/>
            <v:imagedata o:title=""/>
            <o:lock v:ext="edit" selection="t"/>
            <v:textbox>
              <w:txbxContent>
                <w:p/>
              </w:txbxContent>
            </v:textbox>
          </v:shape>
        </w:pict>
      </w:r>
    </w:p>
    <w:p>
      <w:pPr>
        <w:jc w:val="center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Python] Быстрое создание простого HTTP-сервера (http.server)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вводная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http.server - это подкласс socketserver.TCPServer, который создает и прослушивает HTTP-сокеты и отправляет запросы обработчикам. Эта статья представляет собой краткое руководство по созданию простого HTTP-сервера с помощью блока модулей http.server в Python.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монтаж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Стандартный модуль, встроенный в Python3, не требующий установки. (В предыдущих версиях Python2 он назывался SimpleHTTPServer).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учебники</w:t>
      </w:r>
      <w:bookmarkStart w:id="1" w:name="_GoBack"/>
      <w:bookmarkEnd w:id="1"/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Создается в командной строке</w:t>
      </w:r>
    </w:p>
    <w:p>
      <w:pPr>
        <w:rPr>
          <w:rFonts w:hint="eastAsia"/>
          <w:sz w:val="28"/>
          <w:szCs w:val="28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kern w:val="0"/>
          <w:sz w:val="16"/>
          <w:szCs w:val="16"/>
          <w:shd w:val="clear" w:fill="FFFFFF"/>
          <w:lang w:val="en-US" w:eastAsia="zh-CN" w:bidi="ar"/>
        </w:rPr>
        <w:t>Поддерживается прямой вызов http.server с аргументом -m в интерпретаторе</w:t>
      </w:r>
      <w:r>
        <w:rPr>
          <w:rFonts w:hint="eastAsia"/>
          <w:sz w:val="28"/>
          <w:szCs w:val="28"/>
        </w:rPr>
        <w:t xml:space="preserve"> Python.</w:t>
      </w:r>
    </w:p>
    <w:p>
      <w:pPr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Создайте минимальный HTTP-сервер, выполнив следующую команду: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python -m http.server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 w:val="0"/>
        <w:spacing w:before="0" w:beforeAutospacing="0" w:after="0" w:afterAutospacing="0" w:line="220" w:lineRule="atLeast"/>
        <w:ind w:right="0" w:right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Порт прослушивания сервера по умолчанию - 8000. Поддерживаются пользовательские номера портов: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 xml:space="preserve">python -m http.server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F1FA8C"/>
          <w:spacing w:val="0"/>
          <w:sz w:val="14"/>
          <w:szCs w:val="14"/>
          <w:shd w:val="clear" w:fill="282A36"/>
        </w:rPr>
        <w:t>9000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/>
        <w:spacing w:before="0" w:beforeAutospacing="0" w:after="0" w:afterAutospacing="0" w:line="220" w:lineRule="atLeast"/>
        <w:ind w:right="0" w:rightChars="0"/>
        <w:jc w:val="left"/>
        <w:rPr>
          <w:b w:val="0"/>
          <w:bCs w:val="0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 xml:space="preserve">По умолчанию сервер привязывается ко всем интерфейсам, и вы можете указать адрес, например, локального хоста, с помощью команды </w:t>
      </w:r>
      <w:r>
        <w:rPr>
          <w:rStyle w:val="9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>-b/--bind: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 xml:space="preserve">python -m http.server --bind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F1FA8C"/>
          <w:spacing w:val="0"/>
          <w:sz w:val="14"/>
          <w:szCs w:val="14"/>
          <w:shd w:val="clear" w:fill="282A36"/>
        </w:rPr>
        <w:t>127.0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.0.1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 xml:space="preserve">По умолчанию рабочим каталогом сервера является текущий каталог. Вы можете указать рабочий каталог с помощью параметра </w:t>
      </w:r>
      <w:r>
        <w:rPr>
          <w:rStyle w:val="9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>-d/--directory: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python -m http.server --directory /tmp/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 xml:space="preserve">Кроме того, вы можете передать аргумент </w:t>
      </w:r>
      <w:r>
        <w:rPr>
          <w:rStyle w:val="9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 xml:space="preserve">--cgi,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 xml:space="preserve">чтобы включить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shd w:val="clear" w:fill="FFFFFF"/>
        </w:rPr>
        <w:instrText xml:space="preserve"> HYPERLINK "https://baike.baidu.com/item/CGI/607810"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shd w:val="clear" w:fill="FFFFFF"/>
        </w:rPr>
        <w:t xml:space="preserve"> CGI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 xml:space="preserve"> обработчик запросов: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python -m http.server --cgi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wordWrap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bookmarkStart w:id="0" w:name="t4"/>
      <w:bookmarkEnd w:id="0"/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Напишите код для создания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http.server также поддерживается для вызова из кода, просто импортируйте соответствующие классы и функции.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720" w:right="72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from http.server import SimpleHTTPRequestHandler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from http.server import CGIHTTPRequestHandler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from http.server import ThreadingHTTPServer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from functools import partial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import contextlib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import sys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import 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class DualStackServer(ThreadingHTTPServer):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def server_bind(self):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# suppress exception when protocol is IPv4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with contextlib.suppress(Exception):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self.socket.setsockopt(socket.IPPROTO_IPV6, socket.IPV6_V6ONLY, 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return super().server_bind()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def run(server_class=DualStackServer,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handler_class=SimpleHTTPRequestHandler,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port=8000,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bind='127.0.0.1',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cgi=False,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directory=os.getcwd()):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"""Run an HTTP server on port 8000 (or the port argument).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server_class (_type_, optional): Class of server. Defaults to DualStackServer.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handler_class (_type_, optional): Class of handler. Defaults to SimpleHTTPRequestHandler.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port (int, optional): Specify alternate port. Defaults to 8000.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bind (str, optional): Specify alternate bind address. Defaults to '127.0.0.1'.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cgi (bool, optional): Run as CGI Server. Defaults to False.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directory (_type_, optional): Specify alternative directory. Defaults to os.getcwd().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"""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if cgi: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handler_class = partial(CGIHTTPRequestHandler, directory=directory)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handler_class = partial(SimpleHTTPRequestHandler, directory=directory)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with server_class((bind, port), handler_class) as httpd: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print(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f"Serving HTTP on {bind} port {port}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f"(http://{bind}:{port}/) ..."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httpd.serve_forever()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except KeyboardInterrupt: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print("\nKeyboard interrupt received, exiting.")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        sys.exit(0)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if __name__ == '__main__':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 xml:space="preserve">    run(port=8000, bind='127.0.0.1')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28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server_class: класс сервера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handler_class: класс обработчика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порт: порт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привязка: 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cgi: включать или не включать обработчики CGI-запросов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каталог: рабочий каталог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реальный пример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Теперь, когда мы знаем, что http.server позволяет быстро создать HTTP-сервер, в каких сценариях проекта его можно применить?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14"/>
          <w:szCs w:val="14"/>
          <w:shd w:val="clear" w:fill="EEF0F4"/>
        </w:rPr>
        <w:t>Предварительный просмотр небольшого веб-проекта в локальной сети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Каталог проектов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web:.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240" w:afterAutospacing="0" w:line="220" w:lineRule="atLeast"/>
        <w:ind w:left="0" w:righ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├─index.html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tabs>
          <w:tab w:val="left" w:pos="410"/>
          <w:tab w:val="right" w:pos="8426"/>
        </w:tabs>
        <w:wordWrap w:val="0"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tabs>
          <w:tab w:val="left" w:pos="410"/>
          <w:tab w:val="right" w:pos="8426"/>
        </w:tabs>
        <w:wordWrap w:val="0"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tabs>
          <w:tab w:val="left" w:pos="410"/>
          <w:tab w:val="right" w:pos="8426"/>
        </w:tabs>
        <w:wordWrap w:val="0"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tabs>
          <w:tab w:val="left" w:pos="410"/>
          <w:tab w:val="right" w:pos="8426"/>
        </w:tabs>
        <w:wordWrap w:val="0"/>
        <w:spacing w:before="0" w:beforeAutospacing="0" w:after="0" w:afterAutospacing="0" w:line="240" w:lineRule="auto"/>
        <w:ind w:leftChars="0" w:right="0" w:rightChars="0"/>
        <w:jc w:val="left"/>
        <w:rPr>
          <w:b w:val="0"/>
          <w:bCs w:val="0"/>
          <w:color w:val="99999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b w:val="0"/>
          <w:bCs w:val="0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&lt;!DOCTYPE html&gt;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&lt;html lang="en"&gt;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&lt;head&gt;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&lt;meta charset="UTF-8"&gt;.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&lt;meta http-equiv="X-UA-Compatible" content="IE=edge"&gt;.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&lt;meta name="viewport" content="width=device-width, initial-scale=1.0"&gt;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&lt;title&gt;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6"/>
          <w:szCs w:val="16"/>
          <w:shd w:val="clear" w:fill="FFFFFF"/>
          <w:lang w:val="en-US" w:eastAsia="zh-CN" w:bidi="ar"/>
        </w:rPr>
        <w:t>Документ</w:t>
      </w:r>
      <w:r>
        <w:rPr>
          <w:rFonts w:hint="eastAsia"/>
          <w:sz w:val="24"/>
          <w:szCs w:val="24"/>
        </w:rPr>
        <w:t>&lt;/title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&lt;/head&gt;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&lt;body&gt;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6"/>
          <w:szCs w:val="16"/>
          <w:shd w:val="clear" w:fill="FFFFFF"/>
          <w:lang w:val="en-US" w:eastAsia="zh-CN" w:bidi="ar"/>
        </w:rPr>
        <w:t>мир приветствий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&lt;/body&gt;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&lt;/html&gt;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  <w:t>Перейдите в каталог cd web, выполните команду python -m http.server и введите localhost:8000 в адресную строку браузера, чтобы отобразить его: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  <w:t>мир приветствий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  <w:t>Другие пользователи локальной сети могут получить доступ к нему через IP-адрес хоста + номер порта, например, если ваш IP-адрес 192.168.0.1, то отправьте URL 192.168.0.1:8000 своим коллегам или одноклассникам, и они также смогут увидеть содержимое, отображаемое в файле index.html.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  <w:t>Сопоставление портов для доступа к удаленному серверу в локальном браузере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0"/>
          <w:sz w:val="18"/>
          <w:szCs w:val="18"/>
          <w:shd w:val="clear" w:fill="FFFFFF"/>
          <w:lang w:val="en-US" w:eastAsia="zh-CN" w:bidi="ar"/>
        </w:rPr>
        <w:t>Если вы подключаетесь к удаленному серверу через VSCode, открытие порта с помощью http.server автоматически сопоставит его с локальным, чтобы вы могли просматривать и загружать ресурсы удаленного сервера в своем локальном браузере. (Другие инструменты, помимо VSCode, также должны уметь сопоставлять порты между удаленным и локальным).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принимать к сведению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http.server реализует только самые базовые проверки безопасности, поэтому не используйте его в производственной среде.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hd w:val="clear" w:fill="FFFFFF"/>
        </w:rPr>
        <w:t>консультация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instrText xml:space="preserve"> HYPERLINK "https://docs.python.org/3/library/http.server.html"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</w:rPr>
        <w:t>https://docs.python.org/3/library/http.server.html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8D607"/>
    <w:multiLevelType w:val="multilevel"/>
    <w:tmpl w:val="8628D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F68FF5"/>
    <w:multiLevelType w:val="multilevel"/>
    <w:tmpl w:val="5BF68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jYzgxZGQ4NGQwNjU1YzAxZjIzYjUzYWM3NTEyN2IifQ=="/>
  </w:docVars>
  <w:rsids>
    <w:rsidRoot w:val="00000000"/>
    <w:rsid w:val="1EDE2509"/>
    <w:rsid w:val="41F15FA7"/>
    <w:rsid w:val="4C2331D2"/>
    <w:rsid w:val="6709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2024-03-25T04:31:00Z</dcterms:created>
  <dc:creator>26638</dc:creator>
  <cp:keywords>, docId:564C9799D789685406297231820C53DE</cp:keywords>
  <cp:lastModifiedBy>伊治威</cp:lastModifiedBy>
  <dcterms:modified xsi:type="dcterms:W3CDTF">2024-05-21T05:34:43Z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8318B2B43ED64898BF9444E9643D0F0C_12</vt:lpwstr>
  </property>
</Properties>
</file>