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7CB3" w14:textId="77777777" w:rsidR="00000000" w:rsidRDefault="00284159">
      <w:pPr>
        <w:ind w:firstLineChars="200" w:firstLine="480"/>
        <w:rPr>
          <w:rFonts w:hint="eastAsia"/>
          <w:bCs/>
        </w:rPr>
      </w:pPr>
      <w:r>
        <w:rPr>
          <w:rFonts w:hint="eastAsia"/>
        </w:rPr>
        <w:t>微生物：存在于自然界形体微小，数量繁多，肉眼看不见，必须借助于光学显微镜或电子显微镜放大数百倍甚至上万倍，才能观察的一群微小低等生物体</w:t>
      </w:r>
    </w:p>
    <w:p w14:paraId="48D0B81E" w14:textId="77777777" w:rsidR="00000000" w:rsidRDefault="00284159">
      <w:pPr>
        <w:ind w:firstLineChars="200" w:firstLine="480"/>
        <w:rPr>
          <w:rFonts w:hint="eastAsia"/>
          <w:bCs/>
        </w:rPr>
      </w:pPr>
    </w:p>
    <w:p w14:paraId="0A342F9E" w14:textId="77777777" w:rsidR="00000000" w:rsidRDefault="00284159">
      <w:pPr>
        <w:ind w:firstLineChars="200" w:firstLine="480"/>
        <w:rPr>
          <w:rFonts w:hint="eastAsia"/>
          <w:bCs/>
        </w:rPr>
      </w:pPr>
      <w:r>
        <w:rPr>
          <w:rFonts w:hint="eastAsia"/>
          <w:bCs/>
        </w:rPr>
        <w:t>核衣壳</w:t>
      </w:r>
    </w:p>
    <w:p w14:paraId="0F137646" w14:textId="77777777" w:rsidR="00000000" w:rsidRDefault="00284159">
      <w:pPr>
        <w:ind w:firstLineChars="200" w:firstLine="480"/>
        <w:rPr>
          <w:rFonts w:hint="eastAsia"/>
        </w:rPr>
      </w:pPr>
      <w:r>
        <w:rPr>
          <w:rFonts w:hint="eastAsia"/>
        </w:rPr>
        <w:t>肽聚糖或粘肽：是原核细胞型微生物细胞壁的特有成分，主要由聚糖骨架、四肽侧链及肽链或肽键间交联桥构成</w:t>
      </w:r>
    </w:p>
    <w:p w14:paraId="78AD25E8" w14:textId="77777777" w:rsidR="00000000" w:rsidRDefault="00284159">
      <w:pPr>
        <w:ind w:firstLineChars="200" w:firstLine="480"/>
        <w:rPr>
          <w:rFonts w:hint="eastAsia"/>
        </w:rPr>
      </w:pPr>
      <w:r>
        <w:rPr>
          <w:rFonts w:hint="eastAsia"/>
        </w:rPr>
        <w:t>磷壁酸</w:t>
      </w:r>
      <w:r>
        <w:rPr>
          <w:rFonts w:hint="eastAsia"/>
        </w:rPr>
        <w:t>:</w:t>
      </w:r>
      <w:r>
        <w:rPr>
          <w:rFonts w:hint="eastAsia"/>
        </w:rPr>
        <w:t>为大多数革兰阳性菌细胞壁的特有成分</w:t>
      </w:r>
    </w:p>
    <w:p w14:paraId="25942441" w14:textId="77777777" w:rsidR="00000000" w:rsidRDefault="00284159">
      <w:pPr>
        <w:ind w:firstLineChars="200" w:firstLine="480"/>
        <w:rPr>
          <w:rFonts w:hint="eastAsia"/>
        </w:rPr>
      </w:pPr>
      <w:r>
        <w:rPr>
          <w:rFonts w:hint="eastAsia"/>
        </w:rPr>
        <w:t>脂多糖</w:t>
      </w:r>
      <w:r>
        <w:rPr>
          <w:rFonts w:hint="eastAsia"/>
        </w:rPr>
        <w:t>（</w:t>
      </w:r>
      <w:r>
        <w:rPr>
          <w:rFonts w:hint="eastAsia"/>
        </w:rPr>
        <w:t>热原质）</w:t>
      </w:r>
      <w:r>
        <w:rPr>
          <w:rFonts w:hint="eastAsia"/>
        </w:rPr>
        <w:t>：革兰阴性菌细胞壁外膜伸出的特殊结构，即细菌内毒素。由类脂</w:t>
      </w:r>
      <w:r>
        <w:rPr>
          <w:rFonts w:hint="eastAsia"/>
        </w:rPr>
        <w:t>A</w:t>
      </w:r>
      <w:r>
        <w:rPr>
          <w:rFonts w:hint="eastAsia"/>
        </w:rPr>
        <w:t>、核心多糖和特异多糖构成</w:t>
      </w:r>
    </w:p>
    <w:p w14:paraId="3F3F858A" w14:textId="77777777" w:rsidR="00000000" w:rsidRDefault="00284159">
      <w:pPr>
        <w:ind w:firstLineChars="200" w:firstLine="480"/>
        <w:rPr>
          <w:rFonts w:hint="eastAsia"/>
          <w:bCs/>
        </w:rPr>
      </w:pPr>
      <w:r>
        <w:rPr>
          <w:rFonts w:hint="eastAsia"/>
          <w:bCs/>
        </w:rPr>
        <w:t>原代细胞</w:t>
      </w:r>
    </w:p>
    <w:p w14:paraId="02F2D441" w14:textId="77777777" w:rsidR="00000000" w:rsidRDefault="00284159">
      <w:pPr>
        <w:ind w:firstLineChars="200" w:firstLine="480"/>
        <w:rPr>
          <w:rFonts w:hint="eastAsia"/>
          <w:bCs/>
        </w:rPr>
      </w:pPr>
      <w:r>
        <w:rPr>
          <w:rFonts w:hint="eastAsia"/>
          <w:bCs/>
        </w:rPr>
        <w:t>二倍体细胞株</w:t>
      </w:r>
    </w:p>
    <w:p w14:paraId="38C58247" w14:textId="77777777" w:rsidR="00000000" w:rsidRDefault="00284159">
      <w:pPr>
        <w:ind w:firstLineChars="200" w:firstLine="480"/>
        <w:rPr>
          <w:rFonts w:hint="eastAsia"/>
          <w:bCs/>
        </w:rPr>
      </w:pPr>
      <w:r>
        <w:rPr>
          <w:rFonts w:hint="eastAsia"/>
          <w:bCs/>
        </w:rPr>
        <w:t>传代细胞系</w:t>
      </w:r>
      <w:r>
        <w:rPr>
          <w:rFonts w:hint="eastAsia"/>
          <w:bCs/>
        </w:rPr>
        <w:t>：</w:t>
      </w:r>
      <w:r>
        <w:rPr>
          <w:rFonts w:hint="eastAsia"/>
          <w:bCs/>
        </w:rPr>
        <w:t>源于肿瘤组织或转化的感染，染色体数目不正常，为异倍体，在体外可无限制分裂并传代</w:t>
      </w:r>
    </w:p>
    <w:p w14:paraId="0C23AE46" w14:textId="77777777" w:rsidR="00000000" w:rsidRDefault="00284159">
      <w:pPr>
        <w:ind w:firstLineChars="200" w:firstLine="480"/>
        <w:rPr>
          <w:rFonts w:hint="eastAsia"/>
          <w:bCs/>
        </w:rPr>
      </w:pPr>
      <w:r>
        <w:rPr>
          <w:rFonts w:hint="eastAsia"/>
          <w:bCs/>
        </w:rPr>
        <w:t>空斑</w:t>
      </w:r>
    </w:p>
    <w:p w14:paraId="4FE15AB1" w14:textId="77777777" w:rsidR="00000000" w:rsidRDefault="00284159">
      <w:pPr>
        <w:ind w:firstLineChars="200" w:firstLine="480"/>
        <w:rPr>
          <w:rFonts w:hint="eastAsia"/>
          <w:bCs/>
        </w:rPr>
      </w:pPr>
      <w:r>
        <w:rPr>
          <w:rFonts w:hint="eastAsia"/>
          <w:bCs/>
        </w:rPr>
        <w:t>包涵体</w:t>
      </w:r>
      <w:r>
        <w:rPr>
          <w:rFonts w:hint="eastAsia"/>
          <w:bCs/>
        </w:rPr>
        <w:t>：</w:t>
      </w:r>
      <w:r>
        <w:rPr>
          <w:rFonts w:hint="eastAsia"/>
        </w:rPr>
        <w:t>某些病毒感染细胞产生的特征性的形态变化，是具有嗜酸或嗜碱染色特性的在光学显微镜下可见的小体，可存在于细胞核内或细胞质内</w:t>
      </w:r>
    </w:p>
    <w:p w14:paraId="13611909" w14:textId="77777777" w:rsidR="00000000" w:rsidRDefault="00284159">
      <w:pPr>
        <w:ind w:firstLineChars="200" w:firstLine="480"/>
        <w:rPr>
          <w:rFonts w:hint="eastAsia"/>
          <w:bCs/>
        </w:rPr>
      </w:pPr>
      <w:r>
        <w:rPr>
          <w:rFonts w:hint="eastAsia"/>
          <w:bCs/>
        </w:rPr>
        <w:t>隐蔽期</w:t>
      </w:r>
    </w:p>
    <w:p w14:paraId="0F0A34DB" w14:textId="77777777" w:rsidR="00000000" w:rsidRDefault="00284159">
      <w:pPr>
        <w:ind w:firstLineChars="200" w:firstLine="480"/>
        <w:rPr>
          <w:rFonts w:hint="eastAsia"/>
        </w:rPr>
      </w:pPr>
      <w:r>
        <w:rPr>
          <w:rFonts w:hint="eastAsia"/>
        </w:rPr>
        <w:t>干扰素</w:t>
      </w:r>
    </w:p>
    <w:p w14:paraId="159A6D15" w14:textId="77777777" w:rsidR="00000000" w:rsidRDefault="00284159">
      <w:pPr>
        <w:ind w:firstLineChars="200" w:firstLine="480"/>
        <w:rPr>
          <w:rFonts w:hint="eastAsia"/>
        </w:rPr>
      </w:pPr>
      <w:r>
        <w:rPr>
          <w:rFonts w:hint="eastAsia"/>
        </w:rPr>
        <w:t>CPE</w:t>
      </w:r>
      <w:r>
        <w:rPr>
          <w:rFonts w:hint="eastAsia"/>
        </w:rPr>
        <w:t>（细胞病变）：感染导致的细胞损伤</w:t>
      </w:r>
    </w:p>
    <w:p w14:paraId="605788F5" w14:textId="77777777" w:rsidR="00000000" w:rsidRDefault="00284159">
      <w:pPr>
        <w:ind w:firstLineChars="200" w:firstLine="480"/>
        <w:rPr>
          <w:rFonts w:hint="eastAsia"/>
          <w:bCs/>
        </w:rPr>
      </w:pPr>
    </w:p>
    <w:p w14:paraId="192E000A" w14:textId="77777777" w:rsidR="00000000" w:rsidRDefault="00284159">
      <w:pPr>
        <w:ind w:firstLineChars="200" w:firstLine="480"/>
        <w:rPr>
          <w:rFonts w:hint="eastAsia"/>
        </w:rPr>
      </w:pPr>
      <w:r>
        <w:rPr>
          <w:rFonts w:hint="eastAsia"/>
        </w:rPr>
        <w:t>菌落</w:t>
      </w:r>
      <w:r>
        <w:rPr>
          <w:rFonts w:hint="eastAsia"/>
        </w:rPr>
        <w:t>：</w:t>
      </w:r>
      <w:r>
        <w:rPr>
          <w:rFonts w:hint="eastAsia"/>
        </w:rPr>
        <w:t>单个细菌经一定时间培养后形成的一个肉眼可见的细菌集团</w:t>
      </w:r>
    </w:p>
    <w:p w14:paraId="14C43BBA" w14:textId="77777777" w:rsidR="00000000" w:rsidRDefault="00284159">
      <w:pPr>
        <w:ind w:firstLineChars="200" w:firstLine="480"/>
        <w:rPr>
          <w:rFonts w:ascii="宋体" w:hAnsi="宋体" w:hint="eastAsia"/>
          <w:szCs w:val="21"/>
        </w:rPr>
      </w:pPr>
      <w:r>
        <w:rPr>
          <w:rFonts w:ascii="宋体" w:hAnsi="宋体" w:hint="eastAsia"/>
          <w:szCs w:val="21"/>
        </w:rPr>
        <w:t>细菌的双命名法</w:t>
      </w:r>
    </w:p>
    <w:p w14:paraId="47341BF9" w14:textId="77777777" w:rsidR="00000000" w:rsidRDefault="00284159">
      <w:pPr>
        <w:ind w:firstLineChars="200" w:firstLine="480"/>
        <w:rPr>
          <w:rFonts w:ascii="宋体" w:hAnsi="宋体" w:hint="eastAsia"/>
          <w:szCs w:val="21"/>
        </w:rPr>
      </w:pPr>
      <w:r>
        <w:rPr>
          <w:rFonts w:ascii="宋体" w:hAnsi="宋体" w:hint="eastAsia"/>
          <w:szCs w:val="21"/>
        </w:rPr>
        <w:t>细菌</w:t>
      </w:r>
      <w:r>
        <w:rPr>
          <w:rFonts w:ascii="宋体" w:hAnsi="宋体" w:hint="eastAsia"/>
          <w:szCs w:val="21"/>
        </w:rPr>
        <w:t>L</w:t>
      </w:r>
      <w:r>
        <w:rPr>
          <w:rFonts w:ascii="宋体" w:hAnsi="宋体" w:hint="eastAsia"/>
          <w:szCs w:val="21"/>
        </w:rPr>
        <w:t>型：</w:t>
      </w:r>
    </w:p>
    <w:p w14:paraId="3521EB49" w14:textId="77777777" w:rsidR="00000000" w:rsidRDefault="00284159">
      <w:pPr>
        <w:ind w:firstLineChars="200" w:firstLine="480"/>
        <w:rPr>
          <w:rFonts w:hint="eastAsia"/>
        </w:rPr>
      </w:pPr>
      <w:r>
        <w:rPr>
          <w:rFonts w:hint="eastAsia"/>
        </w:rPr>
        <w:t>荚膜</w:t>
      </w:r>
      <w:r>
        <w:rPr>
          <w:rFonts w:hint="eastAsia"/>
        </w:rPr>
        <w:t>：</w:t>
      </w:r>
      <w:r>
        <w:rPr>
          <w:rFonts w:hint="eastAsia"/>
        </w:rPr>
        <w:t>某些细菌能分泌黏液状物质包围于细胞壁外，形成一层和菌体界限分明、不易着色的透明圈。主要由多糖组成，少数细菌为多肽。其主要的功能是抗吞噬作用，并具有抗原性</w:t>
      </w:r>
    </w:p>
    <w:p w14:paraId="714C2276" w14:textId="77777777" w:rsidR="00000000" w:rsidRDefault="00284159">
      <w:pPr>
        <w:ind w:firstLineChars="200" w:firstLine="480"/>
        <w:rPr>
          <w:rFonts w:hint="eastAsia"/>
        </w:rPr>
      </w:pPr>
      <w:r>
        <w:rPr>
          <w:rFonts w:hint="eastAsia"/>
        </w:rPr>
        <w:t>黏液层</w:t>
      </w:r>
    </w:p>
    <w:p w14:paraId="10D30BFF" w14:textId="77777777" w:rsidR="00000000" w:rsidRDefault="00284159">
      <w:pPr>
        <w:ind w:firstLineChars="200" w:firstLine="480"/>
        <w:rPr>
          <w:rFonts w:hint="eastAsia"/>
        </w:rPr>
      </w:pPr>
      <w:r>
        <w:rPr>
          <w:rFonts w:hint="eastAsia"/>
        </w:rPr>
        <w:t>菌毛：</w:t>
      </w:r>
      <w:r>
        <w:rPr>
          <w:rFonts w:hint="eastAsia"/>
        </w:rPr>
        <w:t>存在于细菌表面，有蛋白质组成的纤细，短而直的毛状结构，只有用电</w:t>
      </w:r>
      <w:r>
        <w:rPr>
          <w:rFonts w:hint="eastAsia"/>
        </w:rPr>
        <w:t>子显微镜才能观察，多见于革兰阴性菌</w:t>
      </w:r>
    </w:p>
    <w:p w14:paraId="0B7FE452" w14:textId="77777777" w:rsidR="00000000" w:rsidRDefault="00284159">
      <w:pPr>
        <w:ind w:firstLineChars="200" w:firstLine="480"/>
        <w:rPr>
          <w:rFonts w:hint="eastAsia"/>
        </w:rPr>
      </w:pPr>
      <w:r>
        <w:rPr>
          <w:rFonts w:hint="eastAsia"/>
        </w:rPr>
        <w:t>鞭毛</w:t>
      </w:r>
      <w:r>
        <w:rPr>
          <w:rFonts w:hint="eastAsia"/>
        </w:rPr>
        <w:t>：</w:t>
      </w:r>
      <w:r>
        <w:rPr>
          <w:rFonts w:hint="eastAsia"/>
        </w:rPr>
        <w:t>是从细菌细胞膜伸出于菌体外的细长弯曲的蛋白丝状物，是细菌的运动器官，见于革兰阴性菌、弧菌和螺菌</w:t>
      </w:r>
    </w:p>
    <w:p w14:paraId="4466D77C" w14:textId="77777777" w:rsidR="00000000" w:rsidRDefault="00284159">
      <w:pPr>
        <w:ind w:firstLineChars="200" w:firstLine="480"/>
        <w:rPr>
          <w:rFonts w:hint="eastAsia"/>
        </w:rPr>
      </w:pPr>
      <w:r>
        <w:rPr>
          <w:rFonts w:hint="eastAsia"/>
        </w:rPr>
        <w:t>芽胞</w:t>
      </w:r>
      <w:r>
        <w:rPr>
          <w:rFonts w:hint="eastAsia"/>
        </w:rPr>
        <w:t>：</w:t>
      </w:r>
      <w:r>
        <w:rPr>
          <w:rFonts w:hint="eastAsia"/>
        </w:rPr>
        <w:t>某些革兰阳性菌在一定条件下，在菌体内形成一个圆形或卵圆形的小体</w:t>
      </w:r>
      <w:r>
        <w:rPr>
          <w:rFonts w:hint="eastAsia"/>
        </w:rPr>
        <w:t>，</w:t>
      </w:r>
      <w:r>
        <w:rPr>
          <w:rFonts w:hint="eastAsia"/>
        </w:rPr>
        <w:t>对外界环境抵抗力强</w:t>
      </w:r>
    </w:p>
    <w:p w14:paraId="386584A4" w14:textId="77777777" w:rsidR="00000000" w:rsidRDefault="00284159">
      <w:pPr>
        <w:ind w:firstLineChars="200" w:firstLine="480"/>
        <w:rPr>
          <w:rFonts w:hint="eastAsia"/>
        </w:rPr>
      </w:pPr>
      <w:r>
        <w:rPr>
          <w:rFonts w:hint="eastAsia"/>
        </w:rPr>
        <w:t>生长曲线：在培养基中以培养的时间为横坐标，以细菌增长对数为纵坐标得出的曲线</w:t>
      </w:r>
    </w:p>
    <w:p w14:paraId="299E6431" w14:textId="77777777" w:rsidR="00000000" w:rsidRDefault="00284159">
      <w:pPr>
        <w:ind w:firstLineChars="200" w:firstLine="480"/>
        <w:rPr>
          <w:rFonts w:hint="eastAsia"/>
        </w:rPr>
      </w:pPr>
      <w:r>
        <w:rPr>
          <w:rFonts w:hint="eastAsia"/>
        </w:rPr>
        <w:t>培养基</w:t>
      </w:r>
      <w:r>
        <w:rPr>
          <w:rFonts w:hint="eastAsia"/>
        </w:rPr>
        <w:t>：</w:t>
      </w:r>
      <w:r>
        <w:rPr>
          <w:rFonts w:hint="eastAsia"/>
        </w:rPr>
        <w:t>人工配置的适合细菌生长的营养基质</w:t>
      </w:r>
    </w:p>
    <w:p w14:paraId="3C7672C2" w14:textId="77777777" w:rsidR="00000000" w:rsidRDefault="00284159">
      <w:pPr>
        <w:ind w:firstLineChars="200" w:firstLine="480"/>
        <w:rPr>
          <w:rFonts w:hint="eastAsia"/>
        </w:rPr>
      </w:pPr>
      <w:r>
        <w:rPr>
          <w:rFonts w:hint="eastAsia"/>
        </w:rPr>
        <w:t>防腐</w:t>
      </w:r>
      <w:r>
        <w:rPr>
          <w:rFonts w:hint="eastAsia"/>
        </w:rPr>
        <w:t>：</w:t>
      </w:r>
      <w:r>
        <w:rPr>
          <w:rFonts w:hint="eastAsia"/>
        </w:rPr>
        <w:t>防止、抑制体外细菌生长繁殖方法，细菌一般不死亡</w:t>
      </w:r>
    </w:p>
    <w:p w14:paraId="271D56D8" w14:textId="77777777" w:rsidR="00000000" w:rsidRDefault="00284159">
      <w:pPr>
        <w:ind w:firstLineChars="200" w:firstLine="480"/>
        <w:rPr>
          <w:rFonts w:hint="eastAsia"/>
        </w:rPr>
      </w:pPr>
      <w:r>
        <w:rPr>
          <w:rFonts w:hint="eastAsia"/>
        </w:rPr>
        <w:t>消毒</w:t>
      </w:r>
      <w:r>
        <w:rPr>
          <w:rFonts w:hint="eastAsia"/>
        </w:rPr>
        <w:t>：</w:t>
      </w:r>
      <w:r>
        <w:rPr>
          <w:rFonts w:hint="eastAsia"/>
        </w:rPr>
        <w:t>杀灭物体上病原微生物但不一定杀死细菌芽胞的方法</w:t>
      </w:r>
    </w:p>
    <w:p w14:paraId="2B995232" w14:textId="77777777" w:rsidR="00000000" w:rsidRDefault="00284159">
      <w:pPr>
        <w:ind w:firstLineChars="200" w:firstLine="480"/>
        <w:rPr>
          <w:rFonts w:hint="eastAsia"/>
        </w:rPr>
      </w:pPr>
      <w:r>
        <w:rPr>
          <w:rFonts w:hint="eastAsia"/>
        </w:rPr>
        <w:t>灭菌</w:t>
      </w:r>
      <w:r>
        <w:rPr>
          <w:rFonts w:hint="eastAsia"/>
        </w:rPr>
        <w:t>：</w:t>
      </w:r>
      <w:r>
        <w:rPr>
          <w:rFonts w:hint="eastAsia"/>
        </w:rPr>
        <w:t>杀灭物体所有上病原微生物（包括病原体、非病原体，繁殖</w:t>
      </w:r>
      <w:r>
        <w:rPr>
          <w:rFonts w:hint="eastAsia"/>
        </w:rPr>
        <w:t>体和芽胞）的方法</w:t>
      </w:r>
    </w:p>
    <w:p w14:paraId="33F304B5" w14:textId="77777777" w:rsidR="00000000" w:rsidRDefault="00284159">
      <w:pPr>
        <w:ind w:firstLineChars="200" w:firstLine="480"/>
        <w:rPr>
          <w:rFonts w:hint="eastAsia"/>
        </w:rPr>
      </w:pPr>
      <w:r>
        <w:rPr>
          <w:rFonts w:hint="eastAsia"/>
        </w:rPr>
        <w:t>无菌操作：指防止微生物进入人体或其它物品的操作方法</w:t>
      </w:r>
    </w:p>
    <w:p w14:paraId="0D08649B" w14:textId="77777777" w:rsidR="00000000" w:rsidRDefault="00284159">
      <w:pPr>
        <w:ind w:firstLineChars="200" w:firstLine="480"/>
        <w:rPr>
          <w:rFonts w:hint="eastAsia"/>
        </w:rPr>
      </w:pPr>
      <w:r>
        <w:rPr>
          <w:rFonts w:hint="eastAsia"/>
        </w:rPr>
        <w:t>原菌</w:t>
      </w:r>
    </w:p>
    <w:p w14:paraId="1608416A" w14:textId="77777777" w:rsidR="00000000" w:rsidRDefault="00284159">
      <w:pPr>
        <w:ind w:firstLineChars="200" w:firstLine="480"/>
        <w:rPr>
          <w:rFonts w:hint="eastAsia"/>
        </w:rPr>
      </w:pPr>
      <w:r>
        <w:rPr>
          <w:rFonts w:hint="eastAsia"/>
        </w:rPr>
        <w:t>致病菌：能在宿主体内生长繁殖使宿主致病的细菌</w:t>
      </w:r>
    </w:p>
    <w:p w14:paraId="55C22E56" w14:textId="77777777" w:rsidR="00000000" w:rsidRDefault="00284159">
      <w:pPr>
        <w:ind w:firstLineChars="200" w:firstLine="480"/>
        <w:rPr>
          <w:rFonts w:hint="eastAsia"/>
        </w:rPr>
      </w:pPr>
      <w:r>
        <w:rPr>
          <w:rFonts w:hint="eastAsia"/>
        </w:rPr>
        <w:t>机会致病菌：</w:t>
      </w:r>
    </w:p>
    <w:p w14:paraId="1578873D" w14:textId="77777777" w:rsidR="00000000" w:rsidRDefault="00284159">
      <w:pPr>
        <w:ind w:firstLineChars="200" w:firstLine="480"/>
        <w:rPr>
          <w:rFonts w:hint="eastAsia"/>
        </w:rPr>
      </w:pPr>
      <w:r>
        <w:rPr>
          <w:rFonts w:hint="eastAsia"/>
        </w:rPr>
        <w:lastRenderedPageBreak/>
        <w:t>条件致病菌</w:t>
      </w:r>
      <w:r>
        <w:rPr>
          <w:rFonts w:hint="eastAsia"/>
        </w:rPr>
        <w:t xml:space="preserve">: </w:t>
      </w:r>
      <w:r>
        <w:rPr>
          <w:rFonts w:hint="eastAsia"/>
        </w:rPr>
        <w:t>有些细菌可在人体皮肤或与外界相通的腔道内寄生、增殖，通常不致病，但当条件改变时或因宿主免疫功能下降就可能致病</w:t>
      </w:r>
    </w:p>
    <w:p w14:paraId="4BE8FB83" w14:textId="77777777" w:rsidR="00000000" w:rsidRDefault="00284159">
      <w:pPr>
        <w:ind w:firstLineChars="200" w:firstLine="480"/>
        <w:rPr>
          <w:rFonts w:hint="eastAsia"/>
        </w:rPr>
      </w:pPr>
      <w:r>
        <w:rPr>
          <w:rFonts w:hint="eastAsia"/>
        </w:rPr>
        <w:t>细菌毒力：致病菌的致病性强弱程度</w:t>
      </w:r>
    </w:p>
    <w:p w14:paraId="4405ADF3" w14:textId="77777777" w:rsidR="00000000" w:rsidRDefault="00284159">
      <w:pPr>
        <w:ind w:firstLineChars="200" w:firstLine="480"/>
        <w:rPr>
          <w:rFonts w:hint="eastAsia"/>
        </w:rPr>
      </w:pPr>
      <w:r>
        <w:rPr>
          <w:rFonts w:hint="eastAsia"/>
        </w:rPr>
        <w:t>互生</w:t>
      </w:r>
    </w:p>
    <w:p w14:paraId="28EF298E" w14:textId="77777777" w:rsidR="00000000" w:rsidRDefault="00284159">
      <w:pPr>
        <w:ind w:firstLineChars="200" w:firstLine="480"/>
        <w:rPr>
          <w:rFonts w:hint="eastAsia"/>
        </w:rPr>
      </w:pPr>
      <w:r>
        <w:rPr>
          <w:rFonts w:hint="eastAsia"/>
        </w:rPr>
        <w:t>共生</w:t>
      </w:r>
    </w:p>
    <w:p w14:paraId="7A1A0419" w14:textId="77777777" w:rsidR="00000000" w:rsidRDefault="00284159">
      <w:pPr>
        <w:ind w:firstLineChars="200" w:firstLine="480"/>
        <w:rPr>
          <w:rFonts w:hint="eastAsia"/>
        </w:rPr>
      </w:pPr>
      <w:r>
        <w:rPr>
          <w:rFonts w:hint="eastAsia"/>
        </w:rPr>
        <w:t>拮抗</w:t>
      </w:r>
    </w:p>
    <w:p w14:paraId="531C3947" w14:textId="77777777" w:rsidR="00000000" w:rsidRDefault="00284159">
      <w:pPr>
        <w:ind w:firstLineChars="200" w:firstLine="480"/>
        <w:rPr>
          <w:rFonts w:hint="eastAsia"/>
        </w:rPr>
      </w:pPr>
      <w:r>
        <w:rPr>
          <w:rFonts w:hint="eastAsia"/>
        </w:rPr>
        <w:t>寄生</w:t>
      </w:r>
    </w:p>
    <w:p w14:paraId="7CCE3EEB" w14:textId="77777777" w:rsidR="00000000" w:rsidRDefault="00284159">
      <w:pPr>
        <w:ind w:firstLineChars="200" w:firstLine="480"/>
        <w:rPr>
          <w:rFonts w:hint="eastAsia"/>
        </w:rPr>
      </w:pPr>
      <w:r>
        <w:rPr>
          <w:rFonts w:hint="eastAsia"/>
        </w:rPr>
        <w:t>正常菌群：是定居于人体表和开放性腔道中不同种类和数量的微生物群</w:t>
      </w:r>
    </w:p>
    <w:p w14:paraId="0F50AD51" w14:textId="77777777" w:rsidR="00000000" w:rsidRDefault="00284159">
      <w:pPr>
        <w:ind w:firstLineChars="200" w:firstLine="480"/>
        <w:rPr>
          <w:rFonts w:hint="eastAsia"/>
        </w:rPr>
      </w:pPr>
      <w:r>
        <w:rPr>
          <w:rFonts w:hint="eastAsia"/>
        </w:rPr>
        <w:t>菌群失调：因患病、外科手术、环境改变和滥用抗菌药物等原因，宿主某个微生物正常菌群中的细菌种类和数量发生改变，对机体造成损失，出现一</w:t>
      </w:r>
      <w:r>
        <w:rPr>
          <w:rFonts w:hint="eastAsia"/>
        </w:rPr>
        <w:t>定病理效应的状态</w:t>
      </w:r>
    </w:p>
    <w:p w14:paraId="2515BE4A" w14:textId="77777777" w:rsidR="00000000" w:rsidRDefault="00284159">
      <w:pPr>
        <w:ind w:firstLineChars="200" w:firstLine="480"/>
        <w:rPr>
          <w:rFonts w:hint="eastAsia"/>
        </w:rPr>
      </w:pPr>
      <w:r>
        <w:rPr>
          <w:rFonts w:hint="eastAsia"/>
        </w:rPr>
        <w:t>柯赫法则</w:t>
      </w:r>
    </w:p>
    <w:p w14:paraId="4E31E9C2" w14:textId="77777777" w:rsidR="00000000" w:rsidRDefault="00284159">
      <w:pPr>
        <w:ind w:firstLineChars="200" w:firstLine="480"/>
        <w:rPr>
          <w:rFonts w:hint="eastAsia"/>
        </w:rPr>
      </w:pPr>
      <w:r>
        <w:rPr>
          <w:rFonts w:hint="eastAsia"/>
        </w:rPr>
        <w:t>感染：细菌侵入机体后进行生长繁殖，释放毒性代谢产物，引起不同程度的病理过程</w:t>
      </w:r>
    </w:p>
    <w:p w14:paraId="6BE19F40" w14:textId="77777777" w:rsidR="00000000" w:rsidRDefault="00284159">
      <w:pPr>
        <w:ind w:firstLineChars="200" w:firstLine="480"/>
        <w:rPr>
          <w:rFonts w:hint="eastAsia"/>
        </w:rPr>
      </w:pPr>
      <w:r>
        <w:rPr>
          <w:rFonts w:hint="eastAsia"/>
        </w:rPr>
        <w:t>半数致死量</w:t>
      </w:r>
      <w:r>
        <w:rPr>
          <w:rFonts w:hint="eastAsia"/>
        </w:rPr>
        <w:t>LD50</w:t>
      </w:r>
      <w:r>
        <w:rPr>
          <w:rFonts w:hint="eastAsia"/>
        </w:rPr>
        <w:t>：</w:t>
      </w:r>
      <w:r>
        <w:rPr>
          <w:rFonts w:hint="eastAsia"/>
        </w:rPr>
        <w:t>能使半数动物于感染后一定时间内发生死亡所用的微生物量或毒素量</w:t>
      </w:r>
    </w:p>
    <w:p w14:paraId="49A74A0B" w14:textId="77777777" w:rsidR="00000000" w:rsidRDefault="00284159">
      <w:pPr>
        <w:ind w:firstLineChars="200" w:firstLine="480"/>
        <w:rPr>
          <w:rFonts w:hint="eastAsia"/>
        </w:rPr>
      </w:pPr>
      <w:r>
        <w:rPr>
          <w:rFonts w:hint="eastAsia"/>
        </w:rPr>
        <w:t>半数感染量</w:t>
      </w:r>
      <w:r>
        <w:rPr>
          <w:rFonts w:hint="eastAsia"/>
        </w:rPr>
        <w:t>ID50</w:t>
      </w:r>
      <w:r>
        <w:rPr>
          <w:rFonts w:hint="eastAsia"/>
        </w:rPr>
        <w:t>：</w:t>
      </w:r>
      <w:r>
        <w:rPr>
          <w:rFonts w:hint="eastAsia"/>
        </w:rPr>
        <w:t>能使半数动物</w:t>
      </w:r>
      <w:r>
        <w:rPr>
          <w:rFonts w:hint="eastAsia"/>
        </w:rPr>
        <w:t>、</w:t>
      </w:r>
      <w:r>
        <w:rPr>
          <w:rFonts w:hint="eastAsia"/>
        </w:rPr>
        <w:t>鸡胚或细胞</w:t>
      </w:r>
      <w:r>
        <w:rPr>
          <w:rFonts w:hint="eastAsia"/>
        </w:rPr>
        <w:t>于感染后一定时间内</w:t>
      </w:r>
      <w:r>
        <w:rPr>
          <w:rFonts w:hint="eastAsia"/>
        </w:rPr>
        <w:t>感染</w:t>
      </w:r>
      <w:r>
        <w:rPr>
          <w:rFonts w:hint="eastAsia"/>
        </w:rPr>
        <w:t>所用的微生物量或毒素量</w:t>
      </w:r>
    </w:p>
    <w:p w14:paraId="31D06223" w14:textId="77777777" w:rsidR="00000000" w:rsidRDefault="00284159">
      <w:pPr>
        <w:ind w:firstLineChars="200" w:firstLine="480"/>
        <w:rPr>
          <w:rFonts w:hint="eastAsia"/>
        </w:rPr>
      </w:pPr>
      <w:r>
        <w:rPr>
          <w:rFonts w:hint="eastAsia"/>
        </w:rPr>
        <w:t>半数细胞感染量：</w:t>
      </w:r>
      <w:r>
        <w:rPr>
          <w:rFonts w:hint="eastAsia"/>
        </w:rPr>
        <w:t>能使半数动物于感染后一定时间内</w:t>
      </w:r>
      <w:r>
        <w:rPr>
          <w:rFonts w:hint="eastAsia"/>
        </w:rPr>
        <w:t>产生</w:t>
      </w:r>
      <w:r>
        <w:rPr>
          <w:rFonts w:hint="eastAsia"/>
        </w:rPr>
        <w:t>CPE</w:t>
      </w:r>
      <w:r>
        <w:rPr>
          <w:rFonts w:hint="eastAsia"/>
        </w:rPr>
        <w:t>所用的</w:t>
      </w:r>
      <w:r>
        <w:rPr>
          <w:rFonts w:hint="eastAsia"/>
        </w:rPr>
        <w:t>病毒量。是病毒的毒力和病毒量的指标</w:t>
      </w:r>
    </w:p>
    <w:p w14:paraId="22519FE6" w14:textId="77777777" w:rsidR="00000000" w:rsidRDefault="00284159">
      <w:pPr>
        <w:ind w:firstLineChars="200" w:firstLine="480"/>
        <w:rPr>
          <w:rFonts w:hint="eastAsia"/>
        </w:rPr>
      </w:pPr>
      <w:r>
        <w:rPr>
          <w:rFonts w:hint="eastAsia"/>
        </w:rPr>
        <w:t>细菌素：某些细菌能产生一种仅作用于近缘关系细菌的抗生素样物质，其抗菌范围很窄</w:t>
      </w:r>
    </w:p>
    <w:p w14:paraId="30700376" w14:textId="77777777" w:rsidR="00000000" w:rsidRDefault="00284159">
      <w:pPr>
        <w:ind w:firstLineChars="200" w:firstLine="480"/>
        <w:rPr>
          <w:rFonts w:hint="eastAsia"/>
        </w:rPr>
      </w:pPr>
      <w:r>
        <w:rPr>
          <w:rFonts w:hint="eastAsia"/>
        </w:rPr>
        <w:t>侵袭力</w:t>
      </w:r>
      <w:r>
        <w:rPr>
          <w:rFonts w:hint="eastAsia"/>
        </w:rPr>
        <w:t>：</w:t>
      </w:r>
      <w:r>
        <w:rPr>
          <w:rFonts w:hint="eastAsia"/>
        </w:rPr>
        <w:t>是指致病菌突破机体的防御功能，在体内定居、繁殖和扩散</w:t>
      </w:r>
      <w:r>
        <w:rPr>
          <w:rFonts w:hint="eastAsia"/>
        </w:rPr>
        <w:t>的能力</w:t>
      </w:r>
    </w:p>
    <w:p w14:paraId="54419597" w14:textId="77777777" w:rsidR="00000000" w:rsidRDefault="00284159">
      <w:pPr>
        <w:ind w:firstLineChars="200" w:firstLine="480"/>
        <w:rPr>
          <w:rFonts w:hint="eastAsia"/>
        </w:rPr>
      </w:pPr>
      <w:r>
        <w:rPr>
          <w:rFonts w:hint="eastAsia"/>
        </w:rPr>
        <w:t>外毒素：病原菌在生长繁殖过程中产生的对宿主细胞有毒性的可溶性蛋白质</w:t>
      </w:r>
    </w:p>
    <w:p w14:paraId="7314A5E2" w14:textId="77777777" w:rsidR="00000000" w:rsidRDefault="00284159">
      <w:pPr>
        <w:ind w:firstLineChars="200" w:firstLine="480"/>
        <w:rPr>
          <w:rFonts w:hint="eastAsia"/>
        </w:rPr>
      </w:pPr>
      <w:r>
        <w:rPr>
          <w:rFonts w:hint="eastAsia"/>
        </w:rPr>
        <w:t>类毒素：</w:t>
      </w:r>
      <w:r>
        <w:rPr>
          <w:rFonts w:hint="eastAsia"/>
        </w:rPr>
        <w:t>外毒素经</w:t>
      </w:r>
      <w:r>
        <w:rPr>
          <w:rFonts w:hint="eastAsia"/>
        </w:rPr>
        <w:t>0.4%</w:t>
      </w:r>
      <w:r>
        <w:rPr>
          <w:rFonts w:hint="eastAsia"/>
        </w:rPr>
        <w:t>甲醛</w:t>
      </w:r>
      <w:r>
        <w:rPr>
          <w:rFonts w:hint="eastAsia"/>
        </w:rPr>
        <w:t>脱毒</w:t>
      </w:r>
      <w:r>
        <w:rPr>
          <w:rFonts w:hint="eastAsia"/>
        </w:rPr>
        <w:t>，保留抗原性，成为类毒素</w:t>
      </w:r>
    </w:p>
    <w:p w14:paraId="7A2CBBBF" w14:textId="77777777" w:rsidR="00000000" w:rsidRDefault="00284159">
      <w:pPr>
        <w:ind w:firstLineChars="200" w:firstLine="480"/>
        <w:rPr>
          <w:rFonts w:hint="eastAsia"/>
        </w:rPr>
      </w:pPr>
      <w:r>
        <w:rPr>
          <w:rFonts w:hint="eastAsia"/>
        </w:rPr>
        <w:t>内毒素：</w:t>
      </w:r>
      <w:r>
        <w:rPr>
          <w:rFonts w:hint="eastAsia"/>
        </w:rPr>
        <w:t>细菌在生长繁殖过程中合成并分泌到菌体外的毒性成分。主要由革兰阳性菌产生</w:t>
      </w:r>
    </w:p>
    <w:p w14:paraId="212B76EA" w14:textId="77777777" w:rsidR="00000000" w:rsidRDefault="00284159">
      <w:pPr>
        <w:ind w:firstLineChars="200" w:firstLine="480"/>
        <w:rPr>
          <w:rFonts w:hint="eastAsia"/>
        </w:rPr>
      </w:pPr>
      <w:r>
        <w:rPr>
          <w:rFonts w:hint="eastAsia"/>
        </w:rPr>
        <w:t>毒力：病原菌致病力的强弱程度</w:t>
      </w:r>
    </w:p>
    <w:p w14:paraId="1B7DB179" w14:textId="77777777" w:rsidR="00000000" w:rsidRDefault="00284159">
      <w:pPr>
        <w:ind w:firstLineChars="200" w:firstLine="480"/>
        <w:rPr>
          <w:rFonts w:hint="eastAsia"/>
        </w:rPr>
      </w:pPr>
      <w:r>
        <w:rPr>
          <w:rFonts w:hint="eastAsia"/>
        </w:rPr>
        <w:t>毒力因子：构成细菌毒力的物质</w:t>
      </w:r>
    </w:p>
    <w:p w14:paraId="400E26DB" w14:textId="77777777" w:rsidR="00000000" w:rsidRDefault="00284159">
      <w:pPr>
        <w:ind w:firstLineChars="200" w:firstLine="480"/>
        <w:rPr>
          <w:rFonts w:hint="eastAsia"/>
        </w:rPr>
      </w:pPr>
      <w:r>
        <w:rPr>
          <w:rFonts w:hint="eastAsia"/>
        </w:rPr>
        <w:t>毒力岛：位于细菌基因组之内的潜在的“可移动”的分子质量较大的</w:t>
      </w:r>
      <w:r>
        <w:rPr>
          <w:rFonts w:hint="eastAsia"/>
        </w:rPr>
        <w:t>DNA</w:t>
      </w:r>
      <w:r>
        <w:rPr>
          <w:rFonts w:hint="eastAsia"/>
        </w:rPr>
        <w:t>片段，分子结构和功能有别于细菌基因组，是病原菌的某个或某些毒力基因群</w:t>
      </w:r>
    </w:p>
    <w:p w14:paraId="79F5665D" w14:textId="77777777" w:rsidR="00000000" w:rsidRDefault="00284159">
      <w:pPr>
        <w:ind w:firstLineChars="200" w:firstLine="480"/>
        <w:rPr>
          <w:rFonts w:hint="eastAsia"/>
        </w:rPr>
      </w:pPr>
      <w:r>
        <w:rPr>
          <w:rFonts w:hint="eastAsia"/>
        </w:rPr>
        <w:t>质粒</w:t>
      </w:r>
      <w:r>
        <w:rPr>
          <w:rFonts w:hint="eastAsia"/>
        </w:rPr>
        <w:t>：</w:t>
      </w:r>
      <w:r>
        <w:rPr>
          <w:rFonts w:hint="eastAsia"/>
        </w:rPr>
        <w:t>是细菌染色体外的遗传物质，结构为双链闭合环状</w:t>
      </w:r>
      <w:r>
        <w:rPr>
          <w:rFonts w:hint="eastAsia"/>
        </w:rPr>
        <w:t>DNA</w:t>
      </w:r>
      <w:r>
        <w:rPr>
          <w:rFonts w:hint="eastAsia"/>
        </w:rPr>
        <w:t>，带有遗传信息，具有自我复制功能。可使细菌获得</w:t>
      </w:r>
      <w:r>
        <w:rPr>
          <w:rFonts w:hint="eastAsia"/>
        </w:rPr>
        <w:t>某些特定性状，如耐药、毒力等</w:t>
      </w:r>
    </w:p>
    <w:p w14:paraId="5664F093" w14:textId="77777777" w:rsidR="00000000" w:rsidRDefault="00284159">
      <w:pPr>
        <w:ind w:firstLineChars="200" w:firstLine="480"/>
        <w:rPr>
          <w:rFonts w:hint="eastAsia"/>
        </w:rPr>
      </w:pPr>
      <w:r>
        <w:rPr>
          <w:rFonts w:hint="eastAsia"/>
        </w:rPr>
        <w:t>转化</w:t>
      </w:r>
      <w:r>
        <w:rPr>
          <w:rFonts w:hint="eastAsia"/>
        </w:rPr>
        <w:t>：</w:t>
      </w:r>
      <w:r>
        <w:rPr>
          <w:rFonts w:hint="eastAsia"/>
        </w:rPr>
        <w:t>受体菌摄取供体菌游离的</w:t>
      </w:r>
      <w:r>
        <w:rPr>
          <w:rFonts w:hint="eastAsia"/>
        </w:rPr>
        <w:t>DNA</w:t>
      </w:r>
      <w:r>
        <w:rPr>
          <w:rFonts w:hint="eastAsia"/>
        </w:rPr>
        <w:t>片段，从而获得新的遗传性状的方式</w:t>
      </w:r>
    </w:p>
    <w:p w14:paraId="796E1BBA" w14:textId="77777777" w:rsidR="00000000" w:rsidRDefault="00284159">
      <w:pPr>
        <w:ind w:firstLineChars="200" w:firstLine="480"/>
        <w:rPr>
          <w:rFonts w:hint="eastAsia"/>
        </w:rPr>
      </w:pPr>
      <w:r>
        <w:rPr>
          <w:rFonts w:hint="eastAsia"/>
        </w:rPr>
        <w:t>转导</w:t>
      </w:r>
      <w:r>
        <w:rPr>
          <w:rFonts w:hint="eastAsia"/>
        </w:rPr>
        <w:t>：</w:t>
      </w:r>
      <w:r>
        <w:rPr>
          <w:rFonts w:hint="eastAsia"/>
        </w:rPr>
        <w:t>以温和噬菌体为载体，将供体菌的遗传物质转移到受体菌中去，使受体菌获得新的遗传性状的方式</w:t>
      </w:r>
    </w:p>
    <w:p w14:paraId="102AB718" w14:textId="77777777" w:rsidR="00000000" w:rsidRDefault="00284159">
      <w:pPr>
        <w:ind w:firstLineChars="200" w:firstLine="480"/>
        <w:rPr>
          <w:rFonts w:hint="eastAsia"/>
        </w:rPr>
      </w:pPr>
      <w:r>
        <w:rPr>
          <w:rFonts w:hint="eastAsia"/>
        </w:rPr>
        <w:t>普遍性转导：供体</w:t>
      </w:r>
      <w:r>
        <w:rPr>
          <w:rFonts w:hint="eastAsia"/>
        </w:rPr>
        <w:t>菌</w:t>
      </w:r>
      <w:r>
        <w:rPr>
          <w:rFonts w:hint="eastAsia"/>
        </w:rPr>
        <w:t>任何片段的</w:t>
      </w:r>
      <w:r>
        <w:rPr>
          <w:rFonts w:hint="eastAsia"/>
        </w:rPr>
        <w:t>DNA</w:t>
      </w:r>
      <w:r>
        <w:rPr>
          <w:rFonts w:hint="eastAsia"/>
        </w:rPr>
        <w:t>都有同等的机会被装入噬菌体内，通过噬菌体进入受体菌内，完成遗传物质的转移过程</w:t>
      </w:r>
    </w:p>
    <w:p w14:paraId="51BEC565" w14:textId="77777777" w:rsidR="00000000" w:rsidRDefault="00284159">
      <w:pPr>
        <w:ind w:firstLineChars="200" w:firstLine="480"/>
        <w:rPr>
          <w:rFonts w:hint="eastAsia"/>
        </w:rPr>
      </w:pPr>
      <w:r>
        <w:rPr>
          <w:rFonts w:hint="eastAsia"/>
        </w:rPr>
        <w:t>局限性转导：有温和噬菌体介导的遗传物质从供体菌到受体菌的转移，只转移与噬菌体接合位电附近的供体菌基因，使供体菌特定位电的基因转入受体菌</w:t>
      </w:r>
    </w:p>
    <w:p w14:paraId="1EA79DF1" w14:textId="77777777" w:rsidR="00000000" w:rsidRDefault="00284159">
      <w:pPr>
        <w:ind w:firstLineChars="200" w:firstLine="480"/>
        <w:rPr>
          <w:rFonts w:hint="eastAsia"/>
        </w:rPr>
      </w:pPr>
      <w:r>
        <w:rPr>
          <w:rFonts w:hint="eastAsia"/>
        </w:rPr>
        <w:t>接合</w:t>
      </w:r>
      <w:r>
        <w:rPr>
          <w:rFonts w:hint="eastAsia"/>
        </w:rPr>
        <w:t>：</w:t>
      </w:r>
      <w:r>
        <w:rPr>
          <w:rFonts w:hint="eastAsia"/>
        </w:rPr>
        <w:t>细菌通过性菌毛将遗传物质（主要为质粒）从供体菌转移给受体菌，使受体</w:t>
      </w:r>
      <w:r>
        <w:rPr>
          <w:rFonts w:hint="eastAsia"/>
        </w:rPr>
        <w:t>获得新的遗传性状</w:t>
      </w:r>
    </w:p>
    <w:p w14:paraId="1F62EFC2" w14:textId="77777777" w:rsidR="00000000" w:rsidRDefault="00284159">
      <w:pPr>
        <w:ind w:firstLineChars="200" w:firstLine="480"/>
        <w:rPr>
          <w:rFonts w:hint="eastAsia"/>
        </w:rPr>
      </w:pPr>
      <w:r>
        <w:rPr>
          <w:rFonts w:hint="eastAsia"/>
        </w:rPr>
        <w:t>溶原性转换：温和噬菌体的</w:t>
      </w:r>
      <w:r>
        <w:rPr>
          <w:rFonts w:hint="eastAsia"/>
        </w:rPr>
        <w:t>DNA</w:t>
      </w:r>
      <w:r>
        <w:rPr>
          <w:rFonts w:hint="eastAsia"/>
        </w:rPr>
        <w:t>整合到宿主菌的染色体</w:t>
      </w:r>
      <w:r>
        <w:rPr>
          <w:rFonts w:hint="eastAsia"/>
        </w:rPr>
        <w:t>DNA</w:t>
      </w:r>
      <w:r>
        <w:rPr>
          <w:rFonts w:hint="eastAsia"/>
        </w:rPr>
        <w:t>后，使细菌的基因型发生改变从而获得新的遗传性状</w:t>
      </w:r>
    </w:p>
    <w:p w14:paraId="3194AAB6" w14:textId="77777777" w:rsidR="00000000" w:rsidRDefault="00284159">
      <w:pPr>
        <w:ind w:firstLineChars="200" w:firstLine="480"/>
        <w:rPr>
          <w:rFonts w:hint="eastAsia"/>
        </w:rPr>
      </w:pPr>
      <w:r>
        <w:rPr>
          <w:rFonts w:hint="eastAsia"/>
        </w:rPr>
        <w:lastRenderedPageBreak/>
        <w:t>S-R</w:t>
      </w:r>
      <w:r>
        <w:rPr>
          <w:rFonts w:hint="eastAsia"/>
        </w:rPr>
        <w:t>变异</w:t>
      </w:r>
      <w:r>
        <w:rPr>
          <w:rFonts w:hint="eastAsia"/>
        </w:rPr>
        <w:t>：</w:t>
      </w:r>
      <w:r>
        <w:rPr>
          <w:rFonts w:hint="eastAsia"/>
        </w:rPr>
        <w:t>指细菌菌落</w:t>
      </w:r>
      <w:r>
        <w:rPr>
          <w:rFonts w:hint="eastAsia"/>
        </w:rPr>
        <w:t>由</w:t>
      </w:r>
      <w:r>
        <w:rPr>
          <w:rFonts w:hint="eastAsia"/>
        </w:rPr>
        <w:t>光滑型到粗糙型的变异</w:t>
      </w:r>
    </w:p>
    <w:p w14:paraId="2F65DBAA" w14:textId="77777777" w:rsidR="00000000" w:rsidRDefault="00284159">
      <w:pPr>
        <w:ind w:firstLineChars="200" w:firstLine="480"/>
        <w:rPr>
          <w:rFonts w:hint="eastAsia"/>
        </w:rPr>
      </w:pPr>
      <w:r>
        <w:rPr>
          <w:rFonts w:hint="eastAsia"/>
        </w:rPr>
        <w:t>O</w:t>
      </w:r>
      <w:r>
        <w:rPr>
          <w:rFonts w:hint="eastAsia"/>
        </w:rPr>
        <w:t>不凝集性：</w:t>
      </w:r>
      <w:r>
        <w:rPr>
          <w:rFonts w:hint="eastAsia"/>
        </w:rPr>
        <w:t>具有</w:t>
      </w:r>
      <w:r>
        <w:rPr>
          <w:rFonts w:hint="eastAsia"/>
        </w:rPr>
        <w:t>K</w:t>
      </w:r>
      <w:r>
        <w:rPr>
          <w:rFonts w:hint="eastAsia"/>
        </w:rPr>
        <w:t>抗原的菌株不会被其相应的抗</w:t>
      </w:r>
      <w:r>
        <w:rPr>
          <w:rFonts w:hint="eastAsia"/>
        </w:rPr>
        <w:t>O</w:t>
      </w:r>
      <w:r>
        <w:rPr>
          <w:rFonts w:hint="eastAsia"/>
        </w:rPr>
        <w:t>血清凝结</w:t>
      </w:r>
    </w:p>
    <w:p w14:paraId="71A8D089" w14:textId="77777777" w:rsidR="00000000" w:rsidRDefault="00284159">
      <w:pPr>
        <w:ind w:firstLineChars="200" w:firstLine="480"/>
        <w:rPr>
          <w:rFonts w:hint="eastAsia"/>
        </w:rPr>
      </w:pPr>
      <w:r>
        <w:rPr>
          <w:rFonts w:hint="eastAsia"/>
        </w:rPr>
        <w:t>串珠试验：炭疽杆菌在含</w:t>
      </w:r>
      <w:r>
        <w:rPr>
          <w:rFonts w:hint="eastAsia"/>
        </w:rPr>
        <w:t xml:space="preserve">0.5U/ml </w:t>
      </w:r>
      <w:r>
        <w:rPr>
          <w:rFonts w:hint="eastAsia"/>
        </w:rPr>
        <w:t>青霉素的培养基中培养，由于细胞壁的肽聚糖合成受到抑制，原生质体间相互连接成串的试验</w:t>
      </w:r>
    </w:p>
    <w:p w14:paraId="7455186B" w14:textId="77777777" w:rsidR="00000000" w:rsidRDefault="00284159">
      <w:pPr>
        <w:ind w:firstLineChars="200" w:firstLine="480"/>
        <w:rPr>
          <w:rFonts w:hint="eastAsia"/>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5256D" w14:textId="77777777" w:rsidR="00284159" w:rsidRDefault="00284159" w:rsidP="00284159">
      <w:r>
        <w:separator/>
      </w:r>
    </w:p>
  </w:endnote>
  <w:endnote w:type="continuationSeparator" w:id="0">
    <w:p w14:paraId="114AE3CE" w14:textId="77777777" w:rsidR="00284159" w:rsidRDefault="00284159" w:rsidP="00284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6BC6D" w14:textId="77777777" w:rsidR="00284159" w:rsidRDefault="00284159" w:rsidP="00284159">
      <w:r>
        <w:separator/>
      </w:r>
    </w:p>
  </w:footnote>
  <w:footnote w:type="continuationSeparator" w:id="0">
    <w:p w14:paraId="06DF6685" w14:textId="77777777" w:rsidR="00284159" w:rsidRDefault="00284159" w:rsidP="002841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284159"/>
    <w:rsid w:val="054D1B67"/>
    <w:rsid w:val="09ED265A"/>
    <w:rsid w:val="0D8D5A2B"/>
    <w:rsid w:val="0DF302EB"/>
    <w:rsid w:val="123779EE"/>
    <w:rsid w:val="1287293F"/>
    <w:rsid w:val="139E7B9B"/>
    <w:rsid w:val="17BF77C5"/>
    <w:rsid w:val="17EE72A7"/>
    <w:rsid w:val="1A7877A0"/>
    <w:rsid w:val="20C86BDF"/>
    <w:rsid w:val="20D64129"/>
    <w:rsid w:val="2381284A"/>
    <w:rsid w:val="25917845"/>
    <w:rsid w:val="269364A2"/>
    <w:rsid w:val="2B657451"/>
    <w:rsid w:val="2D9F36AE"/>
    <w:rsid w:val="2E7D36D4"/>
    <w:rsid w:val="2FB904D8"/>
    <w:rsid w:val="31F70898"/>
    <w:rsid w:val="32B96E10"/>
    <w:rsid w:val="337F0F8B"/>
    <w:rsid w:val="34B81CCD"/>
    <w:rsid w:val="36863E04"/>
    <w:rsid w:val="38593892"/>
    <w:rsid w:val="38BF2618"/>
    <w:rsid w:val="3ADF60C4"/>
    <w:rsid w:val="3DE57FF7"/>
    <w:rsid w:val="47CA7297"/>
    <w:rsid w:val="4E810A0D"/>
    <w:rsid w:val="52A94C4A"/>
    <w:rsid w:val="56DF3541"/>
    <w:rsid w:val="593355C2"/>
    <w:rsid w:val="59654964"/>
    <w:rsid w:val="5BA47DC2"/>
    <w:rsid w:val="5EF331AA"/>
    <w:rsid w:val="637A4203"/>
    <w:rsid w:val="639C5C20"/>
    <w:rsid w:val="68C57CF8"/>
    <w:rsid w:val="68EC6232"/>
    <w:rsid w:val="690219E2"/>
    <w:rsid w:val="6A370D4F"/>
    <w:rsid w:val="6BAD2DBF"/>
    <w:rsid w:val="6E2A4236"/>
    <w:rsid w:val="6ED66724"/>
    <w:rsid w:val="72E56FA8"/>
    <w:rsid w:val="754C1424"/>
    <w:rsid w:val="77C922FF"/>
    <w:rsid w:val="7CC05290"/>
    <w:rsid w:val="7CC666F9"/>
    <w:rsid w:val="7E6557F5"/>
    <w:rsid w:val="7FA54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0CEB406"/>
  <w15:chartTrackingRefBased/>
  <w15:docId w15:val="{39830138-75C9-44D1-B134-2017E08B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spacing w:before="100" w:beforeAutospacing="1" w:after="100" w:afterAutospacing="1"/>
      <w:jc w:val="left"/>
      <w:outlineLvl w:val="0"/>
    </w:pPr>
    <w:rPr>
      <w:rFonts w:ascii="宋体" w:hAnsi="宋体" w:hint="eastAsia"/>
      <w:b/>
      <w:kern w:val="44"/>
      <w:sz w:val="28"/>
      <w:szCs w:val="48"/>
    </w:rPr>
  </w:style>
  <w:style w:type="paragraph" w:styleId="2">
    <w:name w:val="heading 2"/>
    <w:basedOn w:val="a"/>
    <w:next w:val="a"/>
    <w:link w:val="20"/>
    <w:qFormat/>
    <w:pPr>
      <w:keepNext/>
      <w:keepLines/>
      <w:spacing w:before="260" w:after="260"/>
      <w:jc w:val="left"/>
      <w:outlineLvl w:val="1"/>
    </w:pPr>
    <w:rPr>
      <w:rFonts w:ascii="Arial" w:hAnsi="Arial"/>
      <w:b/>
    </w:rPr>
  </w:style>
  <w:style w:type="paragraph" w:styleId="3">
    <w:name w:val="heading 3"/>
    <w:basedOn w:val="a"/>
    <w:next w:val="a"/>
    <w:qFormat/>
    <w:pPr>
      <w:keepNext/>
      <w:keepLines/>
      <w:spacing w:before="260" w:after="260"/>
      <w:outlineLvl w:val="2"/>
    </w:pPr>
    <w:rPr>
      <w:rFonts w:eastAsia="黑体"/>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题目 Char"/>
    <w:link w:val="a3"/>
    <w:qFormat/>
    <w:rPr>
      <w:rFonts w:eastAsia="华文中宋"/>
      <w:sz w:val="30"/>
    </w:rPr>
  </w:style>
  <w:style w:type="character" w:customStyle="1" w:styleId="20">
    <w:name w:val="标题 2 字符"/>
    <w:link w:val="2"/>
    <w:qFormat/>
    <w:rPr>
      <w:rFonts w:ascii="Arial" w:eastAsia="宋体" w:hAnsi="Arial"/>
      <w:b/>
    </w:rPr>
  </w:style>
  <w:style w:type="character" w:customStyle="1" w:styleId="Char0">
    <w:name w:val="摘要 Char"/>
    <w:link w:val="a4"/>
    <w:qFormat/>
    <w:rPr>
      <w:rFonts w:eastAsia="黑体"/>
    </w:rPr>
  </w:style>
  <w:style w:type="paragraph" w:customStyle="1" w:styleId="a4">
    <w:name w:val="摘要关键词"/>
    <w:basedOn w:val="a"/>
    <w:link w:val="Char0"/>
    <w:qFormat/>
    <w:rPr>
      <w:rFonts w:eastAsia="黑体"/>
    </w:rPr>
  </w:style>
  <w:style w:type="paragraph" w:customStyle="1" w:styleId="a5">
    <w:name w:val="学校学院专业学号"/>
    <w:basedOn w:val="a"/>
    <w:rPr>
      <w:sz w:val="21"/>
    </w:rPr>
  </w:style>
  <w:style w:type="paragraph" w:customStyle="1" w:styleId="a6">
    <w:name w:val="参考文献"/>
    <w:basedOn w:val="a"/>
    <w:rPr>
      <w:b/>
    </w:rPr>
  </w:style>
  <w:style w:type="paragraph" w:customStyle="1" w:styleId="a7">
    <w:name w:val="作者"/>
    <w:basedOn w:val="a"/>
    <w:rPr>
      <w:sz w:val="21"/>
    </w:rPr>
  </w:style>
  <w:style w:type="paragraph" w:customStyle="1" w:styleId="a8">
    <w:name w:val="英文摘要"/>
    <w:basedOn w:val="a9"/>
    <w:qFormat/>
    <w:rPr>
      <w:rFonts w:ascii="Times New Roman" w:hAnsi="Times New Roman"/>
    </w:rPr>
  </w:style>
  <w:style w:type="paragraph" w:customStyle="1" w:styleId="a3">
    <w:name w:val="题目"/>
    <w:basedOn w:val="a"/>
    <w:next w:val="a"/>
    <w:link w:val="Char"/>
    <w:pPr>
      <w:jc w:val="center"/>
    </w:pPr>
    <w:rPr>
      <w:rFonts w:eastAsia="华文中宋"/>
      <w:sz w:val="30"/>
    </w:rPr>
  </w:style>
  <w:style w:type="paragraph" w:customStyle="1" w:styleId="a9">
    <w:name w:val="摘要"/>
    <w:basedOn w:val="a"/>
    <w:qFormat/>
    <w:rPr>
      <w:rFonts w:eastAsia="黑体"/>
    </w:rPr>
  </w:style>
  <w:style w:type="paragraph" w:customStyle="1" w:styleId="aa">
    <w:name w:val="参考文献内容"/>
    <w:basedOn w:val="a"/>
    <w:rPr>
      <w:sz w:val="21"/>
    </w:rPr>
  </w:style>
  <w:style w:type="paragraph" w:customStyle="1" w:styleId="ab">
    <w:name w:val="摘要内容"/>
    <w:basedOn w:val="a"/>
    <w:rPr>
      <w:sz w:val="21"/>
    </w:rPr>
  </w:style>
  <w:style w:type="paragraph" w:customStyle="1" w:styleId="ac">
    <w:name w:val="英文摘要关键词"/>
    <w:basedOn w:val="a4"/>
    <w:qFormat/>
    <w:rPr>
      <w:rFonts w:ascii="Times New Roman" w:hAnsi="Times New Roman"/>
    </w:rPr>
  </w:style>
  <w:style w:type="paragraph" w:styleId="ad">
    <w:name w:val="header"/>
    <w:basedOn w:val="a"/>
    <w:link w:val="ae"/>
    <w:rsid w:val="00284159"/>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rsid w:val="00284159"/>
    <w:rPr>
      <w:kern w:val="2"/>
      <w:sz w:val="18"/>
      <w:szCs w:val="18"/>
    </w:rPr>
  </w:style>
  <w:style w:type="paragraph" w:styleId="af">
    <w:name w:val="footer"/>
    <w:basedOn w:val="a"/>
    <w:link w:val="af0"/>
    <w:rsid w:val="00284159"/>
    <w:pPr>
      <w:tabs>
        <w:tab w:val="center" w:pos="4153"/>
        <w:tab w:val="right" w:pos="8306"/>
      </w:tabs>
      <w:snapToGrid w:val="0"/>
      <w:jc w:val="left"/>
    </w:pPr>
    <w:rPr>
      <w:sz w:val="18"/>
      <w:szCs w:val="18"/>
    </w:rPr>
  </w:style>
  <w:style w:type="character" w:customStyle="1" w:styleId="af0">
    <w:name w:val="页脚 字符"/>
    <w:basedOn w:val="a0"/>
    <w:link w:val="af"/>
    <w:rsid w:val="0028415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293</Words>
  <Characters>1673</Characters>
  <Application>Microsoft Office Word</Application>
  <DocSecurity>0</DocSecurity>
  <Lines>13</Lines>
  <Paragraphs>3</Paragraphs>
  <ScaleCrop>false</ScaleCrop>
  <Company>Kingsoft</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zhaoxinlei</dc:creator>
  <cp:keywords/>
  <cp:lastModifiedBy>贾 智磊</cp:lastModifiedBy>
  <cp:revision>2</cp:revision>
  <dcterms:created xsi:type="dcterms:W3CDTF">2023-04-23T14:10:00Z</dcterms:created>
  <dcterms:modified xsi:type="dcterms:W3CDTF">2023-04-23T14:10:00Z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