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6560F8">
      <w:pPr>
        <w:rPr>
          <w:sz w:val="24"/>
        </w:rPr>
      </w:pPr>
      <w:r>
        <w:rPr>
          <w:b/>
          <w:sz w:val="24"/>
        </w:rPr>
        <w:t>Techniques of Molecular Biology</w:t>
      </w:r>
    </w:p>
    <w:p w:rsidR="00000000" w:rsidRDefault="006560F8">
      <w:pPr>
        <w:rPr>
          <w:sz w:val="24"/>
        </w:rPr>
      </w:pPr>
      <w:r>
        <w:rPr>
          <w:sz w:val="24"/>
        </w:rPr>
        <w:t>1.Electrophoresis</w:t>
      </w:r>
    </w:p>
    <w:p w:rsidR="00000000" w:rsidRDefault="006560F8">
      <w:pPr>
        <w:rPr>
          <w:sz w:val="24"/>
        </w:rPr>
      </w:pPr>
      <w:r>
        <w:rPr>
          <w:sz w:val="24"/>
        </w:rPr>
        <w:t>2.Restriction</w:t>
      </w:r>
      <w:r>
        <w:rPr>
          <w:rFonts w:eastAsia="宋体" w:hint="eastAsia"/>
          <w:sz w:val="24"/>
        </w:rPr>
        <w:t xml:space="preserve"> digestion</w:t>
      </w:r>
    </w:p>
    <w:p w:rsidR="00000000" w:rsidRDefault="006560F8">
      <w:pPr>
        <w:rPr>
          <w:sz w:val="24"/>
        </w:rPr>
      </w:pPr>
      <w:r>
        <w:rPr>
          <w:sz w:val="24"/>
        </w:rPr>
        <w:t>3.Hybridization</w:t>
      </w:r>
    </w:p>
    <w:p w:rsidR="00000000" w:rsidRDefault="006560F8">
      <w:pPr>
        <w:rPr>
          <w:sz w:val="24"/>
        </w:rPr>
      </w:pPr>
      <w:r>
        <w:rPr>
          <w:sz w:val="24"/>
        </w:rPr>
        <w:t xml:space="preserve">4.PCR </w:t>
      </w:r>
    </w:p>
    <w:p w:rsidR="00000000" w:rsidRDefault="006560F8">
      <w:pPr>
        <w:rPr>
          <w:sz w:val="24"/>
        </w:rPr>
      </w:pPr>
      <w:r>
        <w:rPr>
          <w:sz w:val="24"/>
        </w:rPr>
        <w:t xml:space="preserve">5.Genome sequence &amp; analysis </w:t>
      </w:r>
    </w:p>
    <w:p w:rsidR="00000000" w:rsidRDefault="006560F8">
      <w:pPr>
        <w:rPr>
          <w:sz w:val="24"/>
        </w:rPr>
      </w:pPr>
      <w:r>
        <w:rPr>
          <w:sz w:val="24"/>
        </w:rPr>
        <w:t>6.DNA Cloning and gene expression</w:t>
      </w:r>
    </w:p>
    <w:p w:rsidR="00000000" w:rsidRDefault="006560F8">
      <w:pPr>
        <w:rPr>
          <w:sz w:val="24"/>
        </w:rPr>
      </w:pPr>
    </w:p>
    <w:p w:rsidR="00000000" w:rsidRDefault="006560F8">
      <w:pPr>
        <w:rPr>
          <w:sz w:val="24"/>
        </w:rPr>
      </w:pPr>
      <w:r>
        <w:rPr>
          <w:sz w:val="24"/>
        </w:rPr>
        <w:t xml:space="preserve"> Gel electrophoresis separates DN</w:t>
      </w:r>
      <w:r>
        <w:rPr>
          <w:rFonts w:eastAsia="宋体" w:hint="eastAsia"/>
          <w:sz w:val="24"/>
        </w:rPr>
        <w:t xml:space="preserve">A </w:t>
      </w:r>
      <w:r>
        <w:rPr>
          <w:sz w:val="24"/>
        </w:rPr>
        <w:t xml:space="preserve">and RNA molecules according to </w:t>
      </w:r>
      <w:r>
        <w:rPr>
          <w:rFonts w:eastAsia="宋体" w:hint="eastAsia"/>
          <w:sz w:val="24"/>
        </w:rPr>
        <w:t xml:space="preserve">size </w:t>
      </w:r>
      <w:r>
        <w:rPr>
          <w:sz w:val="24"/>
        </w:rPr>
        <w:t>shape and topological p</w:t>
      </w:r>
      <w:r>
        <w:rPr>
          <w:sz w:val="24"/>
        </w:rPr>
        <w:t>roperties</w:t>
      </w:r>
    </w:p>
    <w:p w:rsidR="00000000" w:rsidRDefault="006560F8">
      <w:pPr>
        <w:rPr>
          <w:sz w:val="24"/>
        </w:rPr>
      </w:pPr>
    </w:p>
    <w:p w:rsidR="00000000" w:rsidRDefault="006560F8">
      <w:pPr>
        <w:rPr>
          <w:sz w:val="24"/>
        </w:rPr>
      </w:pPr>
      <w:r>
        <w:rPr>
          <w:b/>
          <w:sz w:val="24"/>
        </w:rPr>
        <w:t>To separate DNA of different size ranges</w:t>
      </w:r>
    </w:p>
    <w:p w:rsidR="00000000" w:rsidRDefault="006560F8">
      <w:pPr>
        <w:rPr>
          <w:sz w:val="24"/>
        </w:rPr>
      </w:pPr>
      <w:r>
        <w:rPr>
          <w:sz w:val="24"/>
        </w:rPr>
        <w:t>Narrow size range of DNA: use polyacrylamide</w:t>
      </w:r>
    </w:p>
    <w:p w:rsidR="00000000" w:rsidRDefault="006560F8">
      <w:pPr>
        <w:rPr>
          <w:sz w:val="24"/>
        </w:rPr>
      </w:pPr>
      <w:r>
        <w:rPr>
          <w:sz w:val="24"/>
        </w:rPr>
        <w:t>Wide size range of DNA: use agarosegel</w:t>
      </w:r>
    </w:p>
    <w:p w:rsidR="00000000" w:rsidRDefault="006560F8">
      <w:pPr>
        <w:rPr>
          <w:sz w:val="24"/>
        </w:rPr>
      </w:pPr>
      <w:r>
        <w:rPr>
          <w:sz w:val="24"/>
        </w:rPr>
        <w:t>Very large DNA(&gt;30-50kb): use pulsed-field gel electrophoresis</w:t>
      </w:r>
    </w:p>
    <w:p w:rsidR="00000000" w:rsidRDefault="006560F8">
      <w:pPr>
        <w:rPr>
          <w:sz w:val="24"/>
        </w:rPr>
      </w:pPr>
    </w:p>
    <w:p w:rsidR="00000000" w:rsidRDefault="006560F8">
      <w:pPr>
        <w:rPr>
          <w:sz w:val="24"/>
        </w:rPr>
      </w:pPr>
      <w:r>
        <w:rPr>
          <w:b/>
          <w:sz w:val="24"/>
        </w:rPr>
        <w:t>Southern/Northern/Western Blotting, those techniques for</w:t>
      </w:r>
      <w:r>
        <w:rPr>
          <w:b/>
          <w:sz w:val="24"/>
        </w:rPr>
        <w:t xml:space="preserve"> what’s purpose ?</w:t>
      </w:r>
    </w:p>
    <w:p w:rsidR="00000000" w:rsidRDefault="006560F8">
      <w:pPr>
        <w:rPr>
          <w:sz w:val="24"/>
        </w:rPr>
      </w:pPr>
      <w:r>
        <w:rPr>
          <w:b/>
          <w:sz w:val="24"/>
        </w:rPr>
        <w:t xml:space="preserve">Southern Blotting </w:t>
      </w:r>
      <w:r>
        <w:rPr>
          <w:sz w:val="24"/>
        </w:rPr>
        <w:t>detects the target gene in genome</w:t>
      </w:r>
    </w:p>
    <w:p w:rsidR="00000000" w:rsidRDefault="006560F8">
      <w:pPr>
        <w:rPr>
          <w:sz w:val="24"/>
        </w:rPr>
      </w:pPr>
      <w:r>
        <w:rPr>
          <w:b/>
          <w:sz w:val="24"/>
        </w:rPr>
        <w:t>Northern Blotting</w:t>
      </w:r>
      <w:r>
        <w:rPr>
          <w:rFonts w:eastAsia="宋体" w:hint="eastAsia"/>
          <w:b/>
          <w:sz w:val="24"/>
        </w:rPr>
        <w:t xml:space="preserve"> </w:t>
      </w:r>
      <w:r>
        <w:rPr>
          <w:sz w:val="24"/>
        </w:rPr>
        <w:t>detects the RNA</w:t>
      </w:r>
      <w:r>
        <w:rPr>
          <w:sz w:val="24"/>
        </w:rPr>
        <w:t>（</w:t>
      </w:r>
      <w:r>
        <w:rPr>
          <w:sz w:val="24"/>
        </w:rPr>
        <w:t>usually mRNA</w:t>
      </w:r>
      <w:r>
        <w:rPr>
          <w:sz w:val="24"/>
        </w:rPr>
        <w:t>）</w:t>
      </w:r>
      <w:r>
        <w:rPr>
          <w:sz w:val="24"/>
        </w:rPr>
        <w:t>and expression level</w:t>
      </w:r>
    </w:p>
    <w:p w:rsidR="00000000" w:rsidRDefault="006560F8">
      <w:pPr>
        <w:rPr>
          <w:sz w:val="24"/>
        </w:rPr>
      </w:pPr>
      <w:r>
        <w:rPr>
          <w:b/>
          <w:sz w:val="24"/>
        </w:rPr>
        <w:t>Western Blotting</w:t>
      </w:r>
      <w:r>
        <w:rPr>
          <w:sz w:val="24"/>
        </w:rPr>
        <w:t xml:space="preserve"> to detect specific protein</w:t>
      </w:r>
    </w:p>
    <w:p w:rsidR="00000000" w:rsidRDefault="006560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90.4pt;mso-wrap-style:square;mso-position-horizontal-relative:page;mso-position-vertical-relative:page">
            <v:imagedata r:id="rId6" o:title=""/>
          </v:shape>
        </w:pict>
      </w:r>
    </w:p>
    <w:p w:rsidR="00000000" w:rsidRDefault="006560F8">
      <w:pPr>
        <w:rPr>
          <w:sz w:val="24"/>
        </w:rPr>
      </w:pPr>
    </w:p>
    <w:p w:rsidR="00000000" w:rsidRDefault="006560F8">
      <w:pPr>
        <w:rPr>
          <w:sz w:val="24"/>
        </w:rPr>
      </w:pPr>
    </w:p>
    <w:p w:rsidR="00000000" w:rsidRDefault="006560F8">
      <w:pPr>
        <w:rPr>
          <w:sz w:val="24"/>
        </w:rPr>
      </w:pPr>
    </w:p>
    <w:p w:rsidR="00000000" w:rsidRDefault="006560F8">
      <w:pPr>
        <w:rPr>
          <w:sz w:val="24"/>
        </w:rPr>
      </w:pPr>
    </w:p>
    <w:p w:rsidR="00000000" w:rsidRDefault="006560F8">
      <w:pPr>
        <w:rPr>
          <w:rFonts w:eastAsia="宋体" w:hint="eastAsia"/>
          <w:sz w:val="24"/>
        </w:rPr>
      </w:pPr>
      <w:r>
        <w:rPr>
          <w:b/>
          <w:sz w:val="24"/>
        </w:rPr>
        <w:t>PCR cycle</w:t>
      </w:r>
      <w:r>
        <w:rPr>
          <w:rFonts w:eastAsia="宋体" w:hint="eastAsia"/>
          <w:b/>
          <w:sz w:val="24"/>
        </w:rPr>
        <w:t xml:space="preserve"> principles</w:t>
      </w:r>
    </w:p>
    <w:p w:rsidR="00000000" w:rsidRDefault="006560F8">
      <w:pPr>
        <w:rPr>
          <w:sz w:val="24"/>
        </w:rPr>
      </w:pPr>
      <w:r>
        <w:rPr>
          <w:rFonts w:eastAsia="宋体" w:hint="eastAsia"/>
          <w:sz w:val="24"/>
        </w:rPr>
        <w:lastRenderedPageBreak/>
        <w:t>①</w:t>
      </w:r>
      <w:r>
        <w:rPr>
          <w:sz w:val="24"/>
        </w:rPr>
        <w:t>Denaturation: The target DNA (template) is sep</w:t>
      </w:r>
      <w:r>
        <w:rPr>
          <w:sz w:val="24"/>
        </w:rPr>
        <w:t xml:space="preserve">arated into two stands by heating to </w:t>
      </w:r>
    </w:p>
    <w:p w:rsidR="00000000" w:rsidRDefault="006560F8">
      <w:pPr>
        <w:rPr>
          <w:sz w:val="24"/>
        </w:rPr>
      </w:pPr>
      <w:r>
        <w:rPr>
          <w:sz w:val="24"/>
        </w:rPr>
        <w:t>95℃</w:t>
      </w:r>
    </w:p>
    <w:p w:rsidR="00000000" w:rsidRDefault="006560F8">
      <w:pPr>
        <w:rPr>
          <w:sz w:val="24"/>
        </w:rPr>
      </w:pPr>
      <w:r>
        <w:rPr>
          <w:rFonts w:eastAsia="宋体" w:hint="eastAsia"/>
          <w:sz w:val="24"/>
        </w:rPr>
        <w:t>②</w:t>
      </w:r>
      <w:r>
        <w:rPr>
          <w:sz w:val="24"/>
        </w:rPr>
        <w:t>Primer annealing: The temperature is reduced to around 55℃ to allow the primers to anneal.</w:t>
      </w:r>
    </w:p>
    <w:p w:rsidR="00000000" w:rsidRDefault="006560F8">
      <w:pPr>
        <w:rPr>
          <w:sz w:val="24"/>
        </w:rPr>
      </w:pPr>
      <w:r>
        <w:rPr>
          <w:sz w:val="24"/>
        </w:rPr>
        <w:t xml:space="preserve">③Polymerization (elongation, extension):The temperature is increased to 72℃ for </w:t>
      </w:r>
    </w:p>
    <w:p w:rsidR="00000000" w:rsidRDefault="006560F8">
      <w:pPr>
        <w:rPr>
          <w:sz w:val="24"/>
        </w:rPr>
      </w:pPr>
      <w:r>
        <w:rPr>
          <w:sz w:val="24"/>
        </w:rPr>
        <w:t>optimal polymerization step which uses up</w:t>
      </w:r>
      <w:r>
        <w:rPr>
          <w:sz w:val="24"/>
        </w:rPr>
        <w:t xml:space="preserve"> dNTPsand required Mg++.</w:t>
      </w:r>
    </w:p>
    <w:p w:rsidR="00000000" w:rsidRDefault="006560F8">
      <w:pPr>
        <w:rPr>
          <w:sz w:val="24"/>
        </w:rPr>
      </w:pPr>
    </w:p>
    <w:p w:rsidR="00000000" w:rsidRDefault="006560F8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The requirement of PCR cycle</w:t>
      </w:r>
    </w:p>
    <w:p w:rsidR="00000000" w:rsidRDefault="006560F8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①</w:t>
      </w:r>
      <w:r>
        <w:rPr>
          <w:rFonts w:eastAsia="宋体" w:hint="eastAsia"/>
          <w:sz w:val="24"/>
        </w:rPr>
        <w:t xml:space="preserve">Template </w:t>
      </w:r>
      <w:r>
        <w:rPr>
          <w:rFonts w:eastAsia="宋体" w:hint="eastAsia"/>
          <w:sz w:val="24"/>
        </w:rPr>
        <w:t>：</w:t>
      </w:r>
      <w:r>
        <w:rPr>
          <w:rFonts w:eastAsia="宋体" w:hint="eastAsia"/>
          <w:sz w:val="24"/>
        </w:rPr>
        <w:t>PCR can only be applied ifsome sequence information is known so that</w:t>
      </w:r>
    </w:p>
    <w:p w:rsidR="00000000" w:rsidRDefault="006560F8">
      <w:pPr>
        <w:rPr>
          <w:rFonts w:eastAsia="宋体" w:hint="eastAsia"/>
          <w:b/>
          <w:sz w:val="24"/>
        </w:rPr>
      </w:pPr>
      <w:r>
        <w:rPr>
          <w:rFonts w:eastAsia="宋体" w:hint="eastAsia"/>
          <w:sz w:val="24"/>
        </w:rPr>
        <w:t>primers can be designed.</w:t>
      </w:r>
    </w:p>
    <w:p w:rsidR="00000000" w:rsidRDefault="006560F8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②</w:t>
      </w:r>
      <w:r>
        <w:rPr>
          <w:rFonts w:eastAsia="宋体" w:hint="eastAsia"/>
          <w:sz w:val="24"/>
        </w:rPr>
        <w:t>Primers</w:t>
      </w:r>
      <w:r>
        <w:rPr>
          <w:rFonts w:eastAsia="宋体" w:hint="eastAsia"/>
          <w:sz w:val="24"/>
        </w:rPr>
        <w:t>：</w:t>
      </w:r>
      <w:r>
        <w:rPr>
          <w:rFonts w:eastAsia="宋体" w:hint="eastAsia"/>
          <w:sz w:val="24"/>
        </w:rPr>
        <w:t>PCR primers need to be about 18 to 30 nt long and have similar G+C contents so that the</w:t>
      </w:r>
      <w:r>
        <w:rPr>
          <w:rFonts w:eastAsia="宋体" w:hint="eastAsia"/>
          <w:sz w:val="24"/>
        </w:rPr>
        <w:t>y anneal to their complementary sequences at similar temperatures.They are designed to anneal on opposite strands of the target sequence.</w:t>
      </w:r>
    </w:p>
    <w:p w:rsidR="00000000" w:rsidRDefault="006560F8">
      <w:pPr>
        <w:rPr>
          <w:sz w:val="24"/>
        </w:rPr>
      </w:pPr>
    </w:p>
    <w:p w:rsidR="00000000" w:rsidRDefault="006560F8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Way to PCR optimization</w:t>
      </w:r>
    </w:p>
    <w:p w:rsidR="00000000" w:rsidRDefault="006560F8">
      <w:pPr>
        <w:rPr>
          <w:sz w:val="24"/>
        </w:rPr>
      </w:pPr>
      <w:r>
        <w:rPr>
          <w:sz w:val="24"/>
        </w:rPr>
        <w:t>We can change the annealing temperature and the Mg++ concentration or carry out nested PCR to</w:t>
      </w:r>
      <w:r>
        <w:rPr>
          <w:sz w:val="24"/>
        </w:rPr>
        <w:t xml:space="preserve"> optimize PCR.</w:t>
      </w:r>
    </w:p>
    <w:p w:rsidR="00000000" w:rsidRDefault="006560F8">
      <w:pPr>
        <w:rPr>
          <w:sz w:val="24"/>
        </w:rPr>
      </w:pPr>
    </w:p>
    <w:p w:rsidR="00000000" w:rsidRDefault="006560F8">
      <w:pPr>
        <w:rPr>
          <w:sz w:val="24"/>
        </w:rPr>
      </w:pPr>
      <w:r>
        <w:rPr>
          <w:b/>
          <w:sz w:val="24"/>
        </w:rPr>
        <w:t>Two ways for sequencing:</w:t>
      </w:r>
    </w:p>
    <w:p w:rsidR="00000000" w:rsidRDefault="006560F8">
      <w:pPr>
        <w:rPr>
          <w:sz w:val="24"/>
        </w:rPr>
      </w:pPr>
      <w:r>
        <w:rPr>
          <w:sz w:val="24"/>
        </w:rPr>
        <w:t>1. DNA molecules (radioactivellabeled at 5’termini) are subjected to 4 regiments to be</w:t>
      </w:r>
    </w:p>
    <w:p w:rsidR="00000000" w:rsidRDefault="006560F8">
      <w:pPr>
        <w:rPr>
          <w:sz w:val="24"/>
        </w:rPr>
      </w:pPr>
      <w:r>
        <w:rPr>
          <w:sz w:val="24"/>
        </w:rPr>
        <w:t>broken preferentially at Gs, CsTs, As, separately.</w:t>
      </w:r>
    </w:p>
    <w:p w:rsidR="00000000" w:rsidRDefault="006560F8">
      <w:pPr>
        <w:rPr>
          <w:sz w:val="24"/>
        </w:rPr>
      </w:pPr>
      <w:r>
        <w:rPr>
          <w:sz w:val="24"/>
        </w:rPr>
        <w:t>2. chain-termination method</w:t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0F8" w:rsidRDefault="006560F8" w:rsidP="006560F8">
      <w:r>
        <w:separator/>
      </w:r>
    </w:p>
  </w:endnote>
  <w:endnote w:type="continuationSeparator" w:id="0">
    <w:p w:rsidR="006560F8" w:rsidRDefault="006560F8" w:rsidP="0065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0F8" w:rsidRDefault="006560F8" w:rsidP="006560F8">
      <w:r>
        <w:separator/>
      </w:r>
    </w:p>
  </w:footnote>
  <w:footnote w:type="continuationSeparator" w:id="0">
    <w:p w:rsidR="006560F8" w:rsidRDefault="006560F8" w:rsidP="00656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5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B257E13-3DC3-46A3-AEFB-43E9758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0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0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0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Techniques of Molecular Biology</dc:title>
  <dc:subject/>
  <dc:creator>贾 智磊</dc:creator>
  <cp:keywords/>
  <dc:description/>
  <cp:lastModifiedBy>贾 智磊</cp:lastModifiedBy>
  <cp:revision>2</cp:revision>
  <cp:lastPrinted>1899-12-30T00:00:00Z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