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1.parental strand = template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2.Single strand Binding Proteins (SSB) keep the two strands from re-annealing (coming back together).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3.Primase</w:t>
      </w:r>
      <w:r w:rsidR="00776581">
        <w:rPr>
          <w:rFonts w:ascii="Tahoma" w:hAnsi="Tahoma" w:hint="eastAsia"/>
          <w:sz w:val="24"/>
        </w:rPr>
        <w:t>引物酶</w:t>
      </w:r>
      <w:r>
        <w:rPr>
          <w:rFonts w:ascii="Tahoma" w:hAnsi="Tahoma"/>
          <w:sz w:val="24"/>
        </w:rPr>
        <w:t xml:space="preserve"> is an RNA polymerase</w:t>
      </w:r>
      <w:r w:rsidR="00776581">
        <w:rPr>
          <w:rFonts w:ascii="Tahoma" w:hAnsi="Tahoma" w:hint="eastAsia"/>
          <w:sz w:val="24"/>
        </w:rPr>
        <w:t>（</w:t>
      </w:r>
      <w:r w:rsidR="00776581">
        <w:rPr>
          <w:rFonts w:ascii="Tahoma" w:hAnsi="Tahoma" w:hint="eastAsia"/>
          <w:sz w:val="24"/>
        </w:rPr>
        <w:t>RNA</w:t>
      </w:r>
      <w:r w:rsidR="00776581">
        <w:rPr>
          <w:rFonts w:ascii="Tahoma" w:hAnsi="Tahoma" w:hint="eastAsia"/>
          <w:sz w:val="24"/>
        </w:rPr>
        <w:t>聚合酶）</w:t>
      </w:r>
      <w:r>
        <w:rPr>
          <w:rFonts w:ascii="Tahoma" w:hAnsi="Tahoma"/>
          <w:sz w:val="24"/>
        </w:rPr>
        <w:t xml:space="preserve"> that synthesize the RNA primer</w:t>
      </w:r>
      <w:r w:rsidR="00776581">
        <w:rPr>
          <w:rFonts w:ascii="Tahoma" w:hAnsi="Tahoma" w:hint="eastAsia"/>
          <w:sz w:val="24"/>
        </w:rPr>
        <w:t>引物</w:t>
      </w:r>
      <w:r>
        <w:rPr>
          <w:rFonts w:ascii="Tahoma" w:hAnsi="Tahoma"/>
          <w:sz w:val="24"/>
        </w:rPr>
        <w:t>.</w:t>
      </w:r>
    </w:p>
    <w:p w:rsidR="00811CDF" w:rsidRDefault="00776581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4. </w:t>
      </w:r>
      <w:bookmarkStart w:id="0" w:name="OLE_LINK1"/>
      <w:bookmarkStart w:id="1" w:name="OLE_LINK2"/>
      <w:r>
        <w:rPr>
          <w:rFonts w:ascii="Tahoma" w:hAnsi="Tahoma"/>
          <w:sz w:val="24"/>
        </w:rPr>
        <w:t>Exonuclease</w:t>
      </w:r>
      <w:r w:rsidR="00786C1C">
        <w:rPr>
          <w:rFonts w:ascii="Tahoma" w:hAnsi="Tahoma" w:hint="eastAsia"/>
          <w:sz w:val="24"/>
        </w:rPr>
        <w:t>外切酶</w:t>
      </w:r>
      <w:r w:rsidR="00811CDF">
        <w:rPr>
          <w:rFonts w:ascii="Tahoma" w:hAnsi="Tahoma"/>
          <w:sz w:val="24"/>
        </w:rPr>
        <w:t xml:space="preserve"> removes mismatches 3'to 5'</w:t>
      </w:r>
      <w:r w:rsidR="00786C1C">
        <w:rPr>
          <w:rFonts w:ascii="Tahoma" w:hAnsi="Tahoma"/>
          <w:sz w:val="24"/>
        </w:rPr>
        <w:t>, degrades</w:t>
      </w:r>
      <w:r w:rsidR="00786C1C">
        <w:rPr>
          <w:rFonts w:ascii="Tahoma" w:hAnsi="Tahoma" w:hint="eastAsia"/>
          <w:sz w:val="24"/>
        </w:rPr>
        <w:t>退化</w:t>
      </w:r>
      <w:r w:rsidR="00811CDF">
        <w:rPr>
          <w:rFonts w:ascii="Tahoma" w:hAnsi="Tahoma"/>
          <w:sz w:val="24"/>
        </w:rPr>
        <w:t xml:space="preserve"> double stranded DNA 3'to 5'</w:t>
      </w:r>
      <w:bookmarkEnd w:id="0"/>
      <w:bookmarkEnd w:id="1"/>
    </w:p>
    <w:p w:rsidR="00811CDF" w:rsidRDefault="00776581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5. Polymerase</w:t>
      </w:r>
      <w:r w:rsidR="00786C1C">
        <w:rPr>
          <w:rFonts w:ascii="Tahoma" w:hAnsi="Tahoma" w:hint="eastAsia"/>
          <w:sz w:val="24"/>
        </w:rPr>
        <w:t>聚合酶</w:t>
      </w:r>
      <w:r w:rsidR="00811CDF">
        <w:rPr>
          <w:rFonts w:ascii="Tahoma" w:hAnsi="Tahoma"/>
          <w:sz w:val="24"/>
        </w:rPr>
        <w:t xml:space="preserve"> catalyzes</w:t>
      </w:r>
      <w:r w:rsidR="00786C1C">
        <w:rPr>
          <w:rFonts w:ascii="Tahoma" w:hAnsi="Tahoma" w:hint="eastAsia"/>
          <w:sz w:val="24"/>
        </w:rPr>
        <w:t>催化</w:t>
      </w:r>
      <w:r w:rsidR="00811CDF">
        <w:rPr>
          <w:rFonts w:ascii="Tahoma" w:hAnsi="Tahoma"/>
          <w:sz w:val="24"/>
        </w:rPr>
        <w:t xml:space="preserve"> chain growth 5' to 3'</w:t>
      </w:r>
    </w:p>
    <w:p w:rsidR="00811CDF" w:rsidRDefault="00786C1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6. Prokaryotes</w:t>
      </w:r>
      <w:r w:rsidR="00811CDF">
        <w:rPr>
          <w:rFonts w:ascii="Tahoma" w:hAnsi="Tahoma"/>
          <w:sz w:val="24"/>
        </w:rPr>
        <w:t xml:space="preserve"> have a single origin of replication while eukaryotes have multiple origin of replication</w:t>
      </w:r>
    </w:p>
    <w:p w:rsidR="00811CDF" w:rsidRDefault="00036CA2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7. Replication</w:t>
      </w:r>
      <w:r w:rsidR="00811CDF">
        <w:rPr>
          <w:rFonts w:ascii="Tahoma" w:hAnsi="Tahoma"/>
          <w:sz w:val="24"/>
        </w:rPr>
        <w:t xml:space="preserve"> happens in the S phase of Interphase</w:t>
      </w:r>
      <w:r>
        <w:rPr>
          <w:rFonts w:ascii="Tahoma" w:hAnsi="Tahoma" w:hint="eastAsia"/>
          <w:sz w:val="24"/>
        </w:rPr>
        <w:t>分裂间期</w:t>
      </w:r>
    </w:p>
    <w:p w:rsidR="00811CDF" w:rsidRDefault="00811CDF">
      <w:pPr>
        <w:rPr>
          <w:rFonts w:ascii="Tahoma" w:hAnsi="Tahoma"/>
          <w:sz w:val="24"/>
        </w:rPr>
      </w:pP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sz w:val="24"/>
        </w:rPr>
        <w:t>What DNA replication require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 H bonds between bases must be broken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2. chain separation/unwinding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3. available pools of 4 dNTPs: A = T, C ≡ G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4. Enzymes</w:t>
      </w:r>
    </w:p>
    <w:p w:rsidR="00811CDF" w:rsidRDefault="00811CDF">
      <w:pPr>
        <w:rPr>
          <w:rFonts w:ascii="Tahoma" w:hAnsi="Tahoma"/>
          <w:sz w:val="24"/>
        </w:rPr>
      </w:pP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Describe how replication works and the significant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Enzymes unzip DNA and complementary</w:t>
      </w:r>
      <w:r w:rsidR="0061354F">
        <w:rPr>
          <w:rFonts w:ascii="Tahoma" w:hAnsi="Tahoma" w:hint="eastAsia"/>
          <w:sz w:val="24"/>
        </w:rPr>
        <w:t>互补的</w:t>
      </w:r>
      <w:r>
        <w:rPr>
          <w:rFonts w:ascii="Tahoma" w:hAnsi="Tahoma"/>
          <w:sz w:val="24"/>
        </w:rPr>
        <w:t xml:space="preserve"> nucleotides join each original strand. Both new cells will have the correct DNA through replication.</w:t>
      </w:r>
    </w:p>
    <w:p w:rsidR="00811CDF" w:rsidRDefault="00811CDF">
      <w:pPr>
        <w:rPr>
          <w:rFonts w:ascii="Tahoma" w:hAnsi="Tahoma"/>
          <w:sz w:val="24"/>
        </w:rPr>
      </w:pP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Nature of the Genetic Material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 w:hint="eastAsia"/>
          <w:sz w:val="24"/>
        </w:rPr>
        <w:t>①</w:t>
      </w:r>
      <w:r>
        <w:rPr>
          <w:rFonts w:ascii="Tahoma" w:hAnsi="Tahoma"/>
          <w:sz w:val="24"/>
        </w:rPr>
        <w:t>it must contain, in a stable form, information encoding the organism’s</w:t>
      </w:r>
      <w:r w:rsidR="0061354F">
        <w:rPr>
          <w:rFonts w:ascii="Tahoma" w:hAnsi="Tahoma" w:hint="eastAsia"/>
          <w:sz w:val="24"/>
        </w:rPr>
        <w:t>生物体</w:t>
      </w:r>
      <w:r w:rsidR="0061354F"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structure, function, development and reproduction</w:t>
      </w:r>
      <w:r w:rsidR="0061354F">
        <w:rPr>
          <w:rFonts w:ascii="Tahoma" w:hAnsi="Tahoma" w:hint="eastAsia"/>
          <w:sz w:val="24"/>
        </w:rPr>
        <w:t>繁殖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 w:hint="eastAsia"/>
          <w:sz w:val="24"/>
        </w:rPr>
        <w:t>②</w:t>
      </w:r>
      <w:r>
        <w:rPr>
          <w:rFonts w:ascii="Tahoma" w:hAnsi="Tahoma"/>
          <w:sz w:val="24"/>
        </w:rPr>
        <w:t>it must replicate accuratelyso progeny cells</w:t>
      </w:r>
      <w:r w:rsidR="0061354F">
        <w:rPr>
          <w:rFonts w:ascii="Tahoma" w:hAnsi="Tahoma" w:hint="eastAsia"/>
          <w:sz w:val="24"/>
        </w:rPr>
        <w:t>子细胞</w:t>
      </w:r>
      <w:r>
        <w:rPr>
          <w:rFonts w:ascii="Tahoma" w:hAnsi="Tahoma"/>
          <w:sz w:val="24"/>
        </w:rPr>
        <w:t xml:space="preserve"> have the same genetic make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up</w:t>
      </w:r>
    </w:p>
    <w:p w:rsidR="00811CDF" w:rsidRDefault="00811CD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③it must be capable of some variation (mutation) to permit evolution</w:t>
      </w:r>
    </w:p>
    <w:p w:rsidR="00811CDF" w:rsidRDefault="00811CDF">
      <w:pPr>
        <w:rPr>
          <w:rFonts w:ascii="Tahoma" w:hAnsi="Tahoma"/>
          <w:sz w:val="24"/>
        </w:rPr>
      </w:pPr>
    </w:p>
    <w:p w:rsidR="00811CDF" w:rsidRDefault="00811CDF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b/>
          <w:sz w:val="24"/>
        </w:rPr>
        <w:t>Enzymes required in DNA replication</w:t>
      </w:r>
      <w:r>
        <w:rPr>
          <w:rFonts w:ascii="Tahoma" w:hAnsi="Tahoma" w:hint="eastAsia"/>
          <w:b/>
          <w:sz w:val="24"/>
        </w:rPr>
        <w:t>：</w:t>
      </w:r>
    </w:p>
    <w:p w:rsidR="00811CDF" w:rsidRDefault="00811CDF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DNA helicase</w:t>
      </w:r>
      <w:r w:rsidR="00F92952">
        <w:rPr>
          <w:rFonts w:ascii="Tahoma" w:hAnsi="Tahoma" w:hint="eastAsia"/>
          <w:sz w:val="24"/>
        </w:rPr>
        <w:t>解旋酶</w:t>
      </w:r>
      <w:r>
        <w:rPr>
          <w:rFonts w:ascii="Tahoma" w:hAnsi="Tahoma"/>
          <w:sz w:val="24"/>
        </w:rPr>
        <w:t xml:space="preserve"> must unwind the parental template</w:t>
      </w:r>
    </w:p>
    <w:p w:rsidR="00811CDF" w:rsidRDefault="00811CDF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primase must synthesize short oligoribonucleotides</w:t>
      </w:r>
      <w:r w:rsidR="00F92952" w:rsidRPr="00F92952">
        <w:rPr>
          <w:rFonts w:ascii="Tahoma" w:hAnsi="Tahoma"/>
          <w:sz w:val="24"/>
        </w:rPr>
        <w:t>寡核糖核苷酸</w:t>
      </w:r>
      <w:r w:rsidR="00F92952"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that serve as primer for synthesis of the Okazaki fragments</w:t>
      </w:r>
      <w:r w:rsidR="00F92952">
        <w:rPr>
          <w:rFonts w:ascii="Tahoma" w:hAnsi="Tahoma" w:hint="eastAsia"/>
          <w:sz w:val="24"/>
        </w:rPr>
        <w:t>冈崎片段</w:t>
      </w:r>
      <w:r>
        <w:rPr>
          <w:rFonts w:ascii="Tahoma" w:hAnsi="Tahoma"/>
          <w:sz w:val="24"/>
        </w:rPr>
        <w:t xml:space="preserve"> on the</w:t>
      </w:r>
      <w:r w:rsidR="00F92952"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lagging strand</w:t>
      </w:r>
      <w:r w:rsidR="00F92952">
        <w:rPr>
          <w:rFonts w:ascii="Tahoma" w:hAnsi="Tahoma" w:hint="eastAsia"/>
          <w:sz w:val="24"/>
        </w:rPr>
        <w:t>后随链</w:t>
      </w:r>
      <w:r>
        <w:rPr>
          <w:rFonts w:ascii="Tahoma" w:hAnsi="Tahoma"/>
          <w:sz w:val="24"/>
        </w:rPr>
        <w:t>, a single-stranded DNA-binding protein that coats the single-stranded lagging-strand template and interacts with other replication proteins</w:t>
      </w:r>
    </w:p>
    <w:p w:rsidR="00811CDF" w:rsidRDefault="00811CDF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DNA polymerase must synthesize the nascent leading and lagging strands.</w:t>
      </w:r>
    </w:p>
    <w:p w:rsidR="00811CDF" w:rsidRDefault="00811CDF">
      <w:pPr>
        <w:rPr>
          <w:rFonts w:ascii="Tahoma" w:hAnsi="Tahoma"/>
          <w:b/>
          <w:sz w:val="24"/>
        </w:rPr>
      </w:pPr>
    </w:p>
    <w:p w:rsidR="00811CDF" w:rsidRDefault="00811CDF">
      <w:pPr>
        <w:rPr>
          <w:rFonts w:ascii="Tahoma" w:hAnsi="Tahoma" w:hint="eastAsia"/>
          <w:b/>
          <w:sz w:val="24"/>
        </w:rPr>
      </w:pPr>
      <w:r>
        <w:rPr>
          <w:rFonts w:ascii="Tahoma" w:hAnsi="Tahoma"/>
          <w:b/>
          <w:sz w:val="24"/>
        </w:rPr>
        <w:t>Semiconservative</w:t>
      </w:r>
      <w:r>
        <w:rPr>
          <w:rFonts w:ascii="Tahoma" w:hAnsi="Tahoma" w:hint="eastAsia"/>
          <w:b/>
          <w:sz w:val="24"/>
        </w:rPr>
        <w:t xml:space="preserve"> </w:t>
      </w:r>
      <w:r>
        <w:rPr>
          <w:rFonts w:ascii="Tahoma" w:hAnsi="Tahoma"/>
          <w:b/>
          <w:sz w:val="24"/>
        </w:rPr>
        <w:t>replication</w:t>
      </w:r>
      <w:r>
        <w:rPr>
          <w:rFonts w:ascii="Tahoma" w:hAnsi="Tahoma" w:hint="eastAsia"/>
          <w:b/>
          <w:sz w:val="24"/>
        </w:rPr>
        <w:t>：</w:t>
      </w:r>
    </w:p>
    <w:p w:rsidR="00811CDF" w:rsidRDefault="00811CDF">
      <w:pPr>
        <w:autoSpaceDN w:val="0"/>
        <w:spacing w:before="100" w:beforeAutospacing="1" w:after="100" w:afterAutospacing="1"/>
        <w:rPr>
          <w:sz w:val="24"/>
        </w:rPr>
      </w:pPr>
      <w:r>
        <w:rPr>
          <w:b/>
          <w:sz w:val="24"/>
        </w:rPr>
        <w:t>Semiconservative replication</w:t>
      </w:r>
      <w:r>
        <w:rPr>
          <w:sz w:val="24"/>
        </w:rPr>
        <w:t xml:space="preserve"> describes the method by which </w:t>
      </w:r>
      <w:hyperlink r:id="rId7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 xml:space="preserve"> is replicated in all known cells. This method of replication was one of three proposed models</w:t>
      </w:r>
      <w:hyperlink r:id="rId8" w:history="1">
        <w:r>
          <w:rPr>
            <w:color w:val="0044CC"/>
            <w:sz w:val="24"/>
            <w:vertAlign w:val="superscript"/>
          </w:rPr>
          <w:t>[1]</w:t>
        </w:r>
      </w:hyperlink>
      <w:r>
        <w:rPr>
          <w:sz w:val="24"/>
        </w:rPr>
        <w:t xml:space="preserve"> </w:t>
      </w:r>
      <w:hyperlink r:id="rId9" w:history="1">
        <w:r>
          <w:rPr>
            <w:color w:val="0044CC"/>
            <w:sz w:val="24"/>
            <w:vertAlign w:val="superscript"/>
          </w:rPr>
          <w:t>[2]</w:t>
        </w:r>
      </w:hyperlink>
      <w:r>
        <w:rPr>
          <w:sz w:val="24"/>
        </w:rPr>
        <w:t xml:space="preserve"> of</w:t>
      </w:r>
      <w:hyperlink r:id="rId10" w:history="1">
        <w:r>
          <w:rPr>
            <w:color w:val="0044CC"/>
            <w:sz w:val="24"/>
          </w:rPr>
          <w:t>DNA replication</w:t>
        </w:r>
      </w:hyperlink>
      <w:r>
        <w:rPr>
          <w:sz w:val="24"/>
        </w:rPr>
        <w:t>:</w:t>
      </w:r>
    </w:p>
    <w:p w:rsidR="00811CDF" w:rsidRDefault="00811CDF">
      <w:pPr>
        <w:numPr>
          <w:ilvl w:val="0"/>
          <w:numId w:val="2"/>
        </w:numPr>
        <w:tabs>
          <w:tab w:val="left" w:pos="720"/>
        </w:tabs>
        <w:autoSpaceDN w:val="0"/>
        <w:spacing w:before="100" w:beforeAutospacing="1" w:after="100" w:afterAutospacing="1"/>
        <w:rPr>
          <w:sz w:val="24"/>
        </w:rPr>
      </w:pPr>
      <w:r>
        <w:rPr>
          <w:sz w:val="24"/>
        </w:rPr>
        <w:lastRenderedPageBreak/>
        <w:t>Semiconservative replication would produce two copies that each contained one of the original strands and one new strand.</w:t>
      </w:r>
    </w:p>
    <w:p w:rsidR="00811CDF" w:rsidRDefault="00811CDF">
      <w:pPr>
        <w:numPr>
          <w:ilvl w:val="0"/>
          <w:numId w:val="2"/>
        </w:numPr>
        <w:tabs>
          <w:tab w:val="left" w:pos="720"/>
        </w:tabs>
        <w:autoSpaceDN w:val="0"/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Conservative replication would leave the two original template </w:t>
      </w:r>
      <w:hyperlink r:id="rId11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 xml:space="preserve"> strands together in a double helix and would produce a copy composed of two new strands containing all of the new DNA base pairs.</w:t>
      </w:r>
    </w:p>
    <w:p w:rsidR="00811CDF" w:rsidRDefault="00811CDF">
      <w:pPr>
        <w:numPr>
          <w:ilvl w:val="0"/>
          <w:numId w:val="2"/>
        </w:numPr>
        <w:tabs>
          <w:tab w:val="left" w:pos="720"/>
        </w:tabs>
        <w:autoSpaceDN w:val="0"/>
        <w:spacing w:before="100" w:beforeAutospacing="1" w:after="100" w:afterAutospacing="1"/>
        <w:rPr>
          <w:sz w:val="21"/>
        </w:rPr>
      </w:pPr>
      <w:r>
        <w:rPr>
          <w:sz w:val="24"/>
        </w:rPr>
        <w:t xml:space="preserve">Dispersive replication would produce two copies of the </w:t>
      </w:r>
      <w:hyperlink r:id="rId12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>, both containing distinct regions of DNA composed of either both original strands or both new strands</w:t>
      </w:r>
    </w:p>
    <w:p w:rsidR="00811CDF" w:rsidRDefault="00811CDF">
      <w:pPr>
        <w:rPr>
          <w:rFonts w:ascii="Tahoma" w:hAnsi="Tahoma" w:hint="eastAsia"/>
          <w:sz w:val="24"/>
        </w:rPr>
      </w:pPr>
    </w:p>
    <w:p w:rsidR="00811CDF" w:rsidRDefault="00811CDF">
      <w:pPr>
        <w:rPr>
          <w:rFonts w:ascii="Tahoma" w:hAnsi="Tahoma" w:hint="eastAsia"/>
          <w:b/>
          <w:sz w:val="24"/>
        </w:rPr>
      </w:pPr>
    </w:p>
    <w:p w:rsidR="00811CDF" w:rsidRDefault="00811CDF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Mechanism of DNA replication</w:t>
      </w:r>
      <w:r>
        <w:rPr>
          <w:rFonts w:ascii="Tahoma" w:hAnsi="Tahoma"/>
          <w:b/>
          <w:sz w:val="24"/>
        </w:rPr>
        <w:t>？？？</w:t>
      </w:r>
    </w:p>
    <w:sectPr w:rsidR="00811C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1CDF" w:rsidRDefault="00811CDF" w:rsidP="00776581">
      <w:r>
        <w:separator/>
      </w:r>
    </w:p>
  </w:endnote>
  <w:endnote w:type="continuationSeparator" w:id="0">
    <w:p w:rsidR="00811CDF" w:rsidRDefault="00811CDF" w:rsidP="0077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1CDF" w:rsidRDefault="00811CDF" w:rsidP="00776581">
      <w:r>
        <w:separator/>
      </w:r>
    </w:p>
  </w:footnote>
  <w:footnote w:type="continuationSeparator" w:id="0">
    <w:p w:rsidR="00811CDF" w:rsidRDefault="00811CDF" w:rsidP="0077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napToGrid/>
        <w:sz w:val="21"/>
        <w:lang w:eastAsia="zh-CN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1106734241">
    <w:abstractNumId w:val="0"/>
  </w:num>
  <w:num w:numId="2" w16cid:durableId="103751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CA2"/>
    <w:rsid w:val="0061354F"/>
    <w:rsid w:val="00776581"/>
    <w:rsid w:val="00786C1C"/>
    <w:rsid w:val="00811CDF"/>
    <w:rsid w:val="00E37F0A"/>
    <w:rsid w:val="00EB0ABA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459013-425C-438D-A967-DF1979C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5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reference/semhtml/Semiconservative_replication#cite_note-Griffiths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.bing.com/reference/semhtml/DNA" TargetMode="External"/><Relationship Id="rId12" Type="http://schemas.openxmlformats.org/officeDocument/2006/relationships/hyperlink" Target="http://cn.bing.com/reference/semhtml/D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n.bing.com/reference/semhtml/DN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n.bing.com/reference/semhtml/DNA_re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bing.com/reference/semhtml/Semiconservative_replication#cite_note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2759</CharactersWithSpaces>
  <SharedDoc>false</SharedDoc>
  <HLinks>
    <vt:vector size="36" baseType="variant">
      <vt:variant>
        <vt:i4>524301</vt:i4>
      </vt:variant>
      <vt:variant>
        <vt:i4>15</vt:i4>
      </vt:variant>
      <vt:variant>
        <vt:i4>0</vt:i4>
      </vt:variant>
      <vt:variant>
        <vt:i4>5</vt:i4>
      </vt:variant>
      <vt:variant>
        <vt:lpwstr>http://cn.bing.com/reference/semhtml/DNA</vt:lpwstr>
      </vt:variant>
      <vt:variant>
        <vt:lpwstr/>
      </vt:variant>
      <vt:variant>
        <vt:i4>524301</vt:i4>
      </vt:variant>
      <vt:variant>
        <vt:i4>12</vt:i4>
      </vt:variant>
      <vt:variant>
        <vt:i4>0</vt:i4>
      </vt:variant>
      <vt:variant>
        <vt:i4>5</vt:i4>
      </vt:variant>
      <vt:variant>
        <vt:lpwstr>http://cn.bing.com/reference/semhtml/DNA</vt:lpwstr>
      </vt:variant>
      <vt:variant>
        <vt:lpwstr/>
      </vt:variant>
      <vt:variant>
        <vt:i4>327715</vt:i4>
      </vt:variant>
      <vt:variant>
        <vt:i4>9</vt:i4>
      </vt:variant>
      <vt:variant>
        <vt:i4>0</vt:i4>
      </vt:variant>
      <vt:variant>
        <vt:i4>5</vt:i4>
      </vt:variant>
      <vt:variant>
        <vt:lpwstr>http://cn.bing.com/reference/semhtml/DNA_replication</vt:lpwstr>
      </vt:variant>
      <vt:variant>
        <vt:lpwstr/>
      </vt:variant>
      <vt:variant>
        <vt:i4>1704013</vt:i4>
      </vt:variant>
      <vt:variant>
        <vt:i4>6</vt:i4>
      </vt:variant>
      <vt:variant>
        <vt:i4>0</vt:i4>
      </vt:variant>
      <vt:variant>
        <vt:i4>5</vt:i4>
      </vt:variant>
      <vt:variant>
        <vt:lpwstr>http://cn.bing.com/reference/semhtml/Semiconservative_replication</vt:lpwstr>
      </vt:variant>
      <vt:variant>
        <vt:lpwstr>cite_note-1</vt:lpwstr>
      </vt:variant>
      <vt:variant>
        <vt:i4>2228258</vt:i4>
      </vt:variant>
      <vt:variant>
        <vt:i4>3</vt:i4>
      </vt:variant>
      <vt:variant>
        <vt:i4>0</vt:i4>
      </vt:variant>
      <vt:variant>
        <vt:i4>5</vt:i4>
      </vt:variant>
      <vt:variant>
        <vt:lpwstr>http://cn.bing.com/reference/semhtml/Semiconservative_replication</vt:lpwstr>
      </vt:variant>
      <vt:variant>
        <vt:lpwstr>cite_note-Griffiths-0</vt:lpwstr>
      </vt:variant>
      <vt:variant>
        <vt:i4>524301</vt:i4>
      </vt:variant>
      <vt:variant>
        <vt:i4>0</vt:i4>
      </vt:variant>
      <vt:variant>
        <vt:i4>0</vt:i4>
      </vt:variant>
      <vt:variant>
        <vt:i4>5</vt:i4>
      </vt:variant>
      <vt:variant>
        <vt:lpwstr>http://cn.bing.com/reference/semhtml/DNA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1.parental strand = template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