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3C526B">
      <w:pPr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Explanation notes for report 1:</w:t>
      </w:r>
    </w:p>
    <w:p w:rsidR="00000000" w:rsidRDefault="003C526B">
      <w:pPr>
        <w:rPr>
          <w:rFonts w:hint="eastAsia"/>
          <w:sz w:val="36"/>
          <w:szCs w:val="32"/>
        </w:rPr>
      </w:pPr>
    </w:p>
    <w:p w:rsidR="00000000" w:rsidRDefault="003C526B">
      <w:pPr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1 - how to label a gel picture (refer to the previous ppt sent to you)</w:t>
      </w:r>
    </w:p>
    <w:p w:rsidR="00000000" w:rsidRDefault="003C526B">
      <w:pPr>
        <w:rPr>
          <w:rFonts w:hint="eastAsia"/>
          <w:sz w:val="36"/>
          <w:szCs w:val="32"/>
        </w:rPr>
      </w:pPr>
    </w:p>
    <w:p w:rsidR="00000000" w:rsidRDefault="003C526B">
      <w:pPr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2 - make use of marker fragment size when you describe what you see on your gel. e.g. i can see an intact DNA fragment in my undigested sample, which i</w:t>
      </w:r>
      <w:r>
        <w:rPr>
          <w:rFonts w:hint="eastAsia"/>
          <w:sz w:val="36"/>
          <w:szCs w:val="32"/>
        </w:rPr>
        <w:t>s &gt; 12kb in size.</w:t>
      </w:r>
    </w:p>
    <w:p w:rsidR="00000000" w:rsidRDefault="003C526B">
      <w:pPr>
        <w:rPr>
          <w:rFonts w:hint="eastAsia"/>
          <w:sz w:val="36"/>
          <w:szCs w:val="32"/>
        </w:rPr>
      </w:pPr>
    </w:p>
    <w:p w:rsidR="00000000" w:rsidRDefault="003C526B">
      <w:pPr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3 - use others' (good) result during discussion if yours is not that ideal.</w:t>
      </w:r>
    </w:p>
    <w:p w:rsidR="00000000" w:rsidRDefault="003C526B">
      <w:pPr>
        <w:rPr>
          <w:rFonts w:hint="eastAsia"/>
          <w:sz w:val="36"/>
          <w:szCs w:val="32"/>
        </w:rPr>
      </w:pPr>
    </w:p>
    <w:p w:rsidR="00000000" w:rsidRDefault="003C526B">
      <w:pPr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basically the distribution of 5 points is such:  aim + theory + methods/material1(1), gel presentation (1), results presentation (0.5), results/discussion (2.5)</w:t>
      </w:r>
      <w:r>
        <w:rPr>
          <w:rFonts w:hint="eastAsia"/>
          <w:sz w:val="36"/>
          <w:szCs w:val="32"/>
        </w:rPr>
        <w:t>.</w:t>
      </w:r>
    </w:p>
    <w:p w:rsidR="00000000" w:rsidRDefault="003C526B">
      <w:pPr>
        <w:rPr>
          <w:rFonts w:hint="eastAsia"/>
          <w:sz w:val="36"/>
          <w:szCs w:val="32"/>
        </w:rPr>
      </w:pPr>
    </w:p>
    <w:p w:rsidR="00000000" w:rsidRDefault="003C526B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thanks, jane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526B" w:rsidRDefault="003C526B" w:rsidP="003C526B">
      <w:r>
        <w:separator/>
      </w:r>
    </w:p>
  </w:endnote>
  <w:endnote w:type="continuationSeparator" w:id="0">
    <w:p w:rsidR="003C526B" w:rsidRDefault="003C526B" w:rsidP="003C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526B" w:rsidRDefault="003C526B" w:rsidP="003C526B">
      <w:r>
        <w:separator/>
      </w:r>
    </w:p>
  </w:footnote>
  <w:footnote w:type="continuationSeparator" w:id="0">
    <w:p w:rsidR="003C526B" w:rsidRDefault="003C526B" w:rsidP="003C5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C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440F6D5-C7F1-473C-B87D-AA297D6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Explanation notes for report 1:</dc:title>
  <dc:subject/>
  <dc:creator>Sianycocol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