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E245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消化系统的进化主线：</w:t>
      </w:r>
      <w:r>
        <w:rPr>
          <w:b/>
          <w:sz w:val="24"/>
          <w:szCs w:val="24"/>
        </w:rPr>
        <w:t xml:space="preserve"> </w:t>
      </w:r>
    </w:p>
    <w:p w14:paraId="490C72EB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原生动物只有胞内消化，可用伪足或胞口摄食，另外还可植食和腐食性；</w:t>
      </w:r>
      <w:r>
        <w:rPr>
          <w:sz w:val="24"/>
          <w:szCs w:val="24"/>
        </w:rPr>
        <w:t xml:space="preserve"> </w:t>
      </w:r>
    </w:p>
    <w:p w14:paraId="7DA172F7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海绵动物仍然是胞内消化；</w:t>
      </w:r>
      <w:r>
        <w:rPr>
          <w:sz w:val="24"/>
          <w:szCs w:val="24"/>
        </w:rPr>
        <w:t xml:space="preserve"> </w:t>
      </w:r>
    </w:p>
    <w:p w14:paraId="35C46684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腔肠动物开始有了消化管；胞内和胞外消化；</w:t>
      </w:r>
      <w:r>
        <w:rPr>
          <w:sz w:val="24"/>
          <w:szCs w:val="24"/>
        </w:rPr>
        <w:t xml:space="preserve"> </w:t>
      </w:r>
    </w:p>
    <w:p w14:paraId="4A9DA84D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扁形动物为胞外消化，但消化管是不完全的；</w:t>
      </w:r>
      <w:r>
        <w:rPr>
          <w:sz w:val="24"/>
          <w:szCs w:val="24"/>
        </w:rPr>
        <w:t xml:space="preserve"> </w:t>
      </w:r>
    </w:p>
    <w:p w14:paraId="1D4E5D5A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线形动物出现了完全的消化管，并且有了分化；</w:t>
      </w:r>
      <w:r>
        <w:rPr>
          <w:sz w:val="24"/>
          <w:szCs w:val="24"/>
        </w:rPr>
        <w:t xml:space="preserve"> </w:t>
      </w:r>
    </w:p>
    <w:p w14:paraId="62601531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环节动物以后由于真体腔的出现，消化管更加复杂和分化，同时有了消化腺。</w:t>
      </w:r>
      <w:r>
        <w:rPr>
          <w:sz w:val="24"/>
          <w:szCs w:val="24"/>
        </w:rPr>
        <w:t xml:space="preserve"> </w:t>
      </w:r>
    </w:p>
    <w:p w14:paraId="1B19EE4A" w14:textId="77777777" w:rsidR="00000000" w:rsidRDefault="00E6758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呼吸系统的进化主线：</w:t>
      </w:r>
      <w:r>
        <w:rPr>
          <w:b/>
          <w:sz w:val="24"/>
          <w:szCs w:val="24"/>
        </w:rPr>
        <w:t xml:space="preserve"> </w:t>
      </w:r>
    </w:p>
    <w:p w14:paraId="4CD75F87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原生动物、海绵动物、腔肠动物都没有呼吸和排泄系统，呼吸作用通过体表完成的；</w:t>
      </w:r>
      <w:r>
        <w:rPr>
          <w:sz w:val="24"/>
          <w:szCs w:val="24"/>
        </w:rPr>
        <w:t xml:space="preserve"> </w:t>
      </w:r>
    </w:p>
    <w:p w14:paraId="7D78A54A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扁形动物和线形动物也无呼吸系统，呼吸也是体表进行的，寄生种</w:t>
      </w:r>
      <w:r>
        <w:rPr>
          <w:rFonts w:hint="eastAsia"/>
          <w:sz w:val="24"/>
          <w:szCs w:val="24"/>
        </w:rPr>
        <w:t>类为厌氧呼吸，</w:t>
      </w:r>
      <w:r>
        <w:rPr>
          <w:sz w:val="24"/>
          <w:szCs w:val="24"/>
        </w:rPr>
        <w:t xml:space="preserve"> </w:t>
      </w:r>
    </w:p>
    <w:p w14:paraId="186A13A0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环节动物的呼吸可通过体表和疣足进行；</w:t>
      </w:r>
      <w:r>
        <w:rPr>
          <w:sz w:val="24"/>
          <w:szCs w:val="24"/>
        </w:rPr>
        <w:t xml:space="preserve"> </w:t>
      </w:r>
    </w:p>
    <w:p w14:paraId="387FB1D3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软体动物的呼吸通过体壁突起的鳃和外套膜进行；</w:t>
      </w:r>
      <w:r>
        <w:rPr>
          <w:sz w:val="24"/>
          <w:szCs w:val="24"/>
        </w:rPr>
        <w:t xml:space="preserve"> </w:t>
      </w:r>
    </w:p>
    <w:p w14:paraId="15D5B72F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节肢动物的呼吸器官包括鳃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虾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、书鳃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鲎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、书肺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蜘蛛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、气管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昆虫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、气管鳃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幼虫</w:t>
      </w:r>
      <w:r>
        <w:rPr>
          <w:sz w:val="24"/>
          <w:szCs w:val="24"/>
        </w:rPr>
        <w:t xml:space="preserve">) </w:t>
      </w:r>
    </w:p>
    <w:p w14:paraId="42E13D26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以及体表；</w:t>
      </w:r>
      <w:r>
        <w:rPr>
          <w:sz w:val="24"/>
          <w:szCs w:val="24"/>
        </w:rPr>
        <w:t xml:space="preserve"> </w:t>
      </w:r>
    </w:p>
    <w:p w14:paraId="55F3A1B0" w14:textId="77777777" w:rsidR="00000000" w:rsidRDefault="00E675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棘皮动物的呼吸是通过管足和皮鳃完成。</w:t>
      </w:r>
      <w:r>
        <w:rPr>
          <w:sz w:val="24"/>
          <w:szCs w:val="24"/>
        </w:rPr>
        <w:t xml:space="preserve"> </w:t>
      </w:r>
    </w:p>
    <w:p w14:paraId="7E8EB054" w14:textId="77777777" w:rsidR="00000000" w:rsidRDefault="00E6758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</w:rPr>
        <w:t>神经系统的进化主线：</w:t>
      </w:r>
      <w:r>
        <w:rPr>
          <w:b/>
          <w:sz w:val="24"/>
          <w:szCs w:val="24"/>
        </w:rPr>
        <w:t xml:space="preserve"> </w:t>
      </w:r>
    </w:p>
    <w:p w14:paraId="430F8D16" w14:textId="77777777" w:rsidR="00000000" w:rsidRDefault="00E6758D">
      <w:pPr>
        <w:spacing w:line="360" w:lineRule="auto"/>
        <w:jc w:val="left"/>
        <w:rPr>
          <w:rFonts w:hint="eastAsia"/>
          <w:sz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</w:rPr>
        <w:t>1)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原生动物没有神经系统，只有纤毛虫有纤维系统联系，起着感觉传递的作用；</w:t>
      </w:r>
      <w:r>
        <w:rPr>
          <w:rFonts w:hint="eastAsia"/>
          <w:sz w:val="24"/>
        </w:rPr>
        <w:t xml:space="preserve"> </w:t>
      </w:r>
    </w:p>
    <w:p w14:paraId="46A46786" w14:textId="77777777" w:rsidR="00000000" w:rsidRDefault="00E6758D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2)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海绵动物也无神经系统，借原生质来传递刺激；</w:t>
      </w:r>
      <w:r>
        <w:rPr>
          <w:rFonts w:hint="eastAsia"/>
          <w:sz w:val="24"/>
        </w:rPr>
        <w:t xml:space="preserve"> </w:t>
      </w:r>
    </w:p>
    <w:p w14:paraId="2C24540D" w14:textId="77777777" w:rsidR="00000000" w:rsidRDefault="00E6758D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3)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腔肠动物是网状神经系统，原始，无神经中枢，神经传导无定向性，速度慢。</w:t>
      </w:r>
    </w:p>
    <w:p w14:paraId="08B93E6F" w14:textId="77777777" w:rsidR="00000000" w:rsidRDefault="00E6758D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4)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扁形动物门为</w:t>
      </w:r>
      <w:r>
        <w:rPr>
          <w:rFonts w:hint="eastAsia"/>
          <w:sz w:val="24"/>
        </w:rPr>
        <w:t>梯形神经系统（原始中枢神经系统）。</w:t>
      </w:r>
      <w:r>
        <w:rPr>
          <w:rFonts w:hint="eastAsia"/>
          <w:sz w:val="24"/>
        </w:rPr>
        <w:t xml:space="preserve"> </w:t>
      </w:r>
    </w:p>
    <w:p w14:paraId="459CD548" w14:textId="77777777" w:rsidR="00000000" w:rsidRDefault="00E6758D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5)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原腔动物门为圆桶状神经系统，感官不发达。</w:t>
      </w:r>
    </w:p>
    <w:p w14:paraId="2CAF0466" w14:textId="77777777" w:rsidR="00000000" w:rsidRDefault="00E6758D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6)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环节动物门为链状神经系统。此神经系统集中，有脑与一对围咽神经、一对愈合的咽下神经节相连，此后腹神经链纵贯全身。</w:t>
      </w:r>
    </w:p>
    <w:p w14:paraId="51487D58" w14:textId="77777777" w:rsidR="00000000" w:rsidRDefault="00E6758D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7)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软体动物门的神经系统一般有脑、足、侧、脏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对神经节，各纲有不同的愈合现象和其间相连的神经索。头足类的神经系统是无脊椎动物中最高级的。</w:t>
      </w:r>
    </w:p>
    <w:p w14:paraId="64FD6CF6" w14:textId="77777777" w:rsidR="00000000" w:rsidRDefault="00E6758D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8)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节肢动物门也为链状神经系统，有灵敏的感觉器官，具神经内分泌系统。</w:t>
      </w:r>
    </w:p>
    <w:p w14:paraId="694A0AF5" w14:textId="77777777" w:rsidR="00000000" w:rsidRDefault="00E6758D">
      <w:pPr>
        <w:spacing w:line="360" w:lineRule="auto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z w:val="24"/>
        </w:rPr>
        <w:t>9)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棘皮动物的神经系统有</w:t>
      </w: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套。分为下、外和内系统。</w:t>
      </w:r>
    </w:p>
    <w:p w14:paraId="589340EE" w14:textId="77777777" w:rsidR="00000000" w:rsidRDefault="00E6758D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>
        <w:rPr>
          <w:rFonts w:hint="eastAsia"/>
          <w:b/>
          <w:sz w:val="24"/>
          <w:szCs w:val="24"/>
        </w:rPr>
        <w:t>体制和分节</w:t>
      </w:r>
      <w:r>
        <w:rPr>
          <w:rFonts w:hint="eastAsia"/>
          <w:b/>
          <w:sz w:val="24"/>
          <w:szCs w:val="24"/>
        </w:rPr>
        <w:t xml:space="preserve"> </w:t>
      </w:r>
    </w:p>
    <w:p w14:paraId="242EC1D4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）体制</w:t>
      </w:r>
      <w:r>
        <w:rPr>
          <w:rFonts w:hint="eastAsia"/>
          <w:sz w:val="24"/>
          <w:szCs w:val="24"/>
        </w:rPr>
        <w:t xml:space="preserve"> </w:t>
      </w:r>
    </w:p>
    <w:p w14:paraId="30CEB3EA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原生动物</w:t>
      </w:r>
      <w:r>
        <w:rPr>
          <w:rFonts w:hint="eastAsia"/>
          <w:sz w:val="24"/>
          <w:szCs w:val="24"/>
        </w:rPr>
        <w:t>（阿米巴，</w:t>
      </w:r>
      <w:r>
        <w:rPr>
          <w:rFonts w:ascii="Arial" w:hAnsi="Arial" w:cs="Arial"/>
        </w:rPr>
        <w:t>变形虫</w:t>
      </w:r>
      <w:r>
        <w:rPr>
          <w:rFonts w:hint="eastAsia"/>
          <w:sz w:val="24"/>
          <w:szCs w:val="24"/>
        </w:rPr>
        <w:t>）：无对称。（太阳虫）：球形辐射对称</w:t>
      </w:r>
      <w:r>
        <w:rPr>
          <w:rFonts w:hint="eastAsia"/>
          <w:sz w:val="24"/>
          <w:szCs w:val="24"/>
        </w:rPr>
        <w:t xml:space="preserve"> </w:t>
      </w:r>
    </w:p>
    <w:p w14:paraId="04D8DFF1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腔肠动物：辐射对称</w:t>
      </w:r>
      <w:r>
        <w:rPr>
          <w:rFonts w:hint="eastAsia"/>
          <w:sz w:val="24"/>
          <w:szCs w:val="24"/>
        </w:rPr>
        <w:t xml:space="preserve"> </w:t>
      </w:r>
    </w:p>
    <w:p w14:paraId="0F13E26B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扁形动物起：两侧对称</w:t>
      </w:r>
      <w:r>
        <w:rPr>
          <w:rFonts w:hint="eastAsia"/>
          <w:sz w:val="24"/>
          <w:szCs w:val="24"/>
        </w:rPr>
        <w:t xml:space="preserve"> </w:t>
      </w:r>
    </w:p>
    <w:p w14:paraId="08E1C963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棘皮动物：五辐射对称</w:t>
      </w:r>
    </w:p>
    <w:p w14:paraId="58F79C60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）分节</w:t>
      </w:r>
      <w:r>
        <w:rPr>
          <w:rFonts w:hint="eastAsia"/>
          <w:sz w:val="24"/>
          <w:szCs w:val="24"/>
        </w:rPr>
        <w:t xml:space="preserve"> </w:t>
      </w:r>
    </w:p>
    <w:p w14:paraId="2E36FEAB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线虫动物：同律分节</w:t>
      </w:r>
      <w:r>
        <w:rPr>
          <w:rFonts w:hint="eastAsia"/>
          <w:sz w:val="24"/>
          <w:szCs w:val="24"/>
        </w:rPr>
        <w:t xml:space="preserve"> </w:t>
      </w:r>
    </w:p>
    <w:p w14:paraId="0ED4C043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环节动物：同律分节</w:t>
      </w:r>
      <w:r>
        <w:rPr>
          <w:rFonts w:hint="eastAsia"/>
          <w:sz w:val="24"/>
          <w:szCs w:val="24"/>
        </w:rPr>
        <w:t xml:space="preserve"> </w:t>
      </w:r>
    </w:p>
    <w:p w14:paraId="12E09186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软体动物：异律分节（头、足、内脏团）</w:t>
      </w:r>
      <w:r>
        <w:rPr>
          <w:rFonts w:hint="eastAsia"/>
          <w:sz w:val="24"/>
          <w:szCs w:val="24"/>
        </w:rPr>
        <w:t xml:space="preserve"> </w:t>
      </w:r>
    </w:p>
    <w:p w14:paraId="4C3B8A96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节肢动物：异律分节（头、胸、腹）</w:t>
      </w:r>
    </w:p>
    <w:p w14:paraId="23406C38" w14:textId="77777777" w:rsidR="00000000" w:rsidRDefault="00E6758D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</w:t>
      </w:r>
      <w:r>
        <w:rPr>
          <w:rFonts w:hint="eastAsia"/>
          <w:b/>
          <w:sz w:val="24"/>
          <w:szCs w:val="24"/>
        </w:rPr>
        <w:t>肌肉和运动</w:t>
      </w:r>
      <w:r>
        <w:rPr>
          <w:rFonts w:hint="eastAsia"/>
          <w:b/>
          <w:sz w:val="24"/>
          <w:szCs w:val="24"/>
        </w:rPr>
        <w:t xml:space="preserve"> </w:t>
      </w:r>
    </w:p>
    <w:p w14:paraId="79845E02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原生动物：鞭毛、伪足、纤毛</w:t>
      </w:r>
      <w:r>
        <w:rPr>
          <w:rFonts w:hint="eastAsia"/>
          <w:sz w:val="24"/>
          <w:szCs w:val="24"/>
        </w:rPr>
        <w:t xml:space="preserve"> </w:t>
      </w:r>
    </w:p>
    <w:p w14:paraId="66175F5F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海绵动物：肌丝、肌细胞</w:t>
      </w:r>
      <w:r>
        <w:rPr>
          <w:rFonts w:hint="eastAsia"/>
          <w:sz w:val="24"/>
          <w:szCs w:val="24"/>
        </w:rPr>
        <w:t xml:space="preserve"> </w:t>
      </w:r>
    </w:p>
    <w:p w14:paraId="29B2A80A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腔肠动物：皮肌细胞</w:t>
      </w:r>
      <w:r>
        <w:rPr>
          <w:rFonts w:hint="eastAsia"/>
          <w:sz w:val="24"/>
          <w:szCs w:val="24"/>
        </w:rPr>
        <w:t xml:space="preserve"> </w:t>
      </w:r>
    </w:p>
    <w:p w14:paraId="45E54A05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扁形动物：皮肤肌肉囊</w:t>
      </w:r>
      <w:r>
        <w:rPr>
          <w:rFonts w:hint="eastAsia"/>
          <w:sz w:val="24"/>
          <w:szCs w:val="24"/>
        </w:rPr>
        <w:t xml:space="preserve"> </w:t>
      </w:r>
    </w:p>
    <w:p w14:paraId="0855791D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线虫动物：皮肌囊</w:t>
      </w:r>
      <w:r>
        <w:rPr>
          <w:rFonts w:hint="eastAsia"/>
          <w:sz w:val="24"/>
          <w:szCs w:val="24"/>
        </w:rPr>
        <w:t xml:space="preserve"> </w:t>
      </w:r>
    </w:p>
    <w:p w14:paraId="5213F219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环节动物：疣足和刚毛</w:t>
      </w:r>
      <w:r>
        <w:rPr>
          <w:rFonts w:hint="eastAsia"/>
          <w:sz w:val="24"/>
          <w:szCs w:val="24"/>
        </w:rPr>
        <w:t xml:space="preserve"> </w:t>
      </w:r>
    </w:p>
    <w:p w14:paraId="623B9B7F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软体动物：足</w:t>
      </w:r>
      <w:r>
        <w:rPr>
          <w:rFonts w:hint="eastAsia"/>
          <w:sz w:val="24"/>
          <w:szCs w:val="24"/>
        </w:rPr>
        <w:t xml:space="preserve"> </w:t>
      </w:r>
    </w:p>
    <w:p w14:paraId="23C93EFD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节肢动物：附肢</w:t>
      </w:r>
      <w:r>
        <w:rPr>
          <w:rFonts w:hint="eastAsia"/>
          <w:sz w:val="24"/>
          <w:szCs w:val="24"/>
        </w:rPr>
        <w:t xml:space="preserve"> </w:t>
      </w:r>
    </w:p>
    <w:p w14:paraId="7A82404E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棘皮动物：管足</w:t>
      </w:r>
    </w:p>
    <w:p w14:paraId="71E9ECB7" w14:textId="77777777" w:rsidR="00000000" w:rsidRDefault="00E6758D">
      <w:pPr>
        <w:spacing w:line="360" w:lineRule="auto"/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b/>
          <w:sz w:val="24"/>
          <w:szCs w:val="24"/>
        </w:rPr>
        <w:t>胚层和体腔</w:t>
      </w:r>
      <w:r>
        <w:rPr>
          <w:rFonts w:hint="eastAsia"/>
          <w:b/>
          <w:sz w:val="24"/>
          <w:szCs w:val="24"/>
        </w:rPr>
        <w:t xml:space="preserve"> </w:t>
      </w:r>
    </w:p>
    <w:p w14:paraId="362B1667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）胚层</w:t>
      </w:r>
      <w:r>
        <w:rPr>
          <w:rFonts w:hint="eastAsia"/>
          <w:sz w:val="24"/>
          <w:szCs w:val="24"/>
        </w:rPr>
        <w:t xml:space="preserve"> </w:t>
      </w:r>
    </w:p>
    <w:p w14:paraId="2E0732E1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原生动</w:t>
      </w:r>
      <w:r>
        <w:rPr>
          <w:rFonts w:hint="eastAsia"/>
          <w:sz w:val="24"/>
          <w:szCs w:val="24"/>
        </w:rPr>
        <w:t>物：单细胞、单层细胞</w:t>
      </w:r>
      <w:r>
        <w:rPr>
          <w:rFonts w:hint="eastAsia"/>
          <w:sz w:val="24"/>
          <w:szCs w:val="24"/>
        </w:rPr>
        <w:t xml:space="preserve"> </w:t>
      </w:r>
    </w:p>
    <w:p w14:paraId="6537A3D3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海绵动物：逆转</w:t>
      </w:r>
      <w:r>
        <w:rPr>
          <w:rFonts w:hint="eastAsia"/>
          <w:sz w:val="24"/>
          <w:szCs w:val="24"/>
        </w:rPr>
        <w:t xml:space="preserve"> </w:t>
      </w:r>
    </w:p>
    <w:p w14:paraId="2294B770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腔肠动物：双胚层</w:t>
      </w:r>
      <w:r>
        <w:rPr>
          <w:rFonts w:hint="eastAsia"/>
          <w:sz w:val="24"/>
          <w:szCs w:val="24"/>
        </w:rPr>
        <w:t xml:space="preserve"> </w:t>
      </w:r>
    </w:p>
    <w:p w14:paraId="3E4DF8BD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扁形动物：三胚层</w:t>
      </w:r>
      <w:r>
        <w:rPr>
          <w:rFonts w:hint="eastAsia"/>
          <w:sz w:val="24"/>
          <w:szCs w:val="24"/>
        </w:rPr>
        <w:t xml:space="preserve"> </w:t>
      </w:r>
    </w:p>
    <w:p w14:paraId="504C3537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）体腔</w:t>
      </w:r>
      <w:r>
        <w:rPr>
          <w:rFonts w:hint="eastAsia"/>
          <w:sz w:val="24"/>
          <w:szCs w:val="24"/>
        </w:rPr>
        <w:t xml:space="preserve"> </w:t>
      </w:r>
    </w:p>
    <w:p w14:paraId="16A24E8F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扁形动物：无体腔</w:t>
      </w:r>
      <w:r>
        <w:rPr>
          <w:rFonts w:hint="eastAsia"/>
          <w:sz w:val="24"/>
          <w:szCs w:val="24"/>
        </w:rPr>
        <w:t xml:space="preserve"> </w:t>
      </w:r>
    </w:p>
    <w:p w14:paraId="6BAC73AD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线虫动物：假体腔</w:t>
      </w:r>
      <w:r>
        <w:rPr>
          <w:rFonts w:hint="eastAsia"/>
          <w:sz w:val="24"/>
          <w:szCs w:val="24"/>
        </w:rPr>
        <w:t xml:space="preserve"> </w:t>
      </w:r>
    </w:p>
    <w:p w14:paraId="51DEA8BC" w14:textId="77777777" w:rsidR="00000000" w:rsidRDefault="00E675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环节动物：真体腔</w:t>
      </w:r>
      <w:r>
        <w:rPr>
          <w:rFonts w:hint="eastAsia"/>
          <w:sz w:val="24"/>
          <w:szCs w:val="24"/>
        </w:rPr>
        <w:t xml:space="preserve"> </w:t>
      </w:r>
    </w:p>
    <w:p w14:paraId="65FC1BEC" w14:textId="77777777" w:rsidR="00000000" w:rsidRDefault="00E6758D">
      <w:pPr>
        <w:spacing w:line="360" w:lineRule="auto"/>
        <w:rPr>
          <w:sz w:val="24"/>
          <w:szCs w:val="24"/>
        </w:rPr>
      </w:pPr>
    </w:p>
    <w:sectPr w:rsidR="00000000">
      <w:footerReference w:type="default" r:id="rId6"/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D631" w14:textId="77777777" w:rsidR="00000000" w:rsidRDefault="00E6758D">
      <w:r>
        <w:separator/>
      </w:r>
    </w:p>
  </w:endnote>
  <w:endnote w:type="continuationSeparator" w:id="0">
    <w:p w14:paraId="1FBE6D21" w14:textId="77777777" w:rsidR="00000000" w:rsidRDefault="00E6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FB3D" w14:textId="77777777" w:rsidR="00000000" w:rsidRDefault="00E6758D">
    <w:pPr>
      <w:pStyle w:val="a4"/>
    </w:pPr>
  </w:p>
  <w:p w14:paraId="09204953" w14:textId="77777777" w:rsidR="00000000" w:rsidRDefault="00E6758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0E98" w14:textId="77777777" w:rsidR="00000000" w:rsidRDefault="00E6758D">
      <w:r>
        <w:separator/>
      </w:r>
    </w:p>
  </w:footnote>
  <w:footnote w:type="continuationSeparator" w:id="0">
    <w:p w14:paraId="68D77F97" w14:textId="77777777" w:rsidR="00000000" w:rsidRDefault="00E6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0A5"/>
    <w:rsid w:val="001F1A32"/>
    <w:rsid w:val="00206CAD"/>
    <w:rsid w:val="002E3CEA"/>
    <w:rsid w:val="00313E0F"/>
    <w:rsid w:val="00343F48"/>
    <w:rsid w:val="003843F0"/>
    <w:rsid w:val="0044465B"/>
    <w:rsid w:val="004722E3"/>
    <w:rsid w:val="004B3E80"/>
    <w:rsid w:val="005D07EC"/>
    <w:rsid w:val="00613D5D"/>
    <w:rsid w:val="00687185"/>
    <w:rsid w:val="00695BA0"/>
    <w:rsid w:val="0070682D"/>
    <w:rsid w:val="0075641E"/>
    <w:rsid w:val="00834B05"/>
    <w:rsid w:val="0088414E"/>
    <w:rsid w:val="00A75373"/>
    <w:rsid w:val="00AA40A5"/>
    <w:rsid w:val="00B26696"/>
    <w:rsid w:val="00B954FC"/>
    <w:rsid w:val="00C94875"/>
    <w:rsid w:val="00D271EF"/>
    <w:rsid w:val="00D92977"/>
    <w:rsid w:val="00DD0CEE"/>
    <w:rsid w:val="00DF7210"/>
    <w:rsid w:val="00E62F18"/>
    <w:rsid w:val="00E6758D"/>
    <w:rsid w:val="00E80872"/>
    <w:rsid w:val="00F456AF"/>
    <w:rsid w:val="00F50C5F"/>
    <w:rsid w:val="00F808EA"/>
    <w:rsid w:val="2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320D2D"/>
  <w15:chartTrackingRefBased/>
  <w15:docId w15:val="{823BC855-0AE3-4151-974A-71353820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rPr>
      <w:rFonts w:ascii="Calibri" w:hAnsi="Calibri"/>
      <w:kern w:val="2"/>
      <w:sz w:val="18"/>
      <w:szCs w:val="18"/>
    </w:rPr>
  </w:style>
  <w:style w:type="character" w:customStyle="1" w:styleId="a5">
    <w:name w:val="页眉 字符"/>
    <w:basedOn w:val="a0"/>
    <w:link w:val="a6"/>
    <w:rPr>
      <w:rFonts w:ascii="Calibri" w:hAnsi="Calibri"/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>Lenovo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物发生律或称重演律： </dc:title>
  <dc:subject/>
  <dc:creator>LENOVO</dc:creator>
  <cp:keywords/>
  <dc:description/>
  <cp:lastModifiedBy>贾 智磊</cp:lastModifiedBy>
  <cp:revision>2</cp:revision>
  <dcterms:created xsi:type="dcterms:W3CDTF">2023-04-23T14:11:00Z</dcterms:created>
  <dcterms:modified xsi:type="dcterms:W3CDTF">2023-04-23T14:11:00Z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