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CF8C6" w14:textId="281E3EB6" w:rsidR="00601315" w:rsidRDefault="00601315" w:rsidP="00601315">
      <w:pPr>
        <w:rPr>
          <w:rFonts w:hint="eastAsia"/>
        </w:rPr>
      </w:pPr>
      <w:r>
        <w:rPr>
          <w:rFonts w:hint="eastAsia"/>
        </w:rPr>
        <w:t xml:space="preserve">2023-2024学年 </w:t>
      </w:r>
      <w:r w:rsidR="00AB36D3">
        <w:rPr>
          <w:rFonts w:hint="eastAsia"/>
        </w:rPr>
        <w:t>春夏 宏观经济学（甲） 潘士远老师班 期末试题回忆卷</w:t>
      </w:r>
    </w:p>
    <w:p w14:paraId="31D46D0B" w14:textId="6C3846B2" w:rsidR="00601315" w:rsidRDefault="00601315" w:rsidP="00601315">
      <w:r>
        <w:rPr>
          <w:rFonts w:hint="eastAsia"/>
        </w:rPr>
        <w:t>一、名词解释</w:t>
      </w:r>
    </w:p>
    <w:p w14:paraId="3D681BFC" w14:textId="77777777" w:rsidR="00601315" w:rsidRDefault="00601315" w:rsidP="00601315">
      <w:r>
        <w:t>1. 自动稳定器</w:t>
      </w:r>
    </w:p>
    <w:p w14:paraId="5E0655FB" w14:textId="77777777" w:rsidR="00601315" w:rsidRDefault="00601315" w:rsidP="00601315">
      <w:r>
        <w:t>2. 物价指数</w:t>
      </w:r>
    </w:p>
    <w:p w14:paraId="341D6A4E" w14:textId="05DFC9F8" w:rsidR="00601315" w:rsidRDefault="00601315" w:rsidP="00601315">
      <w:r>
        <w:t xml:space="preserve">3. </w:t>
      </w:r>
      <w:r w:rsidR="00DD5BEB">
        <w:rPr>
          <w:rFonts w:hint="eastAsia"/>
        </w:rPr>
        <w:t>流动性陷阱</w:t>
      </w:r>
    </w:p>
    <w:p w14:paraId="6784104B" w14:textId="77777777" w:rsidR="00601315" w:rsidRDefault="00601315" w:rsidP="00601315">
      <w:r>
        <w:t xml:space="preserve">4. </w:t>
      </w:r>
    </w:p>
    <w:p w14:paraId="507204E8" w14:textId="77777777" w:rsidR="00601315" w:rsidRDefault="00601315" w:rsidP="00601315">
      <w:r>
        <w:rPr>
          <w:rFonts w:hint="eastAsia"/>
        </w:rPr>
        <w:t>二、简答题</w:t>
      </w:r>
    </w:p>
    <w:p w14:paraId="41331531" w14:textId="77777777" w:rsidR="00601315" w:rsidRDefault="00601315" w:rsidP="00601315">
      <w:r>
        <w:t>1. 简述西方经济学对“经济周期”的几种解释</w:t>
      </w:r>
    </w:p>
    <w:p w14:paraId="5FC0DBA1" w14:textId="27F24793" w:rsidR="00601315" w:rsidRDefault="00601315" w:rsidP="00601315">
      <w:r>
        <w:t xml:space="preserve">2. </w:t>
      </w:r>
      <w:r>
        <w:rPr>
          <w:rFonts w:hint="eastAsia"/>
        </w:rPr>
        <w:t>对GDP作评析</w:t>
      </w:r>
    </w:p>
    <w:p w14:paraId="55152300" w14:textId="19497621" w:rsidR="00601315" w:rsidRDefault="00601315" w:rsidP="00601315">
      <w:r>
        <w:rPr>
          <w:rFonts w:hint="eastAsia"/>
        </w:rPr>
        <w:t>3. 简述菲利普斯曲线</w:t>
      </w:r>
    </w:p>
    <w:p w14:paraId="7754705E" w14:textId="58FEDC1A" w:rsidR="00601315" w:rsidRDefault="00601315" w:rsidP="00601315">
      <w:pPr>
        <w:rPr>
          <w:rFonts w:hint="eastAsia"/>
        </w:rPr>
      </w:pPr>
      <w:r>
        <w:rPr>
          <w:rFonts w:hint="eastAsia"/>
        </w:rPr>
        <w:t>4. 简述准备金率的定义与作用</w:t>
      </w:r>
    </w:p>
    <w:p w14:paraId="4B8AC2D3" w14:textId="04B69FBC" w:rsidR="00965A59" w:rsidRDefault="00601315" w:rsidP="00601315">
      <w:r>
        <w:rPr>
          <w:rFonts w:hint="eastAsia"/>
        </w:rPr>
        <w:t>三、计算题（基本来自马工程西方经济学下册课后习题改编）</w:t>
      </w:r>
    </w:p>
    <w:p w14:paraId="3EE5618D" w14:textId="7F16714E" w:rsidR="00900344" w:rsidRDefault="00900344" w:rsidP="00601315">
      <w:pPr>
        <w:rPr>
          <w:rFonts w:hint="eastAsia"/>
        </w:rPr>
      </w:pPr>
      <w:r>
        <w:rPr>
          <w:rFonts w:hint="eastAsia"/>
        </w:rPr>
        <w:t>1.一个很简单的 收入-支出决定模型，套公式就好</w:t>
      </w:r>
    </w:p>
    <w:p w14:paraId="1D9F50B5" w14:textId="73A02D9C" w:rsidR="00900344" w:rsidRDefault="00900344" w:rsidP="00601315">
      <w:r>
        <w:rPr>
          <w:rFonts w:hint="eastAsia"/>
        </w:rPr>
        <w:t>2.</w:t>
      </w:r>
    </w:p>
    <w:p w14:paraId="3AD5185D" w14:textId="342EF6B2" w:rsidR="00900344" w:rsidRDefault="00900344" w:rsidP="00601315">
      <w:r w:rsidRPr="00900344">
        <w:rPr>
          <w:noProof/>
        </w:rPr>
        <w:drawing>
          <wp:inline distT="0" distB="0" distL="0" distR="0" wp14:anchorId="5D07CD75" wp14:editId="1B05B706">
            <wp:extent cx="5274310" cy="1985645"/>
            <wp:effectExtent l="0" t="0" r="2540" b="0"/>
            <wp:docPr id="11827462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C90BF" w14:textId="6A7C56D6" w:rsidR="00900344" w:rsidRDefault="00900344" w:rsidP="00601315">
      <w:pPr>
        <w:rPr>
          <w:rFonts w:hint="eastAsia"/>
        </w:rPr>
      </w:pPr>
      <w:r>
        <w:rPr>
          <w:rFonts w:hint="eastAsia"/>
        </w:rPr>
        <w:t>3.（新古典增长模型，主要是套公式，基本结论，不难）</w:t>
      </w:r>
    </w:p>
    <w:p w14:paraId="036536DF" w14:textId="7B1B1FA1" w:rsidR="00601315" w:rsidRDefault="00601315" w:rsidP="00601315">
      <w:r>
        <w:rPr>
          <w:rFonts w:hint="eastAsia"/>
        </w:rPr>
        <w:t>四、论述题</w:t>
      </w:r>
    </w:p>
    <w:p w14:paraId="476A7ECE" w14:textId="3DCAEAC3" w:rsidR="00601315" w:rsidRDefault="00601315" w:rsidP="00601315">
      <w:r>
        <w:rPr>
          <w:rFonts w:hint="eastAsia"/>
        </w:rPr>
        <w:t>1. 财政政策效果与IS与LM曲线斜率之间的关系</w:t>
      </w:r>
    </w:p>
    <w:p w14:paraId="2A48D507" w14:textId="5D860DA1" w:rsidR="00601315" w:rsidRPr="00601315" w:rsidRDefault="00601315" w:rsidP="00601315">
      <w:pPr>
        <w:rPr>
          <w:rFonts w:hint="eastAsia"/>
        </w:rPr>
      </w:pPr>
      <w:r>
        <w:rPr>
          <w:rFonts w:hint="eastAsia"/>
        </w:rPr>
        <w:t>2. 分析美联储加息对中国经济的可能影响</w:t>
      </w:r>
    </w:p>
    <w:sectPr w:rsidR="00601315" w:rsidRPr="00601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59"/>
    <w:rsid w:val="000632B1"/>
    <w:rsid w:val="005D3922"/>
    <w:rsid w:val="00601315"/>
    <w:rsid w:val="00900344"/>
    <w:rsid w:val="00965A59"/>
    <w:rsid w:val="00AB36D3"/>
    <w:rsid w:val="00DD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A684"/>
  <w15:chartTrackingRefBased/>
  <w15:docId w15:val="{7DCBA877-1030-4D18-898F-EAC48AFC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一树 姜</dc:creator>
  <cp:keywords/>
  <dc:description/>
  <cp:lastModifiedBy>一树 姜</cp:lastModifiedBy>
  <cp:revision>21</cp:revision>
  <dcterms:created xsi:type="dcterms:W3CDTF">2024-06-25T17:59:00Z</dcterms:created>
  <dcterms:modified xsi:type="dcterms:W3CDTF">2024-06-25T18:08:00Z</dcterms:modified>
</cp:coreProperties>
</file>