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198"/>
        <w:gridCol w:w="1152"/>
        <w:gridCol w:w="1162"/>
        <w:gridCol w:w="1162"/>
        <w:gridCol w:w="1160"/>
        <w:gridCol w:w="1161"/>
        <w:gridCol w:w="1152"/>
        <w:gridCol w:w="1152"/>
        <w:gridCol w:w="1152"/>
        <w:gridCol w:w="1152"/>
        <w:gridCol w:w="1152"/>
      </w:tblGrid>
      <w:tr w:rsidR="00942415" w14:paraId="11193EFE" w14:textId="77777777" w:rsidTr="00942415">
        <w:tc>
          <w:tcPr>
            <w:tcW w:w="1193" w:type="dxa"/>
          </w:tcPr>
          <w:p w14:paraId="1B44A33B" w14:textId="1E412E32" w:rsidR="00942415" w:rsidRDefault="00942415">
            <w:r>
              <w:t>a</w:t>
            </w:r>
          </w:p>
        </w:tc>
        <w:tc>
          <w:tcPr>
            <w:tcW w:w="1198" w:type="dxa"/>
          </w:tcPr>
          <w:p w14:paraId="3336DAC9" w14:textId="2413EDB8" w:rsidR="00942415" w:rsidRDefault="00942415">
            <w:r>
              <w:t>n</w:t>
            </w:r>
          </w:p>
        </w:tc>
        <w:tc>
          <w:tcPr>
            <w:tcW w:w="1152" w:type="dxa"/>
          </w:tcPr>
          <w:p w14:paraId="5A742E61" w14:textId="77777777" w:rsidR="00942415" w:rsidRDefault="00942415"/>
        </w:tc>
        <w:tc>
          <w:tcPr>
            <w:tcW w:w="1162" w:type="dxa"/>
          </w:tcPr>
          <w:p w14:paraId="0F5BF8AE" w14:textId="541F8DA6" w:rsidR="00942415" w:rsidRDefault="00942415">
            <w:r>
              <w:t>e</w:t>
            </w:r>
          </w:p>
        </w:tc>
        <w:tc>
          <w:tcPr>
            <w:tcW w:w="1162" w:type="dxa"/>
            <w:shd w:val="clear" w:color="auto" w:fill="FFC000" w:themeFill="accent4"/>
          </w:tcPr>
          <w:p w14:paraId="194009CD" w14:textId="598A037A" w:rsidR="00942415" w:rsidRDefault="00942415">
            <w:r>
              <w:t>a</w:t>
            </w:r>
          </w:p>
        </w:tc>
        <w:tc>
          <w:tcPr>
            <w:tcW w:w="1160" w:type="dxa"/>
            <w:shd w:val="clear" w:color="auto" w:fill="FFC000" w:themeFill="accent4"/>
          </w:tcPr>
          <w:p w14:paraId="783D28CC" w14:textId="1EB447EC" w:rsidR="00942415" w:rsidRDefault="00942415">
            <w:r>
              <w:t>s</w:t>
            </w:r>
          </w:p>
        </w:tc>
        <w:tc>
          <w:tcPr>
            <w:tcW w:w="1161" w:type="dxa"/>
            <w:shd w:val="clear" w:color="auto" w:fill="FFC000" w:themeFill="accent4"/>
          </w:tcPr>
          <w:p w14:paraId="36242584" w14:textId="0537F218" w:rsidR="00942415" w:rsidRDefault="00942415">
            <w:r>
              <w:t>y</w:t>
            </w:r>
          </w:p>
        </w:tc>
        <w:tc>
          <w:tcPr>
            <w:tcW w:w="1152" w:type="dxa"/>
            <w:shd w:val="clear" w:color="auto" w:fill="FFC000" w:themeFill="accent4"/>
          </w:tcPr>
          <w:p w14:paraId="64EC969E" w14:textId="77777777" w:rsidR="00942415" w:rsidRDefault="00942415"/>
        </w:tc>
        <w:tc>
          <w:tcPr>
            <w:tcW w:w="1152" w:type="dxa"/>
            <w:shd w:val="clear" w:color="auto" w:fill="FFC000" w:themeFill="accent4"/>
          </w:tcPr>
          <w:p w14:paraId="23C01079" w14:textId="70AC25DC" w:rsidR="00942415" w:rsidRDefault="00942415">
            <w:r>
              <w:t>q</w:t>
            </w:r>
          </w:p>
        </w:tc>
        <w:tc>
          <w:tcPr>
            <w:tcW w:w="1152" w:type="dxa"/>
            <w:shd w:val="clear" w:color="auto" w:fill="FFC000" w:themeFill="accent4"/>
          </w:tcPr>
          <w:p w14:paraId="1A44AB6E" w14:textId="173564C8" w:rsidR="00942415" w:rsidRDefault="00942415">
            <w:r>
              <w:t>u</w:t>
            </w:r>
          </w:p>
        </w:tc>
        <w:tc>
          <w:tcPr>
            <w:tcW w:w="1152" w:type="dxa"/>
          </w:tcPr>
          <w:p w14:paraId="57715AA6" w14:textId="766809DF" w:rsidR="00942415" w:rsidRDefault="00942415">
            <w:r>
              <w:t>i</w:t>
            </w:r>
          </w:p>
        </w:tc>
        <w:tc>
          <w:tcPr>
            <w:tcW w:w="1152" w:type="dxa"/>
          </w:tcPr>
          <w:p w14:paraId="32AF7B48" w14:textId="104F9937" w:rsidR="00942415" w:rsidRDefault="00942415">
            <w:r>
              <w:t>z</w:t>
            </w:r>
          </w:p>
        </w:tc>
      </w:tr>
      <w:tr w:rsidR="00942415" w14:paraId="1E46D409" w14:textId="77777777" w:rsidTr="00942415">
        <w:tc>
          <w:tcPr>
            <w:tcW w:w="1193" w:type="dxa"/>
          </w:tcPr>
          <w:p w14:paraId="109254D7" w14:textId="243847E0" w:rsidR="00942415" w:rsidRDefault="00942415">
            <w:r>
              <w:t>-12</w:t>
            </w:r>
          </w:p>
        </w:tc>
        <w:tc>
          <w:tcPr>
            <w:tcW w:w="1198" w:type="dxa"/>
          </w:tcPr>
          <w:p w14:paraId="58CD8948" w14:textId="2264733D" w:rsidR="00942415" w:rsidRDefault="00942415">
            <w:r>
              <w:t>-11</w:t>
            </w:r>
          </w:p>
        </w:tc>
        <w:tc>
          <w:tcPr>
            <w:tcW w:w="1152" w:type="dxa"/>
          </w:tcPr>
          <w:p w14:paraId="60186C71" w14:textId="07030E98" w:rsidR="00942415" w:rsidRDefault="00942415">
            <w:r>
              <w:t>-10</w:t>
            </w:r>
          </w:p>
        </w:tc>
        <w:tc>
          <w:tcPr>
            <w:tcW w:w="1162" w:type="dxa"/>
          </w:tcPr>
          <w:p w14:paraId="39FF944E" w14:textId="2A322D59" w:rsidR="00942415" w:rsidRDefault="00942415">
            <w:r>
              <w:t>-9</w:t>
            </w:r>
          </w:p>
        </w:tc>
        <w:tc>
          <w:tcPr>
            <w:tcW w:w="1162" w:type="dxa"/>
            <w:shd w:val="clear" w:color="auto" w:fill="FFC000" w:themeFill="accent4"/>
          </w:tcPr>
          <w:p w14:paraId="3BAE587F" w14:textId="1033CC4B" w:rsidR="00942415" w:rsidRDefault="00942415">
            <w:r>
              <w:t>-8</w:t>
            </w:r>
          </w:p>
        </w:tc>
        <w:tc>
          <w:tcPr>
            <w:tcW w:w="1160" w:type="dxa"/>
            <w:shd w:val="clear" w:color="auto" w:fill="FFC000" w:themeFill="accent4"/>
          </w:tcPr>
          <w:p w14:paraId="54A1895D" w14:textId="3D13B699" w:rsidR="00942415" w:rsidRDefault="00942415">
            <w:r>
              <w:t>-7</w:t>
            </w:r>
          </w:p>
        </w:tc>
        <w:tc>
          <w:tcPr>
            <w:tcW w:w="1161" w:type="dxa"/>
            <w:shd w:val="clear" w:color="auto" w:fill="FFC000" w:themeFill="accent4"/>
          </w:tcPr>
          <w:p w14:paraId="24050A5D" w14:textId="680D30CF" w:rsidR="00942415" w:rsidRDefault="00942415">
            <w:r>
              <w:t>-6</w:t>
            </w:r>
          </w:p>
        </w:tc>
        <w:tc>
          <w:tcPr>
            <w:tcW w:w="1152" w:type="dxa"/>
            <w:shd w:val="clear" w:color="auto" w:fill="FFC000" w:themeFill="accent4"/>
          </w:tcPr>
          <w:p w14:paraId="3AB5EF5A" w14:textId="20AB0983" w:rsidR="00942415" w:rsidRDefault="00942415">
            <w:r>
              <w:t>-5</w:t>
            </w:r>
          </w:p>
        </w:tc>
        <w:tc>
          <w:tcPr>
            <w:tcW w:w="1152" w:type="dxa"/>
            <w:shd w:val="clear" w:color="auto" w:fill="FFC000" w:themeFill="accent4"/>
          </w:tcPr>
          <w:p w14:paraId="706B470E" w14:textId="218E6B15" w:rsidR="00942415" w:rsidRDefault="00942415">
            <w:r>
              <w:t>-4</w:t>
            </w:r>
          </w:p>
        </w:tc>
        <w:tc>
          <w:tcPr>
            <w:tcW w:w="1152" w:type="dxa"/>
            <w:shd w:val="clear" w:color="auto" w:fill="FFC000" w:themeFill="accent4"/>
          </w:tcPr>
          <w:p w14:paraId="5E91E9E8" w14:textId="49787E33" w:rsidR="00942415" w:rsidRDefault="00942415">
            <w:r>
              <w:t>-3</w:t>
            </w:r>
          </w:p>
        </w:tc>
        <w:tc>
          <w:tcPr>
            <w:tcW w:w="1152" w:type="dxa"/>
          </w:tcPr>
          <w:p w14:paraId="1EC75302" w14:textId="58C70651" w:rsidR="00942415" w:rsidRDefault="00942415">
            <w:r>
              <w:t>-2</w:t>
            </w:r>
          </w:p>
        </w:tc>
        <w:tc>
          <w:tcPr>
            <w:tcW w:w="1152" w:type="dxa"/>
          </w:tcPr>
          <w:p w14:paraId="5FC83284" w14:textId="471686A0" w:rsidR="00942415" w:rsidRDefault="00942415">
            <w:r>
              <w:t>-1</w:t>
            </w:r>
          </w:p>
        </w:tc>
      </w:tr>
    </w:tbl>
    <w:p w14:paraId="07CCD35E" w14:textId="1E2A11A7" w:rsidR="009A15BC" w:rsidRDefault="009A15BC"/>
    <w:p w14:paraId="4EF3ECC3" w14:textId="15301167" w:rsidR="00942415" w:rsidRDefault="00942415">
      <w:r>
        <w:t>[-</w:t>
      </w:r>
      <w:proofErr w:type="gramStart"/>
      <w:r>
        <w:t>8:-</w:t>
      </w:r>
      <w:proofErr w:type="gramEnd"/>
      <w:r>
        <w:t>2]</w:t>
      </w:r>
    </w:p>
    <w:sectPr w:rsidR="00942415" w:rsidSect="009424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15"/>
    <w:rsid w:val="008F6814"/>
    <w:rsid w:val="00942415"/>
    <w:rsid w:val="009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018B"/>
  <w15:chartTrackingRefBased/>
  <w15:docId w15:val="{BD498C4B-9F0D-4562-8D64-04972C82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Jing</dc:creator>
  <cp:keywords/>
  <dc:description/>
  <cp:lastModifiedBy>Yang Jing</cp:lastModifiedBy>
  <cp:revision>1</cp:revision>
  <dcterms:created xsi:type="dcterms:W3CDTF">2022-01-17T06:01:00Z</dcterms:created>
  <dcterms:modified xsi:type="dcterms:W3CDTF">2022-01-17T09:02:00Z</dcterms:modified>
</cp:coreProperties>
</file>