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613E7" w14:textId="188FC07C" w:rsidR="00B979D8" w:rsidRPr="00065915" w:rsidRDefault="00D613EB" w:rsidP="00DB1002">
      <w:pPr>
        <w:pStyle w:val="Title"/>
        <w:rPr>
          <w:lang w:val="en-AU"/>
        </w:rPr>
      </w:pPr>
      <w:bookmarkStart w:id="0" w:name="_GoBack"/>
      <w:bookmarkEnd w:id="0"/>
      <w:r w:rsidRPr="00065915">
        <w:rPr>
          <w:lang w:val="en-AU"/>
        </w:rPr>
        <w:t>Implementation and experiments of N</w:t>
      </w:r>
      <w:r w:rsidR="00DB1002">
        <w:rPr>
          <w:lang w:val="en-AU"/>
        </w:rPr>
        <w:t>-</w:t>
      </w:r>
      <w:r w:rsidRPr="00065915">
        <w:rPr>
          <w:lang w:val="en-AU"/>
        </w:rPr>
        <w:t>QUeen problems</w:t>
      </w:r>
    </w:p>
    <w:p w14:paraId="63C486A9" w14:textId="77777777" w:rsidR="00D613EB" w:rsidRPr="00065915" w:rsidRDefault="00D613EB" w:rsidP="002C2BB6">
      <w:pPr>
        <w:jc w:val="both"/>
        <w:rPr>
          <w:sz w:val="40"/>
          <w:szCs w:val="40"/>
          <w:lang w:val="en-AU"/>
        </w:rPr>
      </w:pPr>
    </w:p>
    <w:p w14:paraId="0B756099" w14:textId="77777777" w:rsidR="00D613EB" w:rsidRPr="00065915" w:rsidRDefault="00D613EB" w:rsidP="002C2BB6">
      <w:pPr>
        <w:jc w:val="both"/>
        <w:rPr>
          <w:sz w:val="40"/>
          <w:szCs w:val="40"/>
          <w:lang w:val="en-AU"/>
        </w:rPr>
      </w:pPr>
    </w:p>
    <w:p w14:paraId="08EEC29D" w14:textId="77777777" w:rsidR="00D613EB" w:rsidRPr="00065915" w:rsidRDefault="00D613EB" w:rsidP="002C2BB6">
      <w:pPr>
        <w:jc w:val="both"/>
        <w:rPr>
          <w:sz w:val="40"/>
          <w:szCs w:val="40"/>
          <w:lang w:val="en-AU"/>
        </w:rPr>
      </w:pPr>
    </w:p>
    <w:p w14:paraId="610B5AF0" w14:textId="77777777" w:rsidR="00D613EB" w:rsidRPr="00065915" w:rsidRDefault="00D613EB" w:rsidP="002C2BB6">
      <w:pPr>
        <w:jc w:val="both"/>
        <w:rPr>
          <w:sz w:val="40"/>
          <w:szCs w:val="40"/>
          <w:lang w:val="en-AU"/>
        </w:rPr>
      </w:pPr>
    </w:p>
    <w:p w14:paraId="3F23FFAB" w14:textId="11415C70" w:rsidR="00D613EB" w:rsidRPr="00065915" w:rsidRDefault="00D613EB" w:rsidP="002C2BB6">
      <w:pPr>
        <w:jc w:val="both"/>
        <w:rPr>
          <w:sz w:val="40"/>
          <w:szCs w:val="40"/>
          <w:lang w:val="en-AU"/>
        </w:rPr>
      </w:pPr>
      <w:r w:rsidRPr="00065915">
        <w:rPr>
          <w:sz w:val="40"/>
          <w:szCs w:val="40"/>
          <w:lang w:val="en-AU"/>
        </w:rPr>
        <w:t>Yoon Jin Park (s5084207),</w:t>
      </w:r>
    </w:p>
    <w:p w14:paraId="5B11C959" w14:textId="77777777" w:rsidR="00D613EB" w:rsidRPr="00065915" w:rsidRDefault="00D613EB" w:rsidP="002C2BB6">
      <w:pPr>
        <w:jc w:val="both"/>
        <w:rPr>
          <w:sz w:val="40"/>
          <w:szCs w:val="40"/>
          <w:lang w:val="en-AU"/>
        </w:rPr>
      </w:pPr>
      <w:r w:rsidRPr="00065915">
        <w:rPr>
          <w:sz w:val="40"/>
          <w:szCs w:val="40"/>
          <w:lang w:val="en-AU"/>
        </w:rPr>
        <w:t xml:space="preserve">Bachelor of Computer Science, </w:t>
      </w:r>
    </w:p>
    <w:p w14:paraId="199308F2" w14:textId="1383E82B" w:rsidR="00D613EB" w:rsidRPr="00065915" w:rsidRDefault="00D613EB" w:rsidP="002C2BB6">
      <w:pPr>
        <w:jc w:val="both"/>
        <w:rPr>
          <w:sz w:val="40"/>
          <w:szCs w:val="40"/>
          <w:lang w:val="en-AU"/>
        </w:rPr>
      </w:pPr>
      <w:r w:rsidRPr="00065915">
        <w:rPr>
          <w:sz w:val="40"/>
          <w:szCs w:val="40"/>
          <w:lang w:val="en-AU"/>
        </w:rPr>
        <w:t>Griffith University (Gold Coast Campus)</w:t>
      </w:r>
    </w:p>
    <w:p w14:paraId="38CADB7F" w14:textId="77777777" w:rsidR="00D613EB" w:rsidRPr="00065915" w:rsidRDefault="00D613EB" w:rsidP="002C2BB6">
      <w:pPr>
        <w:jc w:val="both"/>
        <w:rPr>
          <w:sz w:val="40"/>
          <w:szCs w:val="40"/>
          <w:lang w:val="en-AU"/>
        </w:rPr>
      </w:pPr>
      <w:r w:rsidRPr="00065915">
        <w:rPr>
          <w:sz w:val="40"/>
          <w:szCs w:val="40"/>
          <w:lang w:val="en-AU"/>
        </w:rPr>
        <w:t>17/03/2019</w:t>
      </w:r>
    </w:p>
    <w:p w14:paraId="2A9AE62D" w14:textId="15452B19" w:rsidR="00D613EB" w:rsidRPr="00065915" w:rsidRDefault="00D613EB" w:rsidP="002C2BB6">
      <w:pPr>
        <w:jc w:val="both"/>
        <w:rPr>
          <w:lang w:val="en-AU"/>
        </w:rPr>
        <w:sectPr w:rsidR="00D613EB" w:rsidRPr="00065915">
          <w:footerReference w:type="default" r:id="rId8"/>
          <w:footerReference w:type="first" r:id="rId9"/>
          <w:pgSz w:w="12240" w:h="15840"/>
          <w:pgMar w:top="1440" w:right="1800" w:bottom="1080" w:left="1800" w:header="720" w:footer="720" w:gutter="0"/>
          <w:cols w:space="720"/>
          <w:titlePg/>
          <w:docGrid w:linePitch="360"/>
        </w:sectPr>
      </w:pPr>
    </w:p>
    <w:sdt>
      <w:sdtPr>
        <w:rPr>
          <w:rFonts w:asciiTheme="minorHAnsi" w:hAnsiTheme="minorHAnsi"/>
          <w:caps w:val="0"/>
          <w:color w:val="auto"/>
          <w:spacing w:val="0"/>
          <w:sz w:val="24"/>
          <w:szCs w:val="22"/>
        </w:rPr>
        <w:id w:val="394169021"/>
        <w:docPartObj>
          <w:docPartGallery w:val="Table of Contents"/>
          <w:docPartUnique/>
        </w:docPartObj>
      </w:sdtPr>
      <w:sdtEndPr>
        <w:rPr>
          <w:b/>
          <w:bCs/>
          <w:noProof/>
        </w:rPr>
      </w:sdtEndPr>
      <w:sdtContent>
        <w:p w14:paraId="7C93A50F" w14:textId="3FA3D8C2" w:rsidR="00CA7EB5" w:rsidRDefault="00CA7EB5" w:rsidP="002C2BB6">
          <w:pPr>
            <w:pStyle w:val="TOCHeading"/>
            <w:jc w:val="both"/>
          </w:pPr>
          <w:r>
            <w:t>Contents</w:t>
          </w:r>
        </w:p>
        <w:p w14:paraId="3F46F6B3" w14:textId="4099FE68" w:rsidR="00D874C7" w:rsidRDefault="00CA7EB5">
          <w:pPr>
            <w:pStyle w:val="TOC1"/>
            <w:tabs>
              <w:tab w:val="right" w:leader="dot" w:pos="8630"/>
            </w:tabs>
            <w:rPr>
              <w:rFonts w:eastAsiaTheme="minorEastAsia"/>
              <w:noProof/>
              <w:sz w:val="22"/>
              <w:lang w:val="en-AU" w:eastAsia="ko-KR"/>
            </w:rPr>
          </w:pPr>
          <w:r>
            <w:fldChar w:fldCharType="begin"/>
          </w:r>
          <w:r>
            <w:instrText xml:space="preserve"> TOC \o "1-3" \h \z \u </w:instrText>
          </w:r>
          <w:r>
            <w:fldChar w:fldCharType="separate"/>
          </w:r>
          <w:hyperlink w:anchor="_Toc4491776" w:history="1">
            <w:r w:rsidR="00D874C7" w:rsidRPr="00AE6BF8">
              <w:rPr>
                <w:rStyle w:val="Hyperlink"/>
                <w:noProof/>
                <w:lang w:val="en-AU"/>
              </w:rPr>
              <w:t>Introduction</w:t>
            </w:r>
            <w:r w:rsidR="00D874C7">
              <w:rPr>
                <w:noProof/>
                <w:webHidden/>
              </w:rPr>
              <w:tab/>
            </w:r>
            <w:r w:rsidR="00D874C7">
              <w:rPr>
                <w:noProof/>
                <w:webHidden/>
              </w:rPr>
              <w:fldChar w:fldCharType="begin"/>
            </w:r>
            <w:r w:rsidR="00D874C7">
              <w:rPr>
                <w:noProof/>
                <w:webHidden/>
              </w:rPr>
              <w:instrText xml:space="preserve"> PAGEREF _Toc4491776 \h </w:instrText>
            </w:r>
            <w:r w:rsidR="00D874C7">
              <w:rPr>
                <w:noProof/>
                <w:webHidden/>
              </w:rPr>
            </w:r>
            <w:r w:rsidR="00D874C7">
              <w:rPr>
                <w:noProof/>
                <w:webHidden/>
              </w:rPr>
              <w:fldChar w:fldCharType="separate"/>
            </w:r>
            <w:r w:rsidR="00D874C7">
              <w:rPr>
                <w:noProof/>
                <w:webHidden/>
              </w:rPr>
              <w:t>1</w:t>
            </w:r>
            <w:r w:rsidR="00D874C7">
              <w:rPr>
                <w:noProof/>
                <w:webHidden/>
              </w:rPr>
              <w:fldChar w:fldCharType="end"/>
            </w:r>
          </w:hyperlink>
        </w:p>
        <w:p w14:paraId="2073027A" w14:textId="7604CB09" w:rsidR="00D874C7" w:rsidRDefault="00B71D59">
          <w:pPr>
            <w:pStyle w:val="TOC1"/>
            <w:tabs>
              <w:tab w:val="right" w:leader="dot" w:pos="8630"/>
            </w:tabs>
            <w:rPr>
              <w:rFonts w:eastAsiaTheme="minorEastAsia"/>
              <w:noProof/>
              <w:sz w:val="22"/>
              <w:lang w:val="en-AU" w:eastAsia="ko-KR"/>
            </w:rPr>
          </w:pPr>
          <w:hyperlink w:anchor="_Toc4491777" w:history="1">
            <w:r w:rsidR="00D874C7" w:rsidRPr="00AE6BF8">
              <w:rPr>
                <w:rStyle w:val="Hyperlink"/>
                <w:noProof/>
                <w:lang w:val="en-AU"/>
              </w:rPr>
              <w:t>Experiments</w:t>
            </w:r>
            <w:r w:rsidR="00D874C7">
              <w:rPr>
                <w:noProof/>
                <w:webHidden/>
              </w:rPr>
              <w:tab/>
            </w:r>
            <w:r w:rsidR="00D874C7">
              <w:rPr>
                <w:noProof/>
                <w:webHidden/>
              </w:rPr>
              <w:fldChar w:fldCharType="begin"/>
            </w:r>
            <w:r w:rsidR="00D874C7">
              <w:rPr>
                <w:noProof/>
                <w:webHidden/>
              </w:rPr>
              <w:instrText xml:space="preserve"> PAGEREF _Toc4491777 \h </w:instrText>
            </w:r>
            <w:r w:rsidR="00D874C7">
              <w:rPr>
                <w:noProof/>
                <w:webHidden/>
              </w:rPr>
            </w:r>
            <w:r w:rsidR="00D874C7">
              <w:rPr>
                <w:noProof/>
                <w:webHidden/>
              </w:rPr>
              <w:fldChar w:fldCharType="separate"/>
            </w:r>
            <w:r w:rsidR="00D874C7">
              <w:rPr>
                <w:noProof/>
                <w:webHidden/>
              </w:rPr>
              <w:t>1</w:t>
            </w:r>
            <w:r w:rsidR="00D874C7">
              <w:rPr>
                <w:noProof/>
                <w:webHidden/>
              </w:rPr>
              <w:fldChar w:fldCharType="end"/>
            </w:r>
          </w:hyperlink>
        </w:p>
        <w:p w14:paraId="7732C6CD" w14:textId="582DBC4C" w:rsidR="00D874C7" w:rsidRDefault="00B71D59">
          <w:pPr>
            <w:pStyle w:val="TOC2"/>
            <w:tabs>
              <w:tab w:val="right" w:leader="dot" w:pos="8630"/>
            </w:tabs>
            <w:rPr>
              <w:rFonts w:eastAsiaTheme="minorEastAsia"/>
              <w:noProof/>
              <w:sz w:val="22"/>
              <w:lang w:val="en-AU" w:eastAsia="ko-KR"/>
            </w:rPr>
          </w:pPr>
          <w:hyperlink w:anchor="_Toc4491778" w:history="1">
            <w:r w:rsidR="00D874C7" w:rsidRPr="00AE6BF8">
              <w:rPr>
                <w:rStyle w:val="Hyperlink"/>
                <w:noProof/>
                <w:lang w:val="en-AU"/>
              </w:rPr>
              <w:t>Breadth first search</w:t>
            </w:r>
            <w:r w:rsidR="00D874C7">
              <w:rPr>
                <w:noProof/>
                <w:webHidden/>
              </w:rPr>
              <w:tab/>
            </w:r>
            <w:r w:rsidR="00D874C7">
              <w:rPr>
                <w:noProof/>
                <w:webHidden/>
              </w:rPr>
              <w:fldChar w:fldCharType="begin"/>
            </w:r>
            <w:r w:rsidR="00D874C7">
              <w:rPr>
                <w:noProof/>
                <w:webHidden/>
              </w:rPr>
              <w:instrText xml:space="preserve"> PAGEREF _Toc4491778 \h </w:instrText>
            </w:r>
            <w:r w:rsidR="00D874C7">
              <w:rPr>
                <w:noProof/>
                <w:webHidden/>
              </w:rPr>
            </w:r>
            <w:r w:rsidR="00D874C7">
              <w:rPr>
                <w:noProof/>
                <w:webHidden/>
              </w:rPr>
              <w:fldChar w:fldCharType="separate"/>
            </w:r>
            <w:r w:rsidR="00D874C7">
              <w:rPr>
                <w:noProof/>
                <w:webHidden/>
              </w:rPr>
              <w:t>1</w:t>
            </w:r>
            <w:r w:rsidR="00D874C7">
              <w:rPr>
                <w:noProof/>
                <w:webHidden/>
              </w:rPr>
              <w:fldChar w:fldCharType="end"/>
            </w:r>
          </w:hyperlink>
        </w:p>
        <w:p w14:paraId="7201A76C" w14:textId="3D2185F0" w:rsidR="00D874C7" w:rsidRDefault="00B71D59">
          <w:pPr>
            <w:pStyle w:val="TOC3"/>
            <w:tabs>
              <w:tab w:val="right" w:leader="dot" w:pos="8630"/>
            </w:tabs>
            <w:rPr>
              <w:rFonts w:eastAsiaTheme="minorEastAsia"/>
              <w:noProof/>
              <w:sz w:val="22"/>
              <w:lang w:val="en-AU" w:eastAsia="ko-KR"/>
            </w:rPr>
          </w:pPr>
          <w:hyperlink w:anchor="_Toc4491779" w:history="1">
            <w:r w:rsidR="00D874C7" w:rsidRPr="00AE6BF8">
              <w:rPr>
                <w:rStyle w:val="Hyperlink"/>
                <w:noProof/>
                <w:lang w:val="en-AU"/>
              </w:rPr>
              <w:t>Count and list of solutions for a wide range of N</w:t>
            </w:r>
            <w:r w:rsidR="00D874C7">
              <w:rPr>
                <w:noProof/>
                <w:webHidden/>
              </w:rPr>
              <w:tab/>
            </w:r>
            <w:r w:rsidR="00D874C7">
              <w:rPr>
                <w:noProof/>
                <w:webHidden/>
              </w:rPr>
              <w:fldChar w:fldCharType="begin"/>
            </w:r>
            <w:r w:rsidR="00D874C7">
              <w:rPr>
                <w:noProof/>
                <w:webHidden/>
              </w:rPr>
              <w:instrText xml:space="preserve"> PAGEREF _Toc4491779 \h </w:instrText>
            </w:r>
            <w:r w:rsidR="00D874C7">
              <w:rPr>
                <w:noProof/>
                <w:webHidden/>
              </w:rPr>
            </w:r>
            <w:r w:rsidR="00D874C7">
              <w:rPr>
                <w:noProof/>
                <w:webHidden/>
              </w:rPr>
              <w:fldChar w:fldCharType="separate"/>
            </w:r>
            <w:r w:rsidR="00D874C7">
              <w:rPr>
                <w:noProof/>
                <w:webHidden/>
              </w:rPr>
              <w:t>1</w:t>
            </w:r>
            <w:r w:rsidR="00D874C7">
              <w:rPr>
                <w:noProof/>
                <w:webHidden/>
              </w:rPr>
              <w:fldChar w:fldCharType="end"/>
            </w:r>
          </w:hyperlink>
        </w:p>
        <w:p w14:paraId="4480CB4D" w14:textId="3EA97DF8" w:rsidR="00D874C7" w:rsidRDefault="00B71D59">
          <w:pPr>
            <w:pStyle w:val="TOC3"/>
            <w:tabs>
              <w:tab w:val="right" w:leader="dot" w:pos="8630"/>
            </w:tabs>
            <w:rPr>
              <w:rFonts w:eastAsiaTheme="minorEastAsia"/>
              <w:noProof/>
              <w:sz w:val="22"/>
              <w:lang w:val="en-AU" w:eastAsia="ko-KR"/>
            </w:rPr>
          </w:pPr>
          <w:hyperlink w:anchor="_Toc4491780" w:history="1">
            <w:r w:rsidR="00D874C7" w:rsidRPr="00AE6BF8">
              <w:rPr>
                <w:rStyle w:val="Hyperlink"/>
                <w:noProof/>
                <w:lang w:val="en-AU"/>
              </w:rPr>
              <w:t>Suggestions for pruning and Time analysis for a wide range of N</w:t>
            </w:r>
            <w:r w:rsidR="00D874C7">
              <w:rPr>
                <w:noProof/>
                <w:webHidden/>
              </w:rPr>
              <w:tab/>
            </w:r>
            <w:r w:rsidR="00D874C7">
              <w:rPr>
                <w:noProof/>
                <w:webHidden/>
              </w:rPr>
              <w:fldChar w:fldCharType="begin"/>
            </w:r>
            <w:r w:rsidR="00D874C7">
              <w:rPr>
                <w:noProof/>
                <w:webHidden/>
              </w:rPr>
              <w:instrText xml:space="preserve"> PAGEREF _Toc4491780 \h </w:instrText>
            </w:r>
            <w:r w:rsidR="00D874C7">
              <w:rPr>
                <w:noProof/>
                <w:webHidden/>
              </w:rPr>
            </w:r>
            <w:r w:rsidR="00D874C7">
              <w:rPr>
                <w:noProof/>
                <w:webHidden/>
              </w:rPr>
              <w:fldChar w:fldCharType="separate"/>
            </w:r>
            <w:r w:rsidR="00D874C7">
              <w:rPr>
                <w:noProof/>
                <w:webHidden/>
              </w:rPr>
              <w:t>5</w:t>
            </w:r>
            <w:r w:rsidR="00D874C7">
              <w:rPr>
                <w:noProof/>
                <w:webHidden/>
              </w:rPr>
              <w:fldChar w:fldCharType="end"/>
            </w:r>
          </w:hyperlink>
        </w:p>
        <w:p w14:paraId="1C042690" w14:textId="091D7AC2" w:rsidR="00D874C7" w:rsidRDefault="00B71D59">
          <w:pPr>
            <w:pStyle w:val="TOC3"/>
            <w:tabs>
              <w:tab w:val="right" w:leader="dot" w:pos="8630"/>
            </w:tabs>
            <w:rPr>
              <w:rFonts w:eastAsiaTheme="minorEastAsia"/>
              <w:noProof/>
              <w:sz w:val="22"/>
              <w:lang w:val="en-AU" w:eastAsia="ko-KR"/>
            </w:rPr>
          </w:pPr>
          <w:hyperlink w:anchor="_Toc4491781" w:history="1">
            <w:r w:rsidR="00D874C7" w:rsidRPr="00AE6BF8">
              <w:rPr>
                <w:rStyle w:val="Hyperlink"/>
                <w:noProof/>
                <w:lang w:val="en-AU"/>
              </w:rPr>
              <w:t>Prediction of the time to be taken for N = 30</w:t>
            </w:r>
            <w:r w:rsidR="00D874C7">
              <w:rPr>
                <w:noProof/>
                <w:webHidden/>
              </w:rPr>
              <w:tab/>
            </w:r>
            <w:r w:rsidR="00D874C7">
              <w:rPr>
                <w:noProof/>
                <w:webHidden/>
              </w:rPr>
              <w:fldChar w:fldCharType="begin"/>
            </w:r>
            <w:r w:rsidR="00D874C7">
              <w:rPr>
                <w:noProof/>
                <w:webHidden/>
              </w:rPr>
              <w:instrText xml:space="preserve"> PAGEREF _Toc4491781 \h </w:instrText>
            </w:r>
            <w:r w:rsidR="00D874C7">
              <w:rPr>
                <w:noProof/>
                <w:webHidden/>
              </w:rPr>
            </w:r>
            <w:r w:rsidR="00D874C7">
              <w:rPr>
                <w:noProof/>
                <w:webHidden/>
              </w:rPr>
              <w:fldChar w:fldCharType="separate"/>
            </w:r>
            <w:r w:rsidR="00D874C7">
              <w:rPr>
                <w:noProof/>
                <w:webHidden/>
              </w:rPr>
              <w:t>6</w:t>
            </w:r>
            <w:r w:rsidR="00D874C7">
              <w:rPr>
                <w:noProof/>
                <w:webHidden/>
              </w:rPr>
              <w:fldChar w:fldCharType="end"/>
            </w:r>
          </w:hyperlink>
        </w:p>
        <w:p w14:paraId="664810C4" w14:textId="633CB3E5" w:rsidR="00D874C7" w:rsidRDefault="00B71D59">
          <w:pPr>
            <w:pStyle w:val="TOC2"/>
            <w:tabs>
              <w:tab w:val="right" w:leader="dot" w:pos="8630"/>
            </w:tabs>
            <w:rPr>
              <w:rFonts w:eastAsiaTheme="minorEastAsia"/>
              <w:noProof/>
              <w:sz w:val="22"/>
              <w:lang w:val="en-AU" w:eastAsia="ko-KR"/>
            </w:rPr>
          </w:pPr>
          <w:hyperlink w:anchor="_Toc4491782" w:history="1">
            <w:r w:rsidR="00D874C7" w:rsidRPr="00AE6BF8">
              <w:rPr>
                <w:rStyle w:val="Hyperlink"/>
                <w:noProof/>
                <w:lang w:val="en-AU"/>
              </w:rPr>
              <w:t>Hill-climbing search and Simulated annealing</w:t>
            </w:r>
            <w:r w:rsidR="00D874C7">
              <w:rPr>
                <w:noProof/>
                <w:webHidden/>
              </w:rPr>
              <w:tab/>
            </w:r>
            <w:r w:rsidR="00D874C7">
              <w:rPr>
                <w:noProof/>
                <w:webHidden/>
              </w:rPr>
              <w:fldChar w:fldCharType="begin"/>
            </w:r>
            <w:r w:rsidR="00D874C7">
              <w:rPr>
                <w:noProof/>
                <w:webHidden/>
              </w:rPr>
              <w:instrText xml:space="preserve"> PAGEREF _Toc4491782 \h </w:instrText>
            </w:r>
            <w:r w:rsidR="00D874C7">
              <w:rPr>
                <w:noProof/>
                <w:webHidden/>
              </w:rPr>
            </w:r>
            <w:r w:rsidR="00D874C7">
              <w:rPr>
                <w:noProof/>
                <w:webHidden/>
              </w:rPr>
              <w:fldChar w:fldCharType="separate"/>
            </w:r>
            <w:r w:rsidR="00D874C7">
              <w:rPr>
                <w:noProof/>
                <w:webHidden/>
              </w:rPr>
              <w:t>8</w:t>
            </w:r>
            <w:r w:rsidR="00D874C7">
              <w:rPr>
                <w:noProof/>
                <w:webHidden/>
              </w:rPr>
              <w:fldChar w:fldCharType="end"/>
            </w:r>
          </w:hyperlink>
        </w:p>
        <w:p w14:paraId="75B820B7" w14:textId="778CFEBF" w:rsidR="00D874C7" w:rsidRDefault="00B71D59">
          <w:pPr>
            <w:pStyle w:val="TOC3"/>
            <w:tabs>
              <w:tab w:val="right" w:leader="dot" w:pos="8630"/>
            </w:tabs>
            <w:rPr>
              <w:rFonts w:eastAsiaTheme="minorEastAsia"/>
              <w:noProof/>
              <w:sz w:val="22"/>
              <w:lang w:val="en-AU" w:eastAsia="ko-KR"/>
            </w:rPr>
          </w:pPr>
          <w:hyperlink w:anchor="_Toc4491783" w:history="1">
            <w:r w:rsidR="00D874C7" w:rsidRPr="00AE6BF8">
              <w:rPr>
                <w:rStyle w:val="Hyperlink"/>
                <w:noProof/>
                <w:lang w:val="en-AU"/>
              </w:rPr>
              <w:t>Heuristic cost function used for the two local search algorithms</w:t>
            </w:r>
            <w:r w:rsidR="00D874C7">
              <w:rPr>
                <w:noProof/>
                <w:webHidden/>
              </w:rPr>
              <w:tab/>
            </w:r>
            <w:r w:rsidR="00D874C7">
              <w:rPr>
                <w:noProof/>
                <w:webHidden/>
              </w:rPr>
              <w:fldChar w:fldCharType="begin"/>
            </w:r>
            <w:r w:rsidR="00D874C7">
              <w:rPr>
                <w:noProof/>
                <w:webHidden/>
              </w:rPr>
              <w:instrText xml:space="preserve"> PAGEREF _Toc4491783 \h </w:instrText>
            </w:r>
            <w:r w:rsidR="00D874C7">
              <w:rPr>
                <w:noProof/>
                <w:webHidden/>
              </w:rPr>
            </w:r>
            <w:r w:rsidR="00D874C7">
              <w:rPr>
                <w:noProof/>
                <w:webHidden/>
              </w:rPr>
              <w:fldChar w:fldCharType="separate"/>
            </w:r>
            <w:r w:rsidR="00D874C7">
              <w:rPr>
                <w:noProof/>
                <w:webHidden/>
              </w:rPr>
              <w:t>8</w:t>
            </w:r>
            <w:r w:rsidR="00D874C7">
              <w:rPr>
                <w:noProof/>
                <w:webHidden/>
              </w:rPr>
              <w:fldChar w:fldCharType="end"/>
            </w:r>
          </w:hyperlink>
        </w:p>
        <w:p w14:paraId="33CC13CD" w14:textId="4EAA7F9C" w:rsidR="00D874C7" w:rsidRDefault="00B71D59">
          <w:pPr>
            <w:pStyle w:val="TOC3"/>
            <w:tabs>
              <w:tab w:val="right" w:leader="dot" w:pos="8630"/>
            </w:tabs>
            <w:rPr>
              <w:rFonts w:eastAsiaTheme="minorEastAsia"/>
              <w:noProof/>
              <w:sz w:val="22"/>
              <w:lang w:val="en-AU" w:eastAsia="ko-KR"/>
            </w:rPr>
          </w:pPr>
          <w:hyperlink w:anchor="_Toc4491784" w:history="1">
            <w:r w:rsidR="00D874C7" w:rsidRPr="00AE6BF8">
              <w:rPr>
                <w:rStyle w:val="Hyperlink"/>
                <w:noProof/>
                <w:lang w:val="en-AU"/>
              </w:rPr>
              <w:t>List of the solutions</w:t>
            </w:r>
            <w:r w:rsidR="00D874C7">
              <w:rPr>
                <w:noProof/>
                <w:webHidden/>
              </w:rPr>
              <w:tab/>
            </w:r>
            <w:r w:rsidR="00D874C7">
              <w:rPr>
                <w:noProof/>
                <w:webHidden/>
              </w:rPr>
              <w:fldChar w:fldCharType="begin"/>
            </w:r>
            <w:r w:rsidR="00D874C7">
              <w:rPr>
                <w:noProof/>
                <w:webHidden/>
              </w:rPr>
              <w:instrText xml:space="preserve"> PAGEREF _Toc4491784 \h </w:instrText>
            </w:r>
            <w:r w:rsidR="00D874C7">
              <w:rPr>
                <w:noProof/>
                <w:webHidden/>
              </w:rPr>
            </w:r>
            <w:r w:rsidR="00D874C7">
              <w:rPr>
                <w:noProof/>
                <w:webHidden/>
              </w:rPr>
              <w:fldChar w:fldCharType="separate"/>
            </w:r>
            <w:r w:rsidR="00D874C7">
              <w:rPr>
                <w:noProof/>
                <w:webHidden/>
              </w:rPr>
              <w:t>8</w:t>
            </w:r>
            <w:r w:rsidR="00D874C7">
              <w:rPr>
                <w:noProof/>
                <w:webHidden/>
              </w:rPr>
              <w:fldChar w:fldCharType="end"/>
            </w:r>
          </w:hyperlink>
        </w:p>
        <w:p w14:paraId="37207B1C" w14:textId="5AE1541D" w:rsidR="00D874C7" w:rsidRDefault="00B71D59">
          <w:pPr>
            <w:pStyle w:val="TOC3"/>
            <w:tabs>
              <w:tab w:val="right" w:leader="dot" w:pos="8630"/>
            </w:tabs>
            <w:rPr>
              <w:rFonts w:eastAsiaTheme="minorEastAsia"/>
              <w:noProof/>
              <w:sz w:val="22"/>
              <w:lang w:val="en-AU" w:eastAsia="ko-KR"/>
            </w:rPr>
          </w:pPr>
          <w:hyperlink w:anchor="_Toc4491785" w:history="1">
            <w:r w:rsidR="00D874C7" w:rsidRPr="00AE6BF8">
              <w:rPr>
                <w:rStyle w:val="Hyperlink"/>
                <w:noProof/>
                <w:lang w:val="en-AU"/>
              </w:rPr>
              <w:t>Analysis and comparisons of the two local search algorithms</w:t>
            </w:r>
            <w:r w:rsidR="00D874C7">
              <w:rPr>
                <w:noProof/>
                <w:webHidden/>
              </w:rPr>
              <w:tab/>
            </w:r>
            <w:r w:rsidR="00D874C7">
              <w:rPr>
                <w:noProof/>
                <w:webHidden/>
              </w:rPr>
              <w:fldChar w:fldCharType="begin"/>
            </w:r>
            <w:r w:rsidR="00D874C7">
              <w:rPr>
                <w:noProof/>
                <w:webHidden/>
              </w:rPr>
              <w:instrText xml:space="preserve"> PAGEREF _Toc4491785 \h </w:instrText>
            </w:r>
            <w:r w:rsidR="00D874C7">
              <w:rPr>
                <w:noProof/>
                <w:webHidden/>
              </w:rPr>
            </w:r>
            <w:r w:rsidR="00D874C7">
              <w:rPr>
                <w:noProof/>
                <w:webHidden/>
              </w:rPr>
              <w:fldChar w:fldCharType="separate"/>
            </w:r>
            <w:r w:rsidR="00D874C7">
              <w:rPr>
                <w:noProof/>
                <w:webHidden/>
              </w:rPr>
              <w:t>11</w:t>
            </w:r>
            <w:r w:rsidR="00D874C7">
              <w:rPr>
                <w:noProof/>
                <w:webHidden/>
              </w:rPr>
              <w:fldChar w:fldCharType="end"/>
            </w:r>
          </w:hyperlink>
        </w:p>
        <w:p w14:paraId="741FC0A1" w14:textId="0F1A21E8" w:rsidR="00D874C7" w:rsidRDefault="00B71D59">
          <w:pPr>
            <w:pStyle w:val="TOC2"/>
            <w:tabs>
              <w:tab w:val="right" w:leader="dot" w:pos="8630"/>
            </w:tabs>
            <w:rPr>
              <w:rFonts w:eastAsiaTheme="minorEastAsia"/>
              <w:noProof/>
              <w:sz w:val="22"/>
              <w:lang w:val="en-AU" w:eastAsia="ko-KR"/>
            </w:rPr>
          </w:pPr>
          <w:hyperlink w:anchor="_Toc4491786" w:history="1">
            <w:r w:rsidR="00D874C7" w:rsidRPr="00AE6BF8">
              <w:rPr>
                <w:rStyle w:val="Hyperlink"/>
                <w:noProof/>
                <w:lang w:val="en-AU"/>
              </w:rPr>
              <w:t>Conclusion</w:t>
            </w:r>
            <w:r w:rsidR="00D874C7">
              <w:rPr>
                <w:noProof/>
                <w:webHidden/>
              </w:rPr>
              <w:tab/>
            </w:r>
            <w:r w:rsidR="00D874C7">
              <w:rPr>
                <w:noProof/>
                <w:webHidden/>
              </w:rPr>
              <w:fldChar w:fldCharType="begin"/>
            </w:r>
            <w:r w:rsidR="00D874C7">
              <w:rPr>
                <w:noProof/>
                <w:webHidden/>
              </w:rPr>
              <w:instrText xml:space="preserve"> PAGEREF _Toc4491786 \h </w:instrText>
            </w:r>
            <w:r w:rsidR="00D874C7">
              <w:rPr>
                <w:noProof/>
                <w:webHidden/>
              </w:rPr>
            </w:r>
            <w:r w:rsidR="00D874C7">
              <w:rPr>
                <w:noProof/>
                <w:webHidden/>
              </w:rPr>
              <w:fldChar w:fldCharType="separate"/>
            </w:r>
            <w:r w:rsidR="00D874C7">
              <w:rPr>
                <w:noProof/>
                <w:webHidden/>
              </w:rPr>
              <w:t>16</w:t>
            </w:r>
            <w:r w:rsidR="00D874C7">
              <w:rPr>
                <w:noProof/>
                <w:webHidden/>
              </w:rPr>
              <w:fldChar w:fldCharType="end"/>
            </w:r>
          </w:hyperlink>
        </w:p>
        <w:p w14:paraId="012DCA11" w14:textId="01858E24" w:rsidR="00D874C7" w:rsidRDefault="00B71D59">
          <w:pPr>
            <w:pStyle w:val="TOC1"/>
            <w:tabs>
              <w:tab w:val="right" w:leader="dot" w:pos="8630"/>
            </w:tabs>
            <w:rPr>
              <w:rFonts w:eastAsiaTheme="minorEastAsia"/>
              <w:noProof/>
              <w:sz w:val="22"/>
              <w:lang w:val="en-AU" w:eastAsia="ko-KR"/>
            </w:rPr>
          </w:pPr>
          <w:hyperlink w:anchor="_Toc4491787" w:history="1">
            <w:r w:rsidR="00D874C7" w:rsidRPr="00AE6BF8">
              <w:rPr>
                <w:rStyle w:val="Hyperlink"/>
                <w:noProof/>
                <w:lang w:val="en-AU"/>
              </w:rPr>
              <w:t>Appendix A. Breadth First Search Solution example</w:t>
            </w:r>
            <w:r w:rsidR="00D874C7">
              <w:rPr>
                <w:noProof/>
                <w:webHidden/>
              </w:rPr>
              <w:tab/>
            </w:r>
            <w:r w:rsidR="00D874C7">
              <w:rPr>
                <w:noProof/>
                <w:webHidden/>
              </w:rPr>
              <w:fldChar w:fldCharType="begin"/>
            </w:r>
            <w:r w:rsidR="00D874C7">
              <w:rPr>
                <w:noProof/>
                <w:webHidden/>
              </w:rPr>
              <w:instrText xml:space="preserve"> PAGEREF _Toc4491787 \h </w:instrText>
            </w:r>
            <w:r w:rsidR="00D874C7">
              <w:rPr>
                <w:noProof/>
                <w:webHidden/>
              </w:rPr>
            </w:r>
            <w:r w:rsidR="00D874C7">
              <w:rPr>
                <w:noProof/>
                <w:webHidden/>
              </w:rPr>
              <w:fldChar w:fldCharType="separate"/>
            </w:r>
            <w:r w:rsidR="00D874C7">
              <w:rPr>
                <w:noProof/>
                <w:webHidden/>
              </w:rPr>
              <w:t>17</w:t>
            </w:r>
            <w:r w:rsidR="00D874C7">
              <w:rPr>
                <w:noProof/>
                <w:webHidden/>
              </w:rPr>
              <w:fldChar w:fldCharType="end"/>
            </w:r>
          </w:hyperlink>
        </w:p>
        <w:p w14:paraId="54AD9F1A" w14:textId="4FCA909C" w:rsidR="00D874C7" w:rsidRDefault="00B71D59">
          <w:pPr>
            <w:pStyle w:val="TOC1"/>
            <w:tabs>
              <w:tab w:val="right" w:leader="dot" w:pos="8630"/>
            </w:tabs>
            <w:rPr>
              <w:rFonts w:eastAsiaTheme="minorEastAsia"/>
              <w:noProof/>
              <w:sz w:val="22"/>
              <w:lang w:val="en-AU" w:eastAsia="ko-KR"/>
            </w:rPr>
          </w:pPr>
          <w:hyperlink w:anchor="_Toc4491788" w:history="1">
            <w:r w:rsidR="00D874C7" w:rsidRPr="00AE6BF8">
              <w:rPr>
                <w:rStyle w:val="Hyperlink"/>
                <w:noProof/>
                <w:lang w:val="en-AU"/>
              </w:rPr>
              <w:t>Appendix B. Hill climbing search Solution Example</w:t>
            </w:r>
            <w:r w:rsidR="00D874C7">
              <w:rPr>
                <w:noProof/>
                <w:webHidden/>
              </w:rPr>
              <w:tab/>
            </w:r>
            <w:r w:rsidR="00D874C7">
              <w:rPr>
                <w:noProof/>
                <w:webHidden/>
              </w:rPr>
              <w:fldChar w:fldCharType="begin"/>
            </w:r>
            <w:r w:rsidR="00D874C7">
              <w:rPr>
                <w:noProof/>
                <w:webHidden/>
              </w:rPr>
              <w:instrText xml:space="preserve"> PAGEREF _Toc4491788 \h </w:instrText>
            </w:r>
            <w:r w:rsidR="00D874C7">
              <w:rPr>
                <w:noProof/>
                <w:webHidden/>
              </w:rPr>
            </w:r>
            <w:r w:rsidR="00D874C7">
              <w:rPr>
                <w:noProof/>
                <w:webHidden/>
              </w:rPr>
              <w:fldChar w:fldCharType="separate"/>
            </w:r>
            <w:r w:rsidR="00D874C7">
              <w:rPr>
                <w:noProof/>
                <w:webHidden/>
              </w:rPr>
              <w:t>19</w:t>
            </w:r>
            <w:r w:rsidR="00D874C7">
              <w:rPr>
                <w:noProof/>
                <w:webHidden/>
              </w:rPr>
              <w:fldChar w:fldCharType="end"/>
            </w:r>
          </w:hyperlink>
        </w:p>
        <w:p w14:paraId="23BD99BD" w14:textId="4743ED52" w:rsidR="00D874C7" w:rsidRDefault="00B71D59">
          <w:pPr>
            <w:pStyle w:val="TOC1"/>
            <w:tabs>
              <w:tab w:val="right" w:leader="dot" w:pos="8630"/>
            </w:tabs>
            <w:rPr>
              <w:rFonts w:eastAsiaTheme="minorEastAsia"/>
              <w:noProof/>
              <w:sz w:val="22"/>
              <w:lang w:val="en-AU" w:eastAsia="ko-KR"/>
            </w:rPr>
          </w:pPr>
          <w:hyperlink w:anchor="_Toc4491789" w:history="1">
            <w:r w:rsidR="00D874C7" w:rsidRPr="00AE6BF8">
              <w:rPr>
                <w:rStyle w:val="Hyperlink"/>
                <w:noProof/>
                <w:lang w:val="en-AU"/>
              </w:rPr>
              <w:t>Appendix C. Simulated annealing Solution Example</w:t>
            </w:r>
            <w:r w:rsidR="00D874C7">
              <w:rPr>
                <w:noProof/>
                <w:webHidden/>
              </w:rPr>
              <w:tab/>
            </w:r>
            <w:r w:rsidR="00D874C7">
              <w:rPr>
                <w:noProof/>
                <w:webHidden/>
              </w:rPr>
              <w:fldChar w:fldCharType="begin"/>
            </w:r>
            <w:r w:rsidR="00D874C7">
              <w:rPr>
                <w:noProof/>
                <w:webHidden/>
              </w:rPr>
              <w:instrText xml:space="preserve"> PAGEREF _Toc4491789 \h </w:instrText>
            </w:r>
            <w:r w:rsidR="00D874C7">
              <w:rPr>
                <w:noProof/>
                <w:webHidden/>
              </w:rPr>
            </w:r>
            <w:r w:rsidR="00D874C7">
              <w:rPr>
                <w:noProof/>
                <w:webHidden/>
              </w:rPr>
              <w:fldChar w:fldCharType="separate"/>
            </w:r>
            <w:r w:rsidR="00D874C7">
              <w:rPr>
                <w:noProof/>
                <w:webHidden/>
              </w:rPr>
              <w:t>20</w:t>
            </w:r>
            <w:r w:rsidR="00D874C7">
              <w:rPr>
                <w:noProof/>
                <w:webHidden/>
              </w:rPr>
              <w:fldChar w:fldCharType="end"/>
            </w:r>
          </w:hyperlink>
        </w:p>
        <w:p w14:paraId="3BBFBF2D" w14:textId="7728A596" w:rsidR="00D874C7" w:rsidRDefault="00B71D59">
          <w:pPr>
            <w:pStyle w:val="TOC1"/>
            <w:tabs>
              <w:tab w:val="right" w:leader="dot" w:pos="8630"/>
            </w:tabs>
            <w:rPr>
              <w:rFonts w:eastAsiaTheme="minorEastAsia"/>
              <w:noProof/>
              <w:sz w:val="22"/>
              <w:lang w:val="en-AU" w:eastAsia="ko-KR"/>
            </w:rPr>
          </w:pPr>
          <w:hyperlink w:anchor="_Toc4491790" w:history="1">
            <w:r w:rsidR="00D874C7" w:rsidRPr="00AE6BF8">
              <w:rPr>
                <w:rStyle w:val="Hyperlink"/>
                <w:noProof/>
                <w:lang w:val="en-AU"/>
              </w:rPr>
              <w:t>Reference</w:t>
            </w:r>
            <w:r w:rsidR="00D874C7">
              <w:rPr>
                <w:noProof/>
                <w:webHidden/>
              </w:rPr>
              <w:tab/>
            </w:r>
            <w:r w:rsidR="00D874C7">
              <w:rPr>
                <w:noProof/>
                <w:webHidden/>
              </w:rPr>
              <w:fldChar w:fldCharType="begin"/>
            </w:r>
            <w:r w:rsidR="00D874C7">
              <w:rPr>
                <w:noProof/>
                <w:webHidden/>
              </w:rPr>
              <w:instrText xml:space="preserve"> PAGEREF _Toc4491790 \h </w:instrText>
            </w:r>
            <w:r w:rsidR="00D874C7">
              <w:rPr>
                <w:noProof/>
                <w:webHidden/>
              </w:rPr>
            </w:r>
            <w:r w:rsidR="00D874C7">
              <w:rPr>
                <w:noProof/>
                <w:webHidden/>
              </w:rPr>
              <w:fldChar w:fldCharType="separate"/>
            </w:r>
            <w:r w:rsidR="00D874C7">
              <w:rPr>
                <w:noProof/>
                <w:webHidden/>
              </w:rPr>
              <w:t>21</w:t>
            </w:r>
            <w:r w:rsidR="00D874C7">
              <w:rPr>
                <w:noProof/>
                <w:webHidden/>
              </w:rPr>
              <w:fldChar w:fldCharType="end"/>
            </w:r>
          </w:hyperlink>
        </w:p>
        <w:p w14:paraId="4730317A" w14:textId="1E65B7C0" w:rsidR="00CA7EB5" w:rsidRDefault="00CA7EB5" w:rsidP="002C2BB6">
          <w:pPr>
            <w:jc w:val="both"/>
          </w:pPr>
          <w:r>
            <w:rPr>
              <w:b/>
              <w:bCs/>
              <w:noProof/>
            </w:rPr>
            <w:fldChar w:fldCharType="end"/>
          </w:r>
        </w:p>
      </w:sdtContent>
    </w:sdt>
    <w:p w14:paraId="7C66CC04" w14:textId="77777777" w:rsidR="00CA7EB5" w:rsidRDefault="00CA7EB5" w:rsidP="002C2BB6">
      <w:pPr>
        <w:pStyle w:val="Heading1"/>
        <w:jc w:val="both"/>
        <w:rPr>
          <w:lang w:val="en-AU"/>
        </w:rPr>
      </w:pPr>
    </w:p>
    <w:p w14:paraId="32E33411" w14:textId="7D9FF429" w:rsidR="00CA7EB5" w:rsidRDefault="00CA7EB5" w:rsidP="002C2BB6">
      <w:pPr>
        <w:pStyle w:val="Heading1"/>
        <w:jc w:val="both"/>
        <w:rPr>
          <w:lang w:val="en-AU"/>
        </w:rPr>
        <w:sectPr w:rsidR="00CA7EB5">
          <w:footerReference w:type="first" r:id="rId10"/>
          <w:pgSz w:w="12240" w:h="15840"/>
          <w:pgMar w:top="1440" w:right="1800" w:bottom="1080" w:left="1800" w:header="720" w:footer="720" w:gutter="0"/>
          <w:cols w:space="720"/>
          <w:titlePg/>
          <w:docGrid w:linePitch="360"/>
        </w:sectPr>
      </w:pPr>
    </w:p>
    <w:p w14:paraId="73D99E69" w14:textId="22ABC64D" w:rsidR="00B979D8" w:rsidRPr="00065915" w:rsidRDefault="00D613EB" w:rsidP="002C2BB6">
      <w:pPr>
        <w:pStyle w:val="Heading1"/>
        <w:jc w:val="both"/>
        <w:rPr>
          <w:lang w:val="en-AU"/>
        </w:rPr>
      </w:pPr>
      <w:bookmarkStart w:id="1" w:name="_Toc4491776"/>
      <w:r w:rsidRPr="00065915">
        <w:rPr>
          <w:lang w:val="en-AU"/>
        </w:rPr>
        <w:lastRenderedPageBreak/>
        <w:t>Introduction</w:t>
      </w:r>
      <w:bookmarkEnd w:id="1"/>
    </w:p>
    <w:p w14:paraId="753F6F19" w14:textId="2E896969" w:rsidR="00D613EB" w:rsidRPr="00065915" w:rsidRDefault="00287766" w:rsidP="0074018F">
      <w:pPr>
        <w:jc w:val="both"/>
        <w:rPr>
          <w:lang w:val="en-AU"/>
        </w:rPr>
      </w:pPr>
      <w:r w:rsidRPr="00065915">
        <w:rPr>
          <w:lang w:val="en-AU"/>
        </w:rPr>
        <w:t>N</w:t>
      </w:r>
      <w:r w:rsidR="00767AD2">
        <w:rPr>
          <w:lang w:val="en-AU"/>
        </w:rPr>
        <w:t>-</w:t>
      </w:r>
      <w:r w:rsidRPr="00065915">
        <w:rPr>
          <w:lang w:val="en-AU"/>
        </w:rPr>
        <w:t>queen</w:t>
      </w:r>
      <w:r w:rsidR="00E44A30">
        <w:rPr>
          <w:lang w:val="en-AU"/>
        </w:rPr>
        <w:t xml:space="preserve"> problem is a classic</w:t>
      </w:r>
      <w:r w:rsidR="00465E81">
        <w:rPr>
          <w:lang w:val="en-AU"/>
        </w:rPr>
        <w:t>al</w:t>
      </w:r>
      <w:r w:rsidR="00B35427">
        <w:rPr>
          <w:lang w:val="en-AU"/>
        </w:rPr>
        <w:t xml:space="preserve"> combinatorial</w:t>
      </w:r>
      <w:r w:rsidR="00E44A30">
        <w:rPr>
          <w:lang w:val="en-AU"/>
        </w:rPr>
        <w:t xml:space="preserve"> </w:t>
      </w:r>
      <w:r w:rsidR="00767AD2">
        <w:rPr>
          <w:lang w:val="en-AU"/>
        </w:rPr>
        <w:t xml:space="preserve">problem </w:t>
      </w:r>
      <w:r w:rsidR="00B35427">
        <w:rPr>
          <w:lang w:val="en-AU"/>
        </w:rPr>
        <w:t xml:space="preserve">where N number of queens are placed on a N x N board with no queens attacking </w:t>
      </w:r>
      <w:r w:rsidR="00414337">
        <w:rPr>
          <w:lang w:val="en-AU"/>
        </w:rPr>
        <w:t>one another (i.e. no queens are placed on the same row, column or diagonal line)</w:t>
      </w:r>
      <w:r w:rsidR="00BD2F81">
        <w:rPr>
          <w:lang w:val="en-AU"/>
        </w:rPr>
        <w:t xml:space="preserve"> (</w:t>
      </w:r>
      <w:proofErr w:type="spellStart"/>
      <w:r w:rsidR="00BD2F81">
        <w:rPr>
          <w:lang w:val="en-AU"/>
        </w:rPr>
        <w:t>Martinjak</w:t>
      </w:r>
      <w:proofErr w:type="spellEnd"/>
      <w:r w:rsidR="00BD2F81">
        <w:rPr>
          <w:lang w:val="en-AU"/>
        </w:rPr>
        <w:t xml:space="preserve"> and Golub,2007)</w:t>
      </w:r>
      <w:r w:rsidR="00414337">
        <w:rPr>
          <w:lang w:val="en-AU"/>
        </w:rPr>
        <w:t>.</w:t>
      </w:r>
      <w:r w:rsidR="00BD2F81">
        <w:rPr>
          <w:lang w:val="en-AU"/>
        </w:rPr>
        <w:t xml:space="preserve"> The purpose of this report is to document the implementation methods and results of the experiments undertaken for three algorithms </w:t>
      </w:r>
      <w:r w:rsidR="007421DA">
        <w:rPr>
          <w:lang w:val="en-AU"/>
        </w:rPr>
        <w:t>for N-queen problem. The three algorithms implemented and examined include Breadth first search, Hill-climbing search, and Simulated annealing.</w:t>
      </w:r>
    </w:p>
    <w:p w14:paraId="6EB259AE" w14:textId="64082674" w:rsidR="00D613EB" w:rsidRPr="00065915" w:rsidRDefault="00D613EB" w:rsidP="002C2BB6">
      <w:pPr>
        <w:pStyle w:val="Heading1"/>
        <w:jc w:val="both"/>
        <w:rPr>
          <w:lang w:val="en-AU"/>
        </w:rPr>
      </w:pPr>
      <w:bookmarkStart w:id="2" w:name="_Toc4491777"/>
      <w:r w:rsidRPr="00065915">
        <w:rPr>
          <w:lang w:val="en-AU"/>
        </w:rPr>
        <w:t>Experiments</w:t>
      </w:r>
      <w:bookmarkEnd w:id="2"/>
    </w:p>
    <w:p w14:paraId="5D81B820" w14:textId="3853E4E9" w:rsidR="00901CEA" w:rsidRPr="003F5F3F" w:rsidRDefault="00D613EB" w:rsidP="003F5F3F">
      <w:pPr>
        <w:pStyle w:val="Heading2"/>
        <w:jc w:val="both"/>
        <w:rPr>
          <w:lang w:val="en-AU"/>
        </w:rPr>
      </w:pPr>
      <w:bookmarkStart w:id="3" w:name="_Toc4491778"/>
      <w:r w:rsidRPr="00065915">
        <w:rPr>
          <w:lang w:val="en-AU"/>
        </w:rPr>
        <w:t xml:space="preserve">Breadth </w:t>
      </w:r>
      <w:r w:rsidR="007D20BE">
        <w:rPr>
          <w:lang w:val="en-AU"/>
        </w:rPr>
        <w:t>f</w:t>
      </w:r>
      <w:r w:rsidRPr="00065915">
        <w:rPr>
          <w:lang w:val="en-AU"/>
        </w:rPr>
        <w:t>irst</w:t>
      </w:r>
      <w:r w:rsidR="00FB2BE3" w:rsidRPr="00065915">
        <w:rPr>
          <w:lang w:val="en-AU"/>
        </w:rPr>
        <w:t xml:space="preserve"> </w:t>
      </w:r>
      <w:r w:rsidR="007D20BE">
        <w:rPr>
          <w:lang w:val="en-AU"/>
        </w:rPr>
        <w:t>s</w:t>
      </w:r>
      <w:r w:rsidRPr="00065915">
        <w:rPr>
          <w:lang w:val="en-AU"/>
        </w:rPr>
        <w:t>earch</w:t>
      </w:r>
      <w:bookmarkEnd w:id="3"/>
    </w:p>
    <w:p w14:paraId="67827910" w14:textId="635F63BA" w:rsidR="00D613EB" w:rsidRPr="00065915" w:rsidRDefault="00FB2BE3" w:rsidP="002C2BB6">
      <w:pPr>
        <w:jc w:val="both"/>
        <w:rPr>
          <w:szCs w:val="24"/>
          <w:lang w:val="en-AU"/>
        </w:rPr>
      </w:pPr>
      <w:r w:rsidRPr="00065915">
        <w:rPr>
          <w:szCs w:val="24"/>
          <w:lang w:val="en-AU"/>
        </w:rPr>
        <w:t xml:space="preserve">Breadth First Search (hereafter, BFS) </w:t>
      </w:r>
      <w:r w:rsidR="00B57B7B" w:rsidRPr="00065915">
        <w:rPr>
          <w:szCs w:val="24"/>
          <w:lang w:val="en-AU"/>
        </w:rPr>
        <w:t>expands the root node</w:t>
      </w:r>
      <w:r w:rsidR="0011518F" w:rsidRPr="00065915">
        <w:rPr>
          <w:szCs w:val="24"/>
          <w:lang w:val="en-AU"/>
        </w:rPr>
        <w:t xml:space="preserve">, followed by expansion of all the nodes at the next level, then </w:t>
      </w:r>
      <w:r w:rsidR="006174BC" w:rsidRPr="00065915">
        <w:rPr>
          <w:szCs w:val="24"/>
          <w:lang w:val="en-AU"/>
        </w:rPr>
        <w:t>their child nodes, and so on</w:t>
      </w:r>
      <w:r w:rsidR="002770D6" w:rsidRPr="00065915">
        <w:rPr>
          <w:szCs w:val="24"/>
          <w:lang w:val="en-AU"/>
        </w:rPr>
        <w:t xml:space="preserve"> (</w:t>
      </w:r>
      <w:r w:rsidR="000314A8">
        <w:rPr>
          <w:lang w:val="en-AU"/>
        </w:rPr>
        <w:t xml:space="preserve">Russell and </w:t>
      </w:r>
      <w:proofErr w:type="spellStart"/>
      <w:r w:rsidR="000314A8">
        <w:rPr>
          <w:lang w:val="en-AU"/>
        </w:rPr>
        <w:t>Norvig</w:t>
      </w:r>
      <w:proofErr w:type="spellEnd"/>
      <w:r w:rsidR="000314A8">
        <w:rPr>
          <w:lang w:val="en-AU"/>
        </w:rPr>
        <w:t>, 2011</w:t>
      </w:r>
      <w:r w:rsidR="002770D6" w:rsidRPr="00065915">
        <w:rPr>
          <w:szCs w:val="24"/>
          <w:lang w:val="en-AU"/>
        </w:rPr>
        <w:t>)</w:t>
      </w:r>
      <w:r w:rsidR="006174BC" w:rsidRPr="00065915">
        <w:rPr>
          <w:szCs w:val="24"/>
          <w:lang w:val="en-AU"/>
        </w:rPr>
        <w:t xml:space="preserve">. </w:t>
      </w:r>
      <w:r w:rsidR="00577970" w:rsidRPr="00065915">
        <w:rPr>
          <w:szCs w:val="24"/>
          <w:lang w:val="en-AU"/>
        </w:rPr>
        <w:t xml:space="preserve">That is, BFS expands the shallowest unexpanded </w:t>
      </w:r>
      <w:r w:rsidR="00121714" w:rsidRPr="00065915">
        <w:rPr>
          <w:szCs w:val="24"/>
          <w:lang w:val="en-AU"/>
        </w:rPr>
        <w:t xml:space="preserve">node first prior to exploring their child nodes. Hence, </w:t>
      </w:r>
      <w:r w:rsidR="00962E04" w:rsidRPr="00065915">
        <w:rPr>
          <w:szCs w:val="24"/>
          <w:lang w:val="en-AU"/>
        </w:rPr>
        <w:t xml:space="preserve">it is justifiable to </w:t>
      </w:r>
      <w:r w:rsidR="00121714" w:rsidRPr="00065915">
        <w:rPr>
          <w:szCs w:val="24"/>
          <w:lang w:val="en-AU"/>
        </w:rPr>
        <w:t xml:space="preserve">implement BFS in </w:t>
      </w:r>
      <w:r w:rsidR="001A7A79" w:rsidRPr="00065915">
        <w:rPr>
          <w:szCs w:val="24"/>
          <w:lang w:val="en-AU"/>
        </w:rPr>
        <w:t xml:space="preserve">a First-in-first-out (FIFO) queue </w:t>
      </w:r>
      <w:r w:rsidR="00962E04" w:rsidRPr="00065915">
        <w:rPr>
          <w:szCs w:val="24"/>
          <w:lang w:val="en-AU"/>
        </w:rPr>
        <w:t xml:space="preserve">as the </w:t>
      </w:r>
      <w:r w:rsidR="00A978CF" w:rsidRPr="00065915">
        <w:rPr>
          <w:szCs w:val="24"/>
          <w:lang w:val="en-AU"/>
        </w:rPr>
        <w:t xml:space="preserve">older (shallower, first-in) nodes are expanded first than the newer nodes. </w:t>
      </w:r>
    </w:p>
    <w:p w14:paraId="3421C4FB" w14:textId="77777777" w:rsidR="00F75033" w:rsidRPr="00065915" w:rsidRDefault="00F75033" w:rsidP="002C2BB6">
      <w:pPr>
        <w:jc w:val="both"/>
        <w:rPr>
          <w:szCs w:val="24"/>
          <w:lang w:val="en-AU"/>
        </w:rPr>
      </w:pPr>
    </w:p>
    <w:p w14:paraId="2A3CCE56" w14:textId="43FE302C" w:rsidR="00DC1C55" w:rsidRPr="00065915" w:rsidRDefault="002001DB" w:rsidP="002C2BB6">
      <w:pPr>
        <w:pStyle w:val="Heading3"/>
        <w:jc w:val="both"/>
        <w:rPr>
          <w:lang w:val="en-AU"/>
        </w:rPr>
      </w:pPr>
      <w:bookmarkStart w:id="4" w:name="_Toc4491779"/>
      <w:r>
        <w:rPr>
          <w:lang w:val="en-AU"/>
        </w:rPr>
        <w:t xml:space="preserve">Count and list of solutions for </w:t>
      </w:r>
      <w:r w:rsidR="00325671" w:rsidRPr="00065915">
        <w:rPr>
          <w:lang w:val="en-AU"/>
        </w:rPr>
        <w:t>a wide range of N</w:t>
      </w:r>
      <w:bookmarkEnd w:id="4"/>
    </w:p>
    <w:p w14:paraId="229B8DA2" w14:textId="26DAC568" w:rsidR="004A0E20" w:rsidRDefault="00CE118D" w:rsidP="002C2BB6">
      <w:pPr>
        <w:jc w:val="both"/>
        <w:rPr>
          <w:szCs w:val="24"/>
          <w:lang w:val="en-AU"/>
        </w:rPr>
      </w:pPr>
      <w:r w:rsidRPr="00065915">
        <w:rPr>
          <w:szCs w:val="24"/>
          <w:lang w:val="en-AU"/>
        </w:rPr>
        <w:t xml:space="preserve">To explore a set of characteristics of BFS, </w:t>
      </w:r>
      <w:r w:rsidR="00D507A2" w:rsidRPr="00065915">
        <w:rPr>
          <w:szCs w:val="24"/>
          <w:lang w:val="en-AU"/>
        </w:rPr>
        <w:t xml:space="preserve">the base model </w:t>
      </w:r>
      <w:r w:rsidR="0062042D" w:rsidRPr="00065915">
        <w:rPr>
          <w:szCs w:val="24"/>
          <w:lang w:val="en-AU"/>
        </w:rPr>
        <w:t>adopt</w:t>
      </w:r>
      <w:r w:rsidR="004D4E42">
        <w:rPr>
          <w:szCs w:val="24"/>
          <w:lang w:val="en-AU"/>
        </w:rPr>
        <w:t>s</w:t>
      </w:r>
      <w:r w:rsidR="00B008E3" w:rsidRPr="00065915">
        <w:rPr>
          <w:szCs w:val="24"/>
          <w:lang w:val="en-AU"/>
        </w:rPr>
        <w:t xml:space="preserve"> the expansion method of</w:t>
      </w:r>
      <w:r w:rsidR="0062042D" w:rsidRPr="00065915">
        <w:rPr>
          <w:szCs w:val="24"/>
          <w:lang w:val="en-AU"/>
        </w:rPr>
        <w:t xml:space="preserve"> </w:t>
      </w:r>
      <w:r w:rsidR="00B008E3" w:rsidRPr="00065915">
        <w:rPr>
          <w:szCs w:val="24"/>
          <w:lang w:val="en-AU"/>
        </w:rPr>
        <w:t>“</w:t>
      </w:r>
      <w:r w:rsidR="0062042D" w:rsidRPr="00065915">
        <w:rPr>
          <w:szCs w:val="24"/>
          <w:lang w:val="en-AU"/>
        </w:rPr>
        <w:t xml:space="preserve">one queen at a time </w:t>
      </w:r>
      <w:r w:rsidR="00A94471">
        <w:rPr>
          <w:szCs w:val="24"/>
          <w:lang w:val="en-AU"/>
        </w:rPr>
        <w:t>any place on a board other than the places that are occupied”</w:t>
      </w:r>
      <w:r w:rsidR="00B008E3" w:rsidRPr="00065915">
        <w:rPr>
          <w:szCs w:val="24"/>
          <w:lang w:val="en-AU"/>
        </w:rPr>
        <w:t xml:space="preserve">. </w:t>
      </w:r>
    </w:p>
    <w:p w14:paraId="1C6E8F88" w14:textId="50FBD793" w:rsidR="00325671" w:rsidRDefault="003829C0" w:rsidP="002C2BB6">
      <w:pPr>
        <w:jc w:val="both"/>
        <w:rPr>
          <w:szCs w:val="24"/>
          <w:lang w:val="en-AU"/>
        </w:rPr>
      </w:pPr>
      <w:r w:rsidRPr="00065915">
        <w:rPr>
          <w:szCs w:val="24"/>
          <w:lang w:val="en-AU"/>
        </w:rPr>
        <w:t xml:space="preserve">Due to </w:t>
      </w:r>
      <w:r w:rsidR="00CE118D" w:rsidRPr="00065915">
        <w:rPr>
          <w:szCs w:val="24"/>
          <w:lang w:val="en-AU"/>
        </w:rPr>
        <w:t xml:space="preserve">the </w:t>
      </w:r>
      <w:r w:rsidR="001F6EC5">
        <w:rPr>
          <w:szCs w:val="24"/>
          <w:lang w:val="en-AU"/>
        </w:rPr>
        <w:t>limitation in memory</w:t>
      </w:r>
      <w:r w:rsidR="00CE118D" w:rsidRPr="00065915">
        <w:rPr>
          <w:szCs w:val="24"/>
          <w:lang w:val="en-AU"/>
        </w:rPr>
        <w:t xml:space="preserve">, </w:t>
      </w:r>
      <w:r w:rsidR="002F6748">
        <w:rPr>
          <w:szCs w:val="24"/>
          <w:lang w:val="en-AU"/>
        </w:rPr>
        <w:t>the</w:t>
      </w:r>
      <w:r w:rsidR="0031706B">
        <w:rPr>
          <w:szCs w:val="24"/>
          <w:lang w:val="en-AU"/>
        </w:rPr>
        <w:t xml:space="preserve"> main</w:t>
      </w:r>
      <w:r w:rsidR="002F6748">
        <w:rPr>
          <w:szCs w:val="24"/>
          <w:lang w:val="en-AU"/>
        </w:rPr>
        <w:t xml:space="preserve"> data structure </w:t>
      </w:r>
      <w:r w:rsidR="0031706B">
        <w:rPr>
          <w:szCs w:val="24"/>
          <w:lang w:val="en-AU"/>
        </w:rPr>
        <w:t xml:space="preserve">for ‘frontier’ </w:t>
      </w:r>
      <w:r w:rsidR="004D4E42">
        <w:rPr>
          <w:szCs w:val="24"/>
          <w:lang w:val="en-AU"/>
        </w:rPr>
        <w:t xml:space="preserve">has been </w:t>
      </w:r>
      <w:r w:rsidR="00E7191B">
        <w:rPr>
          <w:szCs w:val="24"/>
          <w:lang w:val="en-AU"/>
        </w:rPr>
        <w:t>thought carefully</w:t>
      </w:r>
      <w:r w:rsidR="00E71B14">
        <w:rPr>
          <w:szCs w:val="24"/>
          <w:lang w:val="en-AU"/>
        </w:rPr>
        <w:t xml:space="preserve"> and it was decided to consider the states of queens’ positions only, rather than creating a board state each time. </w:t>
      </w:r>
      <w:r w:rsidR="002F6748">
        <w:rPr>
          <w:szCs w:val="24"/>
          <w:lang w:val="en-AU"/>
        </w:rPr>
        <w:t xml:space="preserve">Initially, two coordinate positions for each queen </w:t>
      </w:r>
      <w:r w:rsidR="00F6527E">
        <w:rPr>
          <w:szCs w:val="24"/>
          <w:lang w:val="en-AU"/>
        </w:rPr>
        <w:t>is</w:t>
      </w:r>
      <w:r w:rsidR="002F6748">
        <w:rPr>
          <w:szCs w:val="24"/>
          <w:lang w:val="en-AU"/>
        </w:rPr>
        <w:t xml:space="preserve"> stored in a tuple and </w:t>
      </w:r>
      <w:r w:rsidR="00BE65DC">
        <w:rPr>
          <w:szCs w:val="24"/>
          <w:lang w:val="en-AU"/>
        </w:rPr>
        <w:t>appended</w:t>
      </w:r>
      <w:r w:rsidR="006E4C88">
        <w:rPr>
          <w:szCs w:val="24"/>
          <w:lang w:val="en-AU"/>
        </w:rPr>
        <w:t xml:space="preserve"> to a FIFO queue</w:t>
      </w:r>
      <w:r w:rsidR="00BE65DC">
        <w:rPr>
          <w:szCs w:val="24"/>
          <w:lang w:val="en-AU"/>
        </w:rPr>
        <w:t xml:space="preserve">. However, the experiments revealed that the larger problem </w:t>
      </w:r>
      <w:r w:rsidR="00F6527E">
        <w:rPr>
          <w:szCs w:val="24"/>
          <w:lang w:val="en-AU"/>
        </w:rPr>
        <w:t>is</w:t>
      </w:r>
      <w:r w:rsidR="00334626">
        <w:rPr>
          <w:szCs w:val="24"/>
          <w:lang w:val="en-AU"/>
        </w:rPr>
        <w:t xml:space="preserve"> associated with </w:t>
      </w:r>
      <w:r w:rsidR="00091CA6">
        <w:rPr>
          <w:szCs w:val="24"/>
          <w:lang w:val="en-AU"/>
        </w:rPr>
        <w:t>the memory</w:t>
      </w:r>
      <w:r w:rsidR="00D604DC">
        <w:rPr>
          <w:szCs w:val="24"/>
          <w:lang w:val="en-AU"/>
        </w:rPr>
        <w:t xml:space="preserve"> management</w:t>
      </w:r>
      <w:r w:rsidR="00091CA6">
        <w:rPr>
          <w:szCs w:val="24"/>
          <w:lang w:val="en-AU"/>
        </w:rPr>
        <w:t xml:space="preserve">. Therefore, the decision to modify </w:t>
      </w:r>
      <w:r w:rsidR="00D604DC">
        <w:rPr>
          <w:szCs w:val="24"/>
          <w:lang w:val="en-AU"/>
        </w:rPr>
        <w:t>a</w:t>
      </w:r>
      <w:r w:rsidR="00091CA6">
        <w:rPr>
          <w:szCs w:val="24"/>
          <w:lang w:val="en-AU"/>
        </w:rPr>
        <w:t xml:space="preserve"> data structure into </w:t>
      </w:r>
      <w:r w:rsidR="00DA765F">
        <w:rPr>
          <w:szCs w:val="24"/>
          <w:lang w:val="en-AU"/>
        </w:rPr>
        <w:t xml:space="preserve">a single integer for each queen’s position </w:t>
      </w:r>
      <w:r w:rsidR="001E3C48">
        <w:rPr>
          <w:szCs w:val="24"/>
          <w:lang w:val="en-AU"/>
        </w:rPr>
        <w:t xml:space="preserve">(appended to a </w:t>
      </w:r>
      <w:r w:rsidR="00D604DC">
        <w:rPr>
          <w:szCs w:val="24"/>
          <w:lang w:val="en-AU"/>
        </w:rPr>
        <w:t>de</w:t>
      </w:r>
      <w:r w:rsidR="001E3C48">
        <w:rPr>
          <w:szCs w:val="24"/>
          <w:lang w:val="en-AU"/>
        </w:rPr>
        <w:t xml:space="preserve">que) </w:t>
      </w:r>
      <w:r w:rsidR="00F6527E">
        <w:rPr>
          <w:szCs w:val="24"/>
          <w:lang w:val="en-AU"/>
        </w:rPr>
        <w:t>is</w:t>
      </w:r>
      <w:r w:rsidR="00DA765F">
        <w:rPr>
          <w:szCs w:val="24"/>
          <w:lang w:val="en-AU"/>
        </w:rPr>
        <w:t xml:space="preserve"> implemented</w:t>
      </w:r>
      <w:r w:rsidR="00C24290">
        <w:rPr>
          <w:szCs w:val="24"/>
          <w:lang w:val="en-AU"/>
        </w:rPr>
        <w:t xml:space="preserve"> </w:t>
      </w:r>
      <w:r w:rsidR="00E71B14">
        <w:rPr>
          <w:szCs w:val="24"/>
          <w:lang w:val="en-AU"/>
        </w:rPr>
        <w:t>as a result of the</w:t>
      </w:r>
      <w:r w:rsidR="00C24290">
        <w:rPr>
          <w:szCs w:val="24"/>
          <w:lang w:val="en-AU"/>
        </w:rPr>
        <w:t xml:space="preserve"> experiments</w:t>
      </w:r>
      <w:r w:rsidR="00DA765F">
        <w:rPr>
          <w:szCs w:val="24"/>
          <w:lang w:val="en-AU"/>
        </w:rPr>
        <w:t xml:space="preserve">. This proved to be </w:t>
      </w:r>
      <w:r w:rsidR="0085542C">
        <w:rPr>
          <w:szCs w:val="24"/>
          <w:lang w:val="en-AU"/>
        </w:rPr>
        <w:t>making a minor improvement</w:t>
      </w:r>
      <w:r w:rsidR="001E3C48">
        <w:rPr>
          <w:szCs w:val="24"/>
          <w:lang w:val="en-AU"/>
        </w:rPr>
        <w:t xml:space="preserve"> on the memory issue</w:t>
      </w:r>
      <w:r w:rsidR="00D604DC">
        <w:rPr>
          <w:szCs w:val="24"/>
          <w:lang w:val="en-AU"/>
        </w:rPr>
        <w:t>.</w:t>
      </w:r>
      <w:r w:rsidR="001E3C48">
        <w:rPr>
          <w:szCs w:val="24"/>
          <w:lang w:val="en-AU"/>
        </w:rPr>
        <w:t xml:space="preserve"> </w:t>
      </w:r>
      <w:r w:rsidR="00D604DC">
        <w:rPr>
          <w:szCs w:val="24"/>
          <w:lang w:val="en-AU"/>
        </w:rPr>
        <w:t>However,</w:t>
      </w:r>
      <w:r w:rsidR="001E3C48">
        <w:rPr>
          <w:szCs w:val="24"/>
          <w:lang w:val="en-AU"/>
        </w:rPr>
        <w:t xml:space="preserve"> the computation involved </w:t>
      </w:r>
      <w:r w:rsidR="00C72FB5">
        <w:rPr>
          <w:szCs w:val="24"/>
          <w:lang w:val="en-AU"/>
        </w:rPr>
        <w:t xml:space="preserve">to check </w:t>
      </w:r>
      <w:r w:rsidR="00E71B14">
        <w:rPr>
          <w:szCs w:val="24"/>
          <w:lang w:val="en-AU"/>
        </w:rPr>
        <w:t xml:space="preserve">whether the state is </w:t>
      </w:r>
      <w:r w:rsidR="00C72FB5">
        <w:rPr>
          <w:szCs w:val="24"/>
          <w:lang w:val="en-AU"/>
        </w:rPr>
        <w:t xml:space="preserve">a goal state </w:t>
      </w:r>
      <w:r w:rsidR="00F6527E">
        <w:rPr>
          <w:szCs w:val="24"/>
          <w:lang w:val="en-AU"/>
        </w:rPr>
        <w:t>is</w:t>
      </w:r>
      <w:r w:rsidR="00C72FB5">
        <w:rPr>
          <w:szCs w:val="24"/>
          <w:lang w:val="en-AU"/>
        </w:rPr>
        <w:t xml:space="preserve"> </w:t>
      </w:r>
      <w:r w:rsidR="00EB58EF">
        <w:rPr>
          <w:szCs w:val="24"/>
          <w:lang w:val="en-AU"/>
        </w:rPr>
        <w:t xml:space="preserve">slightly more involved, evidenced by the </w:t>
      </w:r>
      <w:r w:rsidR="00961AD0">
        <w:rPr>
          <w:szCs w:val="24"/>
          <w:lang w:val="en-AU"/>
        </w:rPr>
        <w:t>increased</w:t>
      </w:r>
      <w:r w:rsidR="00B11EFE">
        <w:rPr>
          <w:szCs w:val="24"/>
          <w:lang w:val="en-AU"/>
        </w:rPr>
        <w:t xml:space="preserve"> running time.</w:t>
      </w:r>
    </w:p>
    <w:p w14:paraId="5C5DD225" w14:textId="623FCF86" w:rsidR="0029238C" w:rsidRDefault="00AF1D37" w:rsidP="0029238C">
      <w:pPr>
        <w:jc w:val="both"/>
        <w:rPr>
          <w:szCs w:val="24"/>
          <w:lang w:val="en-AU"/>
        </w:rPr>
      </w:pPr>
      <w:r>
        <w:rPr>
          <w:szCs w:val="24"/>
          <w:lang w:val="en-AU"/>
        </w:rPr>
        <w:lastRenderedPageBreak/>
        <w:t>The total</w:t>
      </w:r>
      <w:r w:rsidR="002001DB">
        <w:rPr>
          <w:szCs w:val="24"/>
          <w:lang w:val="en-AU"/>
        </w:rPr>
        <w:t xml:space="preserve"> number of</w:t>
      </w:r>
      <w:r w:rsidR="00D9304E">
        <w:rPr>
          <w:szCs w:val="24"/>
          <w:lang w:val="en-AU"/>
        </w:rPr>
        <w:t xml:space="preserve"> </w:t>
      </w:r>
      <w:r>
        <w:rPr>
          <w:szCs w:val="24"/>
          <w:lang w:val="en-AU"/>
        </w:rPr>
        <w:t xml:space="preserve">solutions found </w:t>
      </w:r>
      <w:r w:rsidR="00641811">
        <w:rPr>
          <w:szCs w:val="24"/>
          <w:lang w:val="en-AU"/>
        </w:rPr>
        <w:t>through BFS</w:t>
      </w:r>
      <w:r w:rsidR="00D9304E">
        <w:rPr>
          <w:szCs w:val="24"/>
          <w:lang w:val="en-AU"/>
        </w:rPr>
        <w:t xml:space="preserve"> with</w:t>
      </w:r>
      <w:r w:rsidR="00E71B14">
        <w:rPr>
          <w:szCs w:val="24"/>
          <w:lang w:val="en-AU"/>
        </w:rPr>
        <w:t xml:space="preserve"> or without</w:t>
      </w:r>
      <w:r w:rsidR="00D9304E">
        <w:rPr>
          <w:szCs w:val="24"/>
          <w:lang w:val="en-AU"/>
        </w:rPr>
        <w:t xml:space="preserve"> pruning</w:t>
      </w:r>
      <w:r w:rsidR="00641811">
        <w:rPr>
          <w:szCs w:val="24"/>
          <w:lang w:val="en-AU"/>
        </w:rPr>
        <w:t xml:space="preserve"> </w:t>
      </w:r>
      <w:r>
        <w:rPr>
          <w:szCs w:val="24"/>
          <w:lang w:val="en-AU"/>
        </w:rPr>
        <w:t xml:space="preserve">for each n-queen problem are listed in </w:t>
      </w:r>
      <w:r w:rsidR="002001DB">
        <w:rPr>
          <w:szCs w:val="24"/>
          <w:lang w:val="en-AU"/>
        </w:rPr>
        <w:t>T</w:t>
      </w:r>
      <w:r>
        <w:rPr>
          <w:szCs w:val="24"/>
          <w:lang w:val="en-AU"/>
        </w:rPr>
        <w:t>able</w:t>
      </w:r>
      <w:r w:rsidR="002001DB">
        <w:rPr>
          <w:szCs w:val="24"/>
          <w:lang w:val="en-AU"/>
        </w:rPr>
        <w:t xml:space="preserve"> 1</w:t>
      </w:r>
      <w:r>
        <w:rPr>
          <w:szCs w:val="24"/>
          <w:lang w:val="en-AU"/>
        </w:rPr>
        <w:t xml:space="preserve"> below.</w:t>
      </w:r>
      <w:r w:rsidR="0029238C">
        <w:rPr>
          <w:szCs w:val="24"/>
          <w:lang w:val="en-AU"/>
        </w:rPr>
        <w:t xml:space="preserve"> </w:t>
      </w:r>
      <w:r w:rsidR="00110BDC">
        <w:rPr>
          <w:szCs w:val="24"/>
          <w:lang w:val="en-AU"/>
        </w:rPr>
        <w:t xml:space="preserve">All </w:t>
      </w:r>
      <w:r w:rsidR="00D9304E">
        <w:rPr>
          <w:szCs w:val="24"/>
          <w:lang w:val="en-AU"/>
        </w:rPr>
        <w:t xml:space="preserve">BFS </w:t>
      </w:r>
      <w:r w:rsidR="00110BDC">
        <w:rPr>
          <w:szCs w:val="24"/>
          <w:lang w:val="en-AU"/>
        </w:rPr>
        <w:t>solutions up to n = 6 are listed in the table while some examples of the</w:t>
      </w:r>
      <w:r w:rsidR="00D9304E">
        <w:rPr>
          <w:szCs w:val="24"/>
          <w:lang w:val="en-AU"/>
        </w:rPr>
        <w:t xml:space="preserve"> BFS</w:t>
      </w:r>
      <w:r w:rsidR="00110BDC">
        <w:rPr>
          <w:szCs w:val="24"/>
          <w:lang w:val="en-AU"/>
        </w:rPr>
        <w:t xml:space="preserve"> solutions </w:t>
      </w:r>
      <w:r w:rsidR="006F477A">
        <w:rPr>
          <w:szCs w:val="24"/>
          <w:lang w:val="en-AU"/>
        </w:rPr>
        <w:t xml:space="preserve">are included between n = 7 to 20. </w:t>
      </w:r>
      <w:r w:rsidR="00D9304E">
        <w:rPr>
          <w:szCs w:val="24"/>
          <w:lang w:val="en-AU"/>
        </w:rPr>
        <w:t>The experiments had to stop because of the time taken and the limited memory</w:t>
      </w:r>
      <w:r w:rsidR="00E71B14">
        <w:rPr>
          <w:szCs w:val="24"/>
          <w:lang w:val="en-AU"/>
        </w:rPr>
        <w:t>, especially</w:t>
      </w:r>
      <w:r w:rsidR="00D9304E">
        <w:rPr>
          <w:szCs w:val="24"/>
          <w:lang w:val="en-AU"/>
        </w:rPr>
        <w:t xml:space="preserve"> where n is equivalent</w:t>
      </w:r>
      <w:r w:rsidR="00E71B14">
        <w:rPr>
          <w:szCs w:val="24"/>
          <w:lang w:val="en-AU"/>
        </w:rPr>
        <w:t xml:space="preserve"> to</w:t>
      </w:r>
      <w:r w:rsidR="00D9304E">
        <w:rPr>
          <w:szCs w:val="24"/>
          <w:lang w:val="en-AU"/>
        </w:rPr>
        <w:t xml:space="preserve"> 1</w:t>
      </w:r>
      <w:r w:rsidR="00CC6875">
        <w:rPr>
          <w:szCs w:val="24"/>
          <w:lang w:val="en-AU"/>
        </w:rPr>
        <w:t>2</w:t>
      </w:r>
      <w:r w:rsidR="00D9304E">
        <w:rPr>
          <w:szCs w:val="24"/>
          <w:lang w:val="en-AU"/>
        </w:rPr>
        <w:t xml:space="preserve">. </w:t>
      </w:r>
      <w:r w:rsidR="0029238C">
        <w:rPr>
          <w:szCs w:val="24"/>
          <w:lang w:val="en-AU"/>
        </w:rPr>
        <w:t>Visualisation of the example solution is attached in Appendix A.</w:t>
      </w:r>
    </w:p>
    <w:p w14:paraId="241B65D5" w14:textId="77777777" w:rsidR="009F3751" w:rsidRDefault="009F3751" w:rsidP="002C2BB6">
      <w:pPr>
        <w:jc w:val="both"/>
        <w:rPr>
          <w:szCs w:val="24"/>
          <w:lang w:val="en-AU"/>
        </w:rPr>
        <w:sectPr w:rsidR="009F3751" w:rsidSect="00D874C7">
          <w:footerReference w:type="first" r:id="rId11"/>
          <w:pgSz w:w="12240" w:h="15840"/>
          <w:pgMar w:top="1440" w:right="1800" w:bottom="1080" w:left="1800" w:header="720" w:footer="720" w:gutter="0"/>
          <w:pgNumType w:start="1"/>
          <w:cols w:space="720"/>
          <w:titlePg/>
          <w:docGrid w:linePitch="360"/>
        </w:sectPr>
      </w:pPr>
    </w:p>
    <w:p w14:paraId="13DB869D" w14:textId="56B78BF5" w:rsidR="00641811" w:rsidRDefault="00641811" w:rsidP="00A7598B">
      <w:pPr>
        <w:jc w:val="both"/>
        <w:rPr>
          <w:szCs w:val="24"/>
          <w:lang w:val="en-AU"/>
        </w:rPr>
      </w:pPr>
      <w:r>
        <w:rPr>
          <w:szCs w:val="24"/>
          <w:lang w:val="en-AU"/>
        </w:rPr>
        <w:lastRenderedPageBreak/>
        <w:t xml:space="preserve">Table </w:t>
      </w:r>
      <w:r w:rsidR="002001DB">
        <w:rPr>
          <w:szCs w:val="24"/>
          <w:lang w:val="en-AU"/>
        </w:rPr>
        <w:t>1</w:t>
      </w:r>
      <w:r>
        <w:rPr>
          <w:szCs w:val="24"/>
          <w:lang w:val="en-AU"/>
        </w:rPr>
        <w:t xml:space="preserve">. </w:t>
      </w:r>
      <w:r w:rsidR="00791AE4">
        <w:rPr>
          <w:szCs w:val="24"/>
          <w:lang w:val="en-AU"/>
        </w:rPr>
        <w:t xml:space="preserve">Number </w:t>
      </w:r>
      <w:r w:rsidR="002001DB">
        <w:rPr>
          <w:szCs w:val="24"/>
          <w:lang w:val="en-AU"/>
        </w:rPr>
        <w:t xml:space="preserve">and list </w:t>
      </w:r>
      <w:r w:rsidR="00791AE4">
        <w:rPr>
          <w:szCs w:val="24"/>
          <w:lang w:val="en-AU"/>
        </w:rPr>
        <w:t>of</w:t>
      </w:r>
      <w:r>
        <w:rPr>
          <w:szCs w:val="24"/>
          <w:lang w:val="en-AU"/>
        </w:rPr>
        <w:t xml:space="preserve"> </w:t>
      </w:r>
      <w:r w:rsidR="00F91EB9">
        <w:rPr>
          <w:szCs w:val="24"/>
          <w:lang w:val="en-AU"/>
        </w:rPr>
        <w:t xml:space="preserve">BFS </w:t>
      </w:r>
      <w:r>
        <w:rPr>
          <w:szCs w:val="24"/>
          <w:lang w:val="en-AU"/>
        </w:rPr>
        <w:t>solutions for each n-queen problem</w:t>
      </w:r>
    </w:p>
    <w:tbl>
      <w:tblPr>
        <w:tblW w:w="13041" w:type="dxa"/>
        <w:tblLook w:val="04A0" w:firstRow="1" w:lastRow="0" w:firstColumn="1" w:lastColumn="0" w:noHBand="0" w:noVBand="1"/>
      </w:tblPr>
      <w:tblGrid>
        <w:gridCol w:w="1347"/>
        <w:gridCol w:w="1410"/>
        <w:gridCol w:w="10563"/>
      </w:tblGrid>
      <w:tr w:rsidR="00F91EB9" w:rsidRPr="00E71B14" w14:paraId="5DB45CAD" w14:textId="77777777" w:rsidTr="00F91EB9">
        <w:trPr>
          <w:trHeight w:val="600"/>
          <w:tblHeader/>
        </w:trPr>
        <w:tc>
          <w:tcPr>
            <w:tcW w:w="1854" w:type="dxa"/>
            <w:tcBorders>
              <w:top w:val="nil"/>
              <w:left w:val="nil"/>
              <w:bottom w:val="single" w:sz="12" w:space="0" w:color="FFFFFF"/>
              <w:right w:val="single" w:sz="4" w:space="0" w:color="FFFFFF"/>
            </w:tcBorders>
            <w:shd w:val="clear" w:color="A5A5A5" w:fill="A5A5A5"/>
            <w:vAlign w:val="center"/>
            <w:hideMark/>
          </w:tcPr>
          <w:p w14:paraId="2F42F777" w14:textId="77777777" w:rsidR="00F91EB9" w:rsidRPr="00E71B14" w:rsidRDefault="00F91EB9" w:rsidP="00F91EB9">
            <w:pPr>
              <w:spacing w:after="0" w:line="240" w:lineRule="auto"/>
              <w:ind w:left="0"/>
              <w:jc w:val="center"/>
              <w:rPr>
                <w:rFonts w:ascii="Calibri" w:eastAsia="Times New Roman" w:hAnsi="Calibri" w:cs="Times New Roman"/>
                <w:b/>
                <w:bCs/>
                <w:color w:val="FFFFFF"/>
                <w:sz w:val="20"/>
                <w:szCs w:val="20"/>
                <w:lang w:val="en-AU" w:eastAsia="ko-KR"/>
              </w:rPr>
            </w:pPr>
            <w:r w:rsidRPr="00E71B14">
              <w:rPr>
                <w:rFonts w:ascii="Calibri" w:eastAsia="Times New Roman" w:hAnsi="Calibri" w:cs="Times New Roman"/>
                <w:b/>
                <w:bCs/>
                <w:color w:val="FFFFFF"/>
                <w:sz w:val="20"/>
                <w:szCs w:val="20"/>
                <w:lang w:val="en-AU" w:eastAsia="ko-KR"/>
              </w:rPr>
              <w:t>N queens</w:t>
            </w:r>
          </w:p>
        </w:tc>
        <w:tc>
          <w:tcPr>
            <w:tcW w:w="1945" w:type="dxa"/>
            <w:tcBorders>
              <w:top w:val="nil"/>
              <w:left w:val="single" w:sz="4" w:space="0" w:color="FFFFFF"/>
              <w:bottom w:val="single" w:sz="12" w:space="0" w:color="FFFFFF"/>
              <w:right w:val="single" w:sz="4" w:space="0" w:color="FFFFFF"/>
            </w:tcBorders>
            <w:shd w:val="clear" w:color="A5A5A5" w:fill="A5A5A5"/>
            <w:vAlign w:val="center"/>
            <w:hideMark/>
          </w:tcPr>
          <w:p w14:paraId="371C6A4C" w14:textId="77777777" w:rsidR="00F91EB9" w:rsidRPr="00E71B14" w:rsidRDefault="00F91EB9" w:rsidP="00F91EB9">
            <w:pPr>
              <w:spacing w:after="0" w:line="240" w:lineRule="auto"/>
              <w:ind w:left="0"/>
              <w:jc w:val="center"/>
              <w:rPr>
                <w:rFonts w:ascii="Calibri" w:eastAsia="Times New Roman" w:hAnsi="Calibri" w:cs="Times New Roman"/>
                <w:b/>
                <w:bCs/>
                <w:color w:val="FFFFFF"/>
                <w:sz w:val="20"/>
                <w:szCs w:val="20"/>
                <w:lang w:val="en-AU" w:eastAsia="ko-KR"/>
              </w:rPr>
            </w:pPr>
            <w:r w:rsidRPr="00E71B14">
              <w:rPr>
                <w:rFonts w:ascii="Calibri" w:eastAsia="Times New Roman" w:hAnsi="Calibri" w:cs="Times New Roman"/>
                <w:b/>
                <w:bCs/>
                <w:color w:val="FFFFFF"/>
                <w:sz w:val="20"/>
                <w:szCs w:val="20"/>
                <w:lang w:val="en-AU" w:eastAsia="ko-KR"/>
              </w:rPr>
              <w:t>Number of solutions</w:t>
            </w:r>
          </w:p>
        </w:tc>
        <w:tc>
          <w:tcPr>
            <w:tcW w:w="15201" w:type="dxa"/>
            <w:tcBorders>
              <w:top w:val="nil"/>
              <w:left w:val="single" w:sz="4" w:space="0" w:color="FFFFFF"/>
              <w:bottom w:val="single" w:sz="12" w:space="0" w:color="FFFFFF"/>
              <w:right w:val="nil"/>
            </w:tcBorders>
            <w:shd w:val="clear" w:color="A5A5A5" w:fill="A5A5A5"/>
            <w:vAlign w:val="center"/>
            <w:hideMark/>
          </w:tcPr>
          <w:p w14:paraId="5826A5D2" w14:textId="77777777" w:rsidR="00F91EB9" w:rsidRPr="00E71B14" w:rsidRDefault="00F91EB9" w:rsidP="00F91EB9">
            <w:pPr>
              <w:spacing w:after="0" w:line="240" w:lineRule="auto"/>
              <w:ind w:left="0"/>
              <w:jc w:val="center"/>
              <w:rPr>
                <w:rFonts w:ascii="Calibri" w:eastAsia="Times New Roman" w:hAnsi="Calibri" w:cs="Times New Roman"/>
                <w:b/>
                <w:bCs/>
                <w:color w:val="FFFFFF"/>
                <w:sz w:val="20"/>
                <w:szCs w:val="20"/>
                <w:lang w:val="en-AU" w:eastAsia="ko-KR"/>
              </w:rPr>
            </w:pPr>
            <w:r w:rsidRPr="00E71B14">
              <w:rPr>
                <w:rFonts w:ascii="Calibri" w:eastAsia="Times New Roman" w:hAnsi="Calibri" w:cs="Times New Roman"/>
                <w:b/>
                <w:bCs/>
                <w:color w:val="FFFFFF"/>
                <w:sz w:val="20"/>
                <w:szCs w:val="20"/>
                <w:lang w:val="en-AU" w:eastAsia="ko-KR"/>
              </w:rPr>
              <w:t>Solutions</w:t>
            </w:r>
          </w:p>
        </w:tc>
      </w:tr>
      <w:tr w:rsidR="00F91EB9" w:rsidRPr="00E71B14" w14:paraId="08660436"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DBDBDB" w:fill="DBDBDB"/>
            <w:noWrap/>
            <w:vAlign w:val="center"/>
            <w:hideMark/>
          </w:tcPr>
          <w:p w14:paraId="6B544E8F"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w:t>
            </w:r>
          </w:p>
        </w:tc>
        <w:tc>
          <w:tcPr>
            <w:tcW w:w="1945"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1C56AB81" w14:textId="0377688C"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w:t>
            </w:r>
          </w:p>
        </w:tc>
        <w:tc>
          <w:tcPr>
            <w:tcW w:w="15201" w:type="dxa"/>
            <w:tcBorders>
              <w:top w:val="single" w:sz="4" w:space="0" w:color="FFFFFF"/>
              <w:left w:val="single" w:sz="4" w:space="0" w:color="FFFFFF"/>
              <w:bottom w:val="single" w:sz="4" w:space="0" w:color="FFFFFF"/>
              <w:right w:val="nil"/>
            </w:tcBorders>
            <w:shd w:val="clear" w:color="DBDBDB" w:fill="DBDBDB"/>
            <w:vAlign w:val="center"/>
            <w:hideMark/>
          </w:tcPr>
          <w:p w14:paraId="43FE288A"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[0]</w:t>
            </w:r>
          </w:p>
        </w:tc>
      </w:tr>
      <w:tr w:rsidR="00F91EB9" w:rsidRPr="00E71B14" w14:paraId="4F107320"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EDEDED" w:fill="EDEDED"/>
            <w:noWrap/>
            <w:vAlign w:val="center"/>
            <w:hideMark/>
          </w:tcPr>
          <w:p w14:paraId="4CBC496F"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2</w:t>
            </w:r>
          </w:p>
        </w:tc>
        <w:tc>
          <w:tcPr>
            <w:tcW w:w="1945"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6E59FB8B" w14:textId="6DDAFC9C"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w:t>
            </w:r>
          </w:p>
        </w:tc>
        <w:tc>
          <w:tcPr>
            <w:tcW w:w="15201" w:type="dxa"/>
            <w:tcBorders>
              <w:top w:val="single" w:sz="4" w:space="0" w:color="FFFFFF"/>
              <w:left w:val="single" w:sz="4" w:space="0" w:color="FFFFFF"/>
              <w:bottom w:val="single" w:sz="4" w:space="0" w:color="FFFFFF"/>
              <w:right w:val="nil"/>
            </w:tcBorders>
            <w:shd w:val="clear" w:color="EDEDED" w:fill="EDEDED"/>
            <w:vAlign w:val="center"/>
            <w:hideMark/>
          </w:tcPr>
          <w:p w14:paraId="0D13E3A2"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None</w:t>
            </w:r>
          </w:p>
        </w:tc>
      </w:tr>
      <w:tr w:rsidR="00F91EB9" w:rsidRPr="00E71B14" w14:paraId="1DEDD122"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DBDBDB" w:fill="DBDBDB"/>
            <w:noWrap/>
            <w:vAlign w:val="center"/>
            <w:hideMark/>
          </w:tcPr>
          <w:p w14:paraId="451D7215"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3</w:t>
            </w:r>
          </w:p>
        </w:tc>
        <w:tc>
          <w:tcPr>
            <w:tcW w:w="1945"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15AE7935" w14:textId="4EE33C39"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w:t>
            </w:r>
          </w:p>
        </w:tc>
        <w:tc>
          <w:tcPr>
            <w:tcW w:w="15201" w:type="dxa"/>
            <w:tcBorders>
              <w:top w:val="single" w:sz="4" w:space="0" w:color="FFFFFF"/>
              <w:left w:val="single" w:sz="4" w:space="0" w:color="FFFFFF"/>
              <w:bottom w:val="single" w:sz="4" w:space="0" w:color="FFFFFF"/>
              <w:right w:val="nil"/>
            </w:tcBorders>
            <w:shd w:val="clear" w:color="DBDBDB" w:fill="DBDBDB"/>
            <w:vAlign w:val="center"/>
            <w:hideMark/>
          </w:tcPr>
          <w:p w14:paraId="616C971B"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None</w:t>
            </w:r>
          </w:p>
        </w:tc>
      </w:tr>
      <w:tr w:rsidR="00F91EB9" w:rsidRPr="00E71B14" w14:paraId="61EA7566"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EDEDED" w:fill="EDEDED"/>
            <w:noWrap/>
            <w:vAlign w:val="center"/>
            <w:hideMark/>
          </w:tcPr>
          <w:p w14:paraId="477CD586"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4</w:t>
            </w:r>
          </w:p>
        </w:tc>
        <w:tc>
          <w:tcPr>
            <w:tcW w:w="1945"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1B185D29" w14:textId="15C5E46C"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2</w:t>
            </w:r>
          </w:p>
        </w:tc>
        <w:tc>
          <w:tcPr>
            <w:tcW w:w="15201" w:type="dxa"/>
            <w:tcBorders>
              <w:top w:val="single" w:sz="4" w:space="0" w:color="FFFFFF"/>
              <w:left w:val="single" w:sz="4" w:space="0" w:color="FFFFFF"/>
              <w:bottom w:val="single" w:sz="4" w:space="0" w:color="FFFFFF"/>
              <w:right w:val="nil"/>
            </w:tcBorders>
            <w:shd w:val="clear" w:color="EDEDED" w:fill="EDEDED"/>
            <w:vAlign w:val="center"/>
            <w:hideMark/>
          </w:tcPr>
          <w:p w14:paraId="10BA9B74"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 7, 8, 14], [2, 4, 11, 13]</w:t>
            </w:r>
          </w:p>
        </w:tc>
      </w:tr>
      <w:tr w:rsidR="00F91EB9" w:rsidRPr="00E71B14" w14:paraId="5EAB5837" w14:textId="77777777" w:rsidTr="00E71B14">
        <w:trPr>
          <w:trHeight w:val="600"/>
        </w:trPr>
        <w:tc>
          <w:tcPr>
            <w:tcW w:w="1854" w:type="dxa"/>
            <w:tcBorders>
              <w:top w:val="single" w:sz="4" w:space="0" w:color="FFFFFF"/>
              <w:left w:val="nil"/>
              <w:bottom w:val="single" w:sz="4" w:space="0" w:color="FFFFFF"/>
              <w:right w:val="single" w:sz="4" w:space="0" w:color="FFFFFF"/>
            </w:tcBorders>
            <w:shd w:val="clear" w:color="DBDBDB" w:fill="DBDBDB"/>
            <w:noWrap/>
            <w:vAlign w:val="center"/>
            <w:hideMark/>
          </w:tcPr>
          <w:p w14:paraId="7AA6B619"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5</w:t>
            </w:r>
          </w:p>
        </w:tc>
        <w:tc>
          <w:tcPr>
            <w:tcW w:w="1945"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68A4DA6F" w14:textId="0F0551D7"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10</w:t>
            </w:r>
          </w:p>
        </w:tc>
        <w:tc>
          <w:tcPr>
            <w:tcW w:w="15201" w:type="dxa"/>
            <w:tcBorders>
              <w:top w:val="single" w:sz="4" w:space="0" w:color="FFFFFF"/>
              <w:left w:val="single" w:sz="4" w:space="0" w:color="FFFFFF"/>
              <w:bottom w:val="single" w:sz="4" w:space="0" w:color="FFFFFF"/>
              <w:right w:val="nil"/>
            </w:tcBorders>
            <w:shd w:val="clear" w:color="DBDBDB" w:fill="DBDBDB"/>
            <w:vAlign w:val="center"/>
            <w:hideMark/>
          </w:tcPr>
          <w:p w14:paraId="175CD02F"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[0, 7, 14, 16, 23], [0, 8, 11, 19, 22], [1, 8, 10, 17, 24], [1, 9, 12, 15, 23], [2, 5, 13, 16, 24], [2, 9, 11, 18, 20], [3, 5, 12, 19, 21], [3, 6, 14, 17, 20], [4, 6, 13, 15, 22], [4, 7, 10, 18, 21]</w:t>
            </w:r>
          </w:p>
        </w:tc>
      </w:tr>
      <w:tr w:rsidR="00F91EB9" w:rsidRPr="00E71B14" w14:paraId="7DFC7126"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EDEDED" w:fill="EDEDED"/>
            <w:noWrap/>
            <w:vAlign w:val="center"/>
            <w:hideMark/>
          </w:tcPr>
          <w:p w14:paraId="6E641835"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6</w:t>
            </w:r>
          </w:p>
        </w:tc>
        <w:tc>
          <w:tcPr>
            <w:tcW w:w="1945"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1101AE7B" w14:textId="4D081586"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4</w:t>
            </w:r>
          </w:p>
        </w:tc>
        <w:tc>
          <w:tcPr>
            <w:tcW w:w="15201" w:type="dxa"/>
            <w:tcBorders>
              <w:top w:val="single" w:sz="4" w:space="0" w:color="FFFFFF"/>
              <w:left w:val="single" w:sz="4" w:space="0" w:color="FFFFFF"/>
              <w:bottom w:val="single" w:sz="4" w:space="0" w:color="FFFFFF"/>
              <w:right w:val="nil"/>
            </w:tcBorders>
            <w:shd w:val="clear" w:color="EDEDED" w:fill="EDEDED"/>
            <w:vAlign w:val="center"/>
            <w:hideMark/>
          </w:tcPr>
          <w:p w14:paraId="088F56AA"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 9, 17, 18, 26, 34], [2, 11, 13, 22, 24, 33], [3, 6, 16, 19, 29, 32], [4, 8, 12, 23, 27, 31]</w:t>
            </w:r>
          </w:p>
        </w:tc>
      </w:tr>
      <w:tr w:rsidR="00F91EB9" w:rsidRPr="00E71B14" w14:paraId="29F5DEBA" w14:textId="77777777" w:rsidTr="00E71B14">
        <w:trPr>
          <w:trHeight w:val="2100"/>
        </w:trPr>
        <w:tc>
          <w:tcPr>
            <w:tcW w:w="1854" w:type="dxa"/>
            <w:tcBorders>
              <w:top w:val="single" w:sz="4" w:space="0" w:color="FFFFFF"/>
              <w:left w:val="nil"/>
              <w:bottom w:val="single" w:sz="4" w:space="0" w:color="FFFFFF"/>
              <w:right w:val="single" w:sz="4" w:space="0" w:color="FFFFFF"/>
            </w:tcBorders>
            <w:shd w:val="clear" w:color="DBDBDB" w:fill="DBDBDB"/>
            <w:noWrap/>
            <w:vAlign w:val="center"/>
            <w:hideMark/>
          </w:tcPr>
          <w:p w14:paraId="588DC440"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7</w:t>
            </w:r>
          </w:p>
        </w:tc>
        <w:tc>
          <w:tcPr>
            <w:tcW w:w="1945"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51AEB86B" w14:textId="77EB6B7C"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40</w:t>
            </w:r>
          </w:p>
        </w:tc>
        <w:tc>
          <w:tcPr>
            <w:tcW w:w="15201" w:type="dxa"/>
            <w:tcBorders>
              <w:top w:val="single" w:sz="4" w:space="0" w:color="FFFFFF"/>
              <w:left w:val="single" w:sz="4" w:space="0" w:color="FFFFFF"/>
              <w:bottom w:val="single" w:sz="4" w:space="0" w:color="FFFFFF"/>
              <w:right w:val="nil"/>
            </w:tcBorders>
            <w:shd w:val="clear" w:color="DBDBDB" w:fill="DBDBDB"/>
            <w:vAlign w:val="center"/>
            <w:hideMark/>
          </w:tcPr>
          <w:p w14:paraId="36E5D3AA"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[0, 9, 18, 27, 29, 38, 47], [0, 10, 20, 23, 33, 36, 46], [0, 11, 15, 26, 30, 41, 45], [0, 12, 17, 22, 34, 39, 44], [1, 10, 14, 27, 32, 37, 47], [1, 10, 19, 21, 30, 39, 48], [1, 11, 14, 24, 34, 37, 47], [1, 11, 16, 21, 34, 38, 47], [1, 11, 20, 24, 28, 37, 47], [1, 12, 16, 27, 31, 35, 46], [1, 13, 18, 23, 28, 40, 45], [2, 7, 19, 22, 32, 41, 45], [2, 7, 19, 24, 29, 41, 46], [2, 11, 20, 22, 31, 40, 42], [2, 12, 15, 25, 28, 38, 48], [2, 13, 15, 24, 33, 35, 46], [2, 13, 17, 21, 32, 36, 47], [3, 7, 16, 26, 29, 41, 46], [3, 7, 18, 22, 33, 37, 48], [3, 8, 20, 25, 30, 35, 47], [3, 12, 14, 23, 32, 41, 43], [3, 13, 16, 26, 29, 39, 42], [3, 13, 18, 22, 33, 35, 44], [4, 7, 17, 27, 30, 40, 43], [4, 7, 19, 24, 29, 41, 44], [4, 8, 19, 23, 34, 38, 42], [4, 9, 14, 26, 31, 36, 48], [4, 13, 15, 24, 33, 35, 44], [4, 13, 15, 26, 30, 35, 45], [5, 7, 16, 25, 34, 36, 45], [5, 8, 18, 21, 31, 41, 44], [5, 9, 14, 24, 34, 39, 43], [5, 9, 18, 27, 28, 38, 43], [5, 9, 20, 24, 28, 39, 43], [5, 10, 15, 27, 32, 37, 42], [5, 10, 20, 21, 30, 39, 43], [6, 8, 17, 26, 28, 37, 46], [6, 9, 19, 22, 32, 35, 45], [6, 10, 14, 25, 29, 40, 44], [6, 11, 16, 21, 33, 38, 43]</w:t>
            </w:r>
          </w:p>
        </w:tc>
      </w:tr>
      <w:tr w:rsidR="00F91EB9" w:rsidRPr="00E71B14" w14:paraId="2FE07F58" w14:textId="77777777" w:rsidTr="00E71B14">
        <w:trPr>
          <w:trHeight w:val="600"/>
        </w:trPr>
        <w:tc>
          <w:tcPr>
            <w:tcW w:w="1854" w:type="dxa"/>
            <w:tcBorders>
              <w:top w:val="single" w:sz="4" w:space="0" w:color="FFFFFF"/>
              <w:left w:val="nil"/>
              <w:bottom w:val="single" w:sz="4" w:space="0" w:color="FFFFFF"/>
              <w:right w:val="single" w:sz="4" w:space="0" w:color="FFFFFF"/>
            </w:tcBorders>
            <w:shd w:val="clear" w:color="EDEDED" w:fill="EDEDED"/>
            <w:noWrap/>
            <w:vAlign w:val="center"/>
            <w:hideMark/>
          </w:tcPr>
          <w:p w14:paraId="586E415D"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8</w:t>
            </w:r>
          </w:p>
        </w:tc>
        <w:tc>
          <w:tcPr>
            <w:tcW w:w="1945"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18CE64AE" w14:textId="6F1F1D08"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92</w:t>
            </w:r>
          </w:p>
        </w:tc>
        <w:tc>
          <w:tcPr>
            <w:tcW w:w="15201" w:type="dxa"/>
            <w:tcBorders>
              <w:top w:val="single" w:sz="4" w:space="0" w:color="FFFFFF"/>
              <w:left w:val="single" w:sz="4" w:space="0" w:color="FFFFFF"/>
              <w:bottom w:val="single" w:sz="4" w:space="0" w:color="FFFFFF"/>
              <w:right w:val="nil"/>
            </w:tcBorders>
            <w:shd w:val="clear" w:color="EDEDED" w:fill="EDEDED"/>
            <w:vAlign w:val="center"/>
            <w:hideMark/>
          </w:tcPr>
          <w:p w14:paraId="40F91D29"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[0, 12, 23, 29, 34, 46, 49, 59], [1, 13, 23, 26, 32, 43, 54, 60], [2, 12, 22, 24, 35, 41, 55, 61], [3, 9, 22, 28, 32, 47, 53, 58], [4, 10, 16, 30, 33, 47, 53, 59], [5, 10, 20, 30, 32, 43, 49, 63], [6, 9, 21, 26, 32, 43, 55, 60], [7, 9, 19, 24, 38, 44, 50, 61]</w:t>
            </w:r>
          </w:p>
        </w:tc>
      </w:tr>
      <w:tr w:rsidR="00F91EB9" w:rsidRPr="00E71B14" w14:paraId="1C6189DB" w14:textId="77777777" w:rsidTr="00E71B14">
        <w:trPr>
          <w:trHeight w:val="600"/>
        </w:trPr>
        <w:tc>
          <w:tcPr>
            <w:tcW w:w="1854" w:type="dxa"/>
            <w:tcBorders>
              <w:top w:val="single" w:sz="4" w:space="0" w:color="FFFFFF"/>
              <w:left w:val="nil"/>
              <w:bottom w:val="single" w:sz="4" w:space="0" w:color="FFFFFF"/>
              <w:right w:val="single" w:sz="4" w:space="0" w:color="FFFFFF"/>
            </w:tcBorders>
            <w:shd w:val="clear" w:color="DBDBDB" w:fill="DBDBDB"/>
            <w:noWrap/>
            <w:vAlign w:val="center"/>
            <w:hideMark/>
          </w:tcPr>
          <w:p w14:paraId="52821774"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9</w:t>
            </w:r>
          </w:p>
        </w:tc>
        <w:tc>
          <w:tcPr>
            <w:tcW w:w="1945"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63CA97BA" w14:textId="62B411BF"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352</w:t>
            </w:r>
          </w:p>
        </w:tc>
        <w:tc>
          <w:tcPr>
            <w:tcW w:w="15201" w:type="dxa"/>
            <w:tcBorders>
              <w:top w:val="single" w:sz="4" w:space="0" w:color="FFFFFF"/>
              <w:left w:val="single" w:sz="4" w:space="0" w:color="FFFFFF"/>
              <w:bottom w:val="single" w:sz="4" w:space="0" w:color="FFFFFF"/>
              <w:right w:val="nil"/>
            </w:tcBorders>
            <w:shd w:val="clear" w:color="DBDBDB" w:fill="DBDBDB"/>
            <w:vAlign w:val="center"/>
            <w:hideMark/>
          </w:tcPr>
          <w:p w14:paraId="6E2BAB8F"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[0, 11, 23, 34, 37, 48, 62, 69, 76], [1, 13, 24, 30, 36, 47, 62, 68, 79], [2, 14, 19, 35, 40, 45, 61, 66, 78], [3, 14, 20, 35, 37, 52, 58, 69, 72], [4, 10, 23, 35, 42, 48, 54, 65, 79], [5, 12, 18, 33, 44, 46, 61, 67, 74], [6, 9, 21, 34, 40, 47, 62, 68, 73], [7, 9, 21, 32, 38, 53, 60, 67, 73], [8, 11, 22, 28, 43, 45, 60, 66, 77]</w:t>
            </w:r>
          </w:p>
        </w:tc>
      </w:tr>
      <w:tr w:rsidR="00F91EB9" w:rsidRPr="00E71B14" w14:paraId="4BCA8881" w14:textId="77777777" w:rsidTr="00E71B14">
        <w:trPr>
          <w:trHeight w:val="900"/>
        </w:trPr>
        <w:tc>
          <w:tcPr>
            <w:tcW w:w="1854" w:type="dxa"/>
            <w:tcBorders>
              <w:top w:val="single" w:sz="4" w:space="0" w:color="FFFFFF"/>
              <w:left w:val="nil"/>
              <w:bottom w:val="single" w:sz="4" w:space="0" w:color="FFFFFF"/>
              <w:right w:val="single" w:sz="4" w:space="0" w:color="FFFFFF"/>
            </w:tcBorders>
            <w:shd w:val="clear" w:color="EDEDED" w:fill="EDEDED"/>
            <w:noWrap/>
            <w:vAlign w:val="center"/>
            <w:hideMark/>
          </w:tcPr>
          <w:p w14:paraId="64F2689A"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10</w:t>
            </w:r>
          </w:p>
        </w:tc>
        <w:tc>
          <w:tcPr>
            <w:tcW w:w="1945"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42A3D82D" w14:textId="4246D702"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724</w:t>
            </w:r>
          </w:p>
        </w:tc>
        <w:tc>
          <w:tcPr>
            <w:tcW w:w="15201" w:type="dxa"/>
            <w:tcBorders>
              <w:top w:val="single" w:sz="4" w:space="0" w:color="FFFFFF"/>
              <w:left w:val="single" w:sz="4" w:space="0" w:color="FFFFFF"/>
              <w:bottom w:val="single" w:sz="4" w:space="0" w:color="FFFFFF"/>
              <w:right w:val="nil"/>
            </w:tcBorders>
            <w:shd w:val="clear" w:color="EDEDED" w:fill="EDEDED"/>
            <w:vAlign w:val="center"/>
            <w:hideMark/>
          </w:tcPr>
          <w:p w14:paraId="22A91655"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[0, 12, 25, 37, 49, 54, 68, 71, 83, 96], [1, 19, 22, 36, 48, 53, 60, 74, 87, 95], [2, 18, 21, 39, 44, 56, 60, 73, 85, 97], [3, 17, 24, 32, 40, 59, 66, 78, 85, 91],  [4, 17, 21, 36, 49, 52, 60, 78, 83, 95], [5, 13, 26, 39, 42, 58, 61, 74, 87, 90],  [6, 14, 20, 37, 45, 52, 68, 71, 83, 99], [7, 15, 21, 36, 44, 50, 68, 73, 89, 92], [8, 13, 25, 37, 41, 56, 60, 72, 84, 99],  [9, 14, 26, 33, 40, 57, 61, 78, 85, 92],</w:t>
            </w:r>
          </w:p>
        </w:tc>
      </w:tr>
      <w:tr w:rsidR="00F91EB9" w:rsidRPr="00E71B14" w14:paraId="7D249FC4" w14:textId="77777777" w:rsidTr="00E71B14">
        <w:trPr>
          <w:trHeight w:val="900"/>
        </w:trPr>
        <w:tc>
          <w:tcPr>
            <w:tcW w:w="1854" w:type="dxa"/>
            <w:tcBorders>
              <w:top w:val="single" w:sz="4" w:space="0" w:color="FFFFFF"/>
              <w:left w:val="nil"/>
              <w:bottom w:val="single" w:sz="4" w:space="0" w:color="FFFFFF"/>
              <w:right w:val="single" w:sz="4" w:space="0" w:color="FFFFFF"/>
            </w:tcBorders>
            <w:shd w:val="clear" w:color="DBDBDB" w:fill="DBDBDB"/>
            <w:noWrap/>
            <w:vAlign w:val="center"/>
            <w:hideMark/>
          </w:tcPr>
          <w:p w14:paraId="33E39D99"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11</w:t>
            </w:r>
          </w:p>
        </w:tc>
        <w:tc>
          <w:tcPr>
            <w:tcW w:w="1945"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3E21BD2A" w14:textId="1FAB2316"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2,680</w:t>
            </w:r>
          </w:p>
        </w:tc>
        <w:tc>
          <w:tcPr>
            <w:tcW w:w="15201" w:type="dxa"/>
            <w:tcBorders>
              <w:top w:val="single" w:sz="4" w:space="0" w:color="FFFFFF"/>
              <w:left w:val="single" w:sz="4" w:space="0" w:color="FFFFFF"/>
              <w:bottom w:val="single" w:sz="4" w:space="0" w:color="FFFFFF"/>
              <w:right w:val="nil"/>
            </w:tcBorders>
            <w:shd w:val="clear" w:color="DBDBDB" w:fill="DBDBDB"/>
            <w:vAlign w:val="center"/>
            <w:hideMark/>
          </w:tcPr>
          <w:p w14:paraId="2F62D225" w14:textId="77777777" w:rsidR="00F91EB9" w:rsidRPr="00E71B14" w:rsidRDefault="00F91EB9" w:rsidP="00F91EB9">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 xml:space="preserve">[0, 13, 26, 39, 52, 65, 67, 80, 93, 106, 119], [1, 14, 29, 43, 48, 64, 71, 77, 90, 105, 118], [2, 18, 32, 34, 53, 55, 71, 80, 96, 105, 114], [3, 16, 24, 41, 54, 62, 70, 78, 97, 99, 116], [4, 13, 30, 43, 51, 56, 69, 77, 94, 108, 115], [5, 19, 22, 40, 48, 57, 75, 83, 98, </w:t>
            </w:r>
            <w:r w:rsidRPr="00E71B14">
              <w:rPr>
                <w:rFonts w:ascii="Calibri" w:eastAsia="Times New Roman" w:hAnsi="Calibri" w:cs="Times New Roman"/>
                <w:color w:val="000000"/>
                <w:sz w:val="20"/>
                <w:szCs w:val="20"/>
                <w:lang w:val="en-AU" w:eastAsia="ko-KR"/>
              </w:rPr>
              <w:lastRenderedPageBreak/>
              <w:t>102, 111], [6, 14, 22, 35, 49, 63, 76, 78, 92, 108, 117],  [7, 16, 23, 42, 50, 55, 68, 81, 96, 109, 113],  [8, 12, 31, 35, 49, 65, 66, 80, 94, 103, 117],  [9, 18, 27, 36, 45, 65, 74, 83, 92, 101, 110], [10, 19, 28, 37, 46, 55, 75, 84, 93, 102, 111]</w:t>
            </w:r>
          </w:p>
        </w:tc>
      </w:tr>
      <w:tr w:rsidR="00F91EB9" w:rsidRPr="00E71B14" w14:paraId="6D05B07D"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EDEDED" w:fill="EDEDED"/>
            <w:noWrap/>
            <w:vAlign w:val="center"/>
            <w:hideMark/>
          </w:tcPr>
          <w:p w14:paraId="0112299A"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lastRenderedPageBreak/>
              <w:t>12</w:t>
            </w:r>
          </w:p>
        </w:tc>
        <w:tc>
          <w:tcPr>
            <w:tcW w:w="1945"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30D2B51D" w14:textId="25177315"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Not available</w:t>
            </w:r>
          </w:p>
        </w:tc>
        <w:tc>
          <w:tcPr>
            <w:tcW w:w="15201" w:type="dxa"/>
            <w:tcBorders>
              <w:top w:val="single" w:sz="4" w:space="0" w:color="FFFFFF"/>
              <w:left w:val="single" w:sz="4" w:space="0" w:color="FFFFFF"/>
              <w:bottom w:val="single" w:sz="4" w:space="0" w:color="FFFFFF"/>
              <w:right w:val="nil"/>
            </w:tcBorders>
            <w:shd w:val="clear" w:color="EDEDED" w:fill="EDEDED"/>
            <w:vAlign w:val="center"/>
            <w:hideMark/>
          </w:tcPr>
          <w:p w14:paraId="1E7AEDE8" w14:textId="77BB4908" w:rsidR="00F91EB9" w:rsidRPr="00E71B14" w:rsidRDefault="007236D8" w:rsidP="007236D8">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[9, 15, 30, 36, 55, 71, 73, 89, 98, 116, 130, 136], [6, 22, 26, 36, 53, 68, 73, 95, 100, 115, 129, 135], [3, 23, 31, 37, 52, 69, 72, 92, 101, 110, 126, 142], [9, 19, 27, 46, 48, 62, 77, 95, 104, 109, 124, 138]</w:t>
            </w:r>
          </w:p>
        </w:tc>
      </w:tr>
      <w:tr w:rsidR="00F91EB9" w:rsidRPr="00E71B14" w14:paraId="369508CC"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DBDBDB" w:fill="DBDBDB"/>
            <w:noWrap/>
            <w:vAlign w:val="center"/>
            <w:hideMark/>
          </w:tcPr>
          <w:p w14:paraId="0E508D62"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13</w:t>
            </w:r>
          </w:p>
        </w:tc>
        <w:tc>
          <w:tcPr>
            <w:tcW w:w="1945"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434C9BED" w14:textId="0B8621DD"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Not available</w:t>
            </w:r>
          </w:p>
        </w:tc>
        <w:tc>
          <w:tcPr>
            <w:tcW w:w="15201" w:type="dxa"/>
            <w:tcBorders>
              <w:top w:val="single" w:sz="4" w:space="0" w:color="FFFFFF"/>
              <w:left w:val="single" w:sz="4" w:space="0" w:color="FFFFFF"/>
              <w:bottom w:val="single" w:sz="4" w:space="0" w:color="FFFFFF"/>
              <w:right w:val="nil"/>
            </w:tcBorders>
            <w:shd w:val="clear" w:color="DBDBDB" w:fill="DBDBDB"/>
            <w:vAlign w:val="center"/>
            <w:hideMark/>
          </w:tcPr>
          <w:p w14:paraId="6D06BD32" w14:textId="754B80E0" w:rsidR="00F91EB9" w:rsidRPr="00E71B14" w:rsidRDefault="003B2B07" w:rsidP="007236D8">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[10, 18, 35, 45, 55, 65, 80, 103, 112, 128, 137, 147, 157], [5, 22, 26, 42, 60, 77, 85, 95, 105, 128, 136, 153, 158], [5, 15, 35, 40, 56, 76, 78, 97, 114, 129, 137, 146, 164], [1, 16, 37, 48, 59, 69, 88, 91, 106, 122, 138, 149, 168]</w:t>
            </w:r>
          </w:p>
        </w:tc>
      </w:tr>
      <w:tr w:rsidR="00F91EB9" w:rsidRPr="00E71B14" w14:paraId="10A55619"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EDEDED" w:fill="EDEDED"/>
            <w:noWrap/>
            <w:vAlign w:val="center"/>
            <w:hideMark/>
          </w:tcPr>
          <w:p w14:paraId="0E7F47AA"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14</w:t>
            </w:r>
          </w:p>
        </w:tc>
        <w:tc>
          <w:tcPr>
            <w:tcW w:w="1945"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43ECF829" w14:textId="7C30E199"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Not available</w:t>
            </w:r>
          </w:p>
        </w:tc>
        <w:tc>
          <w:tcPr>
            <w:tcW w:w="15201" w:type="dxa"/>
            <w:tcBorders>
              <w:top w:val="single" w:sz="4" w:space="0" w:color="FFFFFF"/>
              <w:left w:val="single" w:sz="4" w:space="0" w:color="FFFFFF"/>
              <w:bottom w:val="single" w:sz="4" w:space="0" w:color="FFFFFF"/>
              <w:right w:val="nil"/>
            </w:tcBorders>
            <w:shd w:val="clear" w:color="EDEDED" w:fill="EDEDED"/>
            <w:vAlign w:val="center"/>
            <w:hideMark/>
          </w:tcPr>
          <w:p w14:paraId="74F90798" w14:textId="2CE53008" w:rsidR="00F91EB9" w:rsidRPr="00E71B14" w:rsidRDefault="00EB45CC" w:rsidP="007236D8">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[9, 17, 29, 49, 67, 78, 84, 102, 125, 131, 142, 166, 178, 188], [7, 18, 39, 43, 62, 83, 86, 106, 115, 126, 149, 159, 180, 192], [0, 22, 33, 54, 58, 76, 95, 101, 122, 139, 149, 155, 172, 189], [9, 18, 41, 50, 62, 71, 96, 103, 112, 136, 147, 156, 179, 185]</w:t>
            </w:r>
          </w:p>
        </w:tc>
      </w:tr>
      <w:tr w:rsidR="00F91EB9" w:rsidRPr="00E71B14" w14:paraId="23BF45F4"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DBDBDB" w:fill="DBDBDB"/>
            <w:noWrap/>
            <w:vAlign w:val="center"/>
            <w:hideMark/>
          </w:tcPr>
          <w:p w14:paraId="31E4A492"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15</w:t>
            </w:r>
          </w:p>
        </w:tc>
        <w:tc>
          <w:tcPr>
            <w:tcW w:w="1945"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2B8A4451" w14:textId="45B27DDF"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Not available</w:t>
            </w:r>
          </w:p>
        </w:tc>
        <w:tc>
          <w:tcPr>
            <w:tcW w:w="15201" w:type="dxa"/>
            <w:tcBorders>
              <w:top w:val="single" w:sz="4" w:space="0" w:color="FFFFFF"/>
              <w:left w:val="single" w:sz="4" w:space="0" w:color="FFFFFF"/>
              <w:bottom w:val="single" w:sz="4" w:space="0" w:color="FFFFFF"/>
              <w:right w:val="nil"/>
            </w:tcBorders>
            <w:shd w:val="clear" w:color="DBDBDB" w:fill="DBDBDB"/>
            <w:vAlign w:val="center"/>
            <w:hideMark/>
          </w:tcPr>
          <w:p w14:paraId="726B91A4" w14:textId="10DE6D6C" w:rsidR="00F91EB9" w:rsidRPr="00E71B14" w:rsidRDefault="001246F1" w:rsidP="007236D8">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[8, 16, 37, 47, 74, 87, 94, 114, 125, 148, 161, 165, 183, 201, 220], [4, 17, 38, 48, 69, 88, 95, 119, 131, 142, 162, 171, 180, 205, 211], [9, 21, 43, 47, 68, 76, 97, 109, 120, 147, 160, 170, 194, 206, 213], [6, 26, 32, 45, 63, 85, 103, 114, 132, 139, 151, 172, 185, 209, 218]</w:t>
            </w:r>
          </w:p>
        </w:tc>
      </w:tr>
      <w:tr w:rsidR="00F91EB9" w:rsidRPr="00E71B14" w14:paraId="48E8762E"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EDEDED" w:fill="EDEDED"/>
            <w:noWrap/>
            <w:vAlign w:val="center"/>
            <w:hideMark/>
          </w:tcPr>
          <w:p w14:paraId="7BEB6167"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16</w:t>
            </w:r>
          </w:p>
        </w:tc>
        <w:tc>
          <w:tcPr>
            <w:tcW w:w="1945"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10049C5D" w14:textId="19C0EA0B"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Not available</w:t>
            </w:r>
          </w:p>
        </w:tc>
        <w:tc>
          <w:tcPr>
            <w:tcW w:w="15201" w:type="dxa"/>
            <w:tcBorders>
              <w:top w:val="single" w:sz="4" w:space="0" w:color="FFFFFF"/>
              <w:left w:val="single" w:sz="4" w:space="0" w:color="FFFFFF"/>
              <w:bottom w:val="single" w:sz="4" w:space="0" w:color="FFFFFF"/>
              <w:right w:val="nil"/>
            </w:tcBorders>
            <w:shd w:val="clear" w:color="EDEDED" w:fill="EDEDED"/>
            <w:vAlign w:val="center"/>
            <w:hideMark/>
          </w:tcPr>
          <w:p w14:paraId="1BEF5DA6" w14:textId="7A403E48" w:rsidR="00F91EB9" w:rsidRPr="00E71B14" w:rsidRDefault="009A3313" w:rsidP="007236D8">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[11, 29, 37, 60, 73, 83, 96, 114, 142, 145, 167, 186, 200, 214, 228, 255], [12, 19, 41, 55, 66, 93, 97, 118, 136, 159, 171, 190, 197, 218, 224, 244], [3, 29, 43, 57, 68, 95, 97, 120, 130, 158, 166, 176, 202, 213, 231, 252], [11, 17, 36, 54, 67, 90, 108, 127, 130, 151, 174, 184, 205, 208, 233, 245]</w:t>
            </w:r>
          </w:p>
        </w:tc>
      </w:tr>
      <w:tr w:rsidR="00F91EB9" w:rsidRPr="00E71B14" w14:paraId="2759B812"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DBDBDB" w:fill="DBDBDB"/>
            <w:noWrap/>
            <w:vAlign w:val="center"/>
            <w:hideMark/>
          </w:tcPr>
          <w:p w14:paraId="190AAA7D"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17</w:t>
            </w:r>
          </w:p>
        </w:tc>
        <w:tc>
          <w:tcPr>
            <w:tcW w:w="1945"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493B46D7" w14:textId="5014D0F8"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Not available</w:t>
            </w:r>
          </w:p>
        </w:tc>
        <w:tc>
          <w:tcPr>
            <w:tcW w:w="15201" w:type="dxa"/>
            <w:tcBorders>
              <w:top w:val="single" w:sz="4" w:space="0" w:color="FFFFFF"/>
              <w:left w:val="single" w:sz="4" w:space="0" w:color="FFFFFF"/>
              <w:bottom w:val="single" w:sz="4" w:space="0" w:color="FFFFFF"/>
              <w:right w:val="nil"/>
            </w:tcBorders>
            <w:shd w:val="clear" w:color="DBDBDB" w:fill="DBDBDB"/>
            <w:vAlign w:val="center"/>
            <w:hideMark/>
          </w:tcPr>
          <w:p w14:paraId="02198040" w14:textId="5DDE7BFA" w:rsidR="00F91EB9" w:rsidRPr="00E71B14" w:rsidRDefault="009A3313" w:rsidP="007236D8">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[3, 29, 42, 56, 81, 94, 103, 123, 151, 153, 180, 203, 210, 223, 245, 266, 286], [13, 27, 38, 66, 76, 90, 105, 119, 150, 160, 181, 193, 206, 237, 239, 264, 284], [8, 19, 39, 61, 74, 100, 114, 135, 139, 166, 177, 188, 208, 232, 252, 255, 281], [9, 20, 46, 59, 83, 90, 104, 130, 152, 159, 183, 188, 214, 221, 245, 269, 276]</w:t>
            </w:r>
          </w:p>
        </w:tc>
      </w:tr>
      <w:tr w:rsidR="00F91EB9" w:rsidRPr="00E71B14" w14:paraId="5173281A" w14:textId="77777777" w:rsidTr="00E71B14">
        <w:trPr>
          <w:trHeight w:val="300"/>
        </w:trPr>
        <w:tc>
          <w:tcPr>
            <w:tcW w:w="1854" w:type="dxa"/>
            <w:tcBorders>
              <w:top w:val="single" w:sz="4" w:space="0" w:color="FFFFFF"/>
              <w:left w:val="nil"/>
              <w:bottom w:val="single" w:sz="4" w:space="0" w:color="FFFFFF"/>
              <w:right w:val="single" w:sz="4" w:space="0" w:color="FFFFFF"/>
            </w:tcBorders>
            <w:shd w:val="clear" w:color="EDEDED" w:fill="EDEDED"/>
            <w:noWrap/>
            <w:vAlign w:val="center"/>
            <w:hideMark/>
          </w:tcPr>
          <w:p w14:paraId="37F75373"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18</w:t>
            </w:r>
          </w:p>
        </w:tc>
        <w:tc>
          <w:tcPr>
            <w:tcW w:w="1945"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26492325" w14:textId="5533DAD3" w:rsidR="00F91EB9" w:rsidRPr="00E71B14" w:rsidRDefault="00F91EB9" w:rsidP="00E71B14">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Not available</w:t>
            </w:r>
          </w:p>
        </w:tc>
        <w:tc>
          <w:tcPr>
            <w:tcW w:w="15201" w:type="dxa"/>
            <w:tcBorders>
              <w:top w:val="single" w:sz="4" w:space="0" w:color="FFFFFF"/>
              <w:left w:val="single" w:sz="4" w:space="0" w:color="FFFFFF"/>
              <w:bottom w:val="single" w:sz="4" w:space="0" w:color="FFFFFF"/>
              <w:right w:val="nil"/>
            </w:tcBorders>
            <w:shd w:val="clear" w:color="EDEDED" w:fill="EDEDED"/>
            <w:vAlign w:val="center"/>
            <w:hideMark/>
          </w:tcPr>
          <w:p w14:paraId="5ED5F70A" w14:textId="6B9F6E7D" w:rsidR="00F91EB9" w:rsidRPr="00E71B14" w:rsidRDefault="009A3313" w:rsidP="007236D8">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[16, 32, 43, 59, 73, 96, 121, 126, 161, 174, 182, 209, 224, 238, 261, 273, 298, 321], [17, 24, 45, 54, 77, 105, 120, 133, 160, 175, 182, 208, 230, 237, 253, 274, 299, 314], [1, 29, 45, 57, 85, 94, 110, 141, 156, 168, 188, 215, 230, 250, 257, 280, 288, 313], [1, 21, 41, 62, 86, 101, 125, 133, 160, 166, 180, 213, 226, 236, 258, 282, 297, 319]</w:t>
            </w:r>
          </w:p>
        </w:tc>
      </w:tr>
      <w:tr w:rsidR="00F91EB9" w:rsidRPr="00E71B14" w14:paraId="58C11F29" w14:textId="77777777" w:rsidTr="00F91EB9">
        <w:trPr>
          <w:trHeight w:val="300"/>
        </w:trPr>
        <w:tc>
          <w:tcPr>
            <w:tcW w:w="1854" w:type="dxa"/>
            <w:tcBorders>
              <w:top w:val="single" w:sz="4" w:space="0" w:color="FFFFFF"/>
              <w:left w:val="nil"/>
              <w:bottom w:val="single" w:sz="4" w:space="0" w:color="FFFFFF"/>
              <w:right w:val="single" w:sz="4" w:space="0" w:color="FFFFFF"/>
            </w:tcBorders>
            <w:shd w:val="clear" w:color="DBDBDB" w:fill="DBDBDB"/>
            <w:noWrap/>
            <w:vAlign w:val="center"/>
            <w:hideMark/>
          </w:tcPr>
          <w:p w14:paraId="49D655BF"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19</w:t>
            </w:r>
          </w:p>
        </w:tc>
        <w:tc>
          <w:tcPr>
            <w:tcW w:w="1945"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3EA4543B"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 xml:space="preserve"> Not available </w:t>
            </w:r>
          </w:p>
        </w:tc>
        <w:tc>
          <w:tcPr>
            <w:tcW w:w="15201" w:type="dxa"/>
            <w:tcBorders>
              <w:top w:val="single" w:sz="4" w:space="0" w:color="FFFFFF"/>
              <w:left w:val="single" w:sz="4" w:space="0" w:color="FFFFFF"/>
              <w:bottom w:val="single" w:sz="4" w:space="0" w:color="FFFFFF"/>
              <w:right w:val="nil"/>
            </w:tcBorders>
            <w:shd w:val="clear" w:color="DBDBDB" w:fill="DBDBDB"/>
            <w:vAlign w:val="center"/>
            <w:hideMark/>
          </w:tcPr>
          <w:p w14:paraId="41403F17" w14:textId="5CCA8B93" w:rsidR="00F91EB9" w:rsidRPr="00E71B14" w:rsidRDefault="009A3313" w:rsidP="007236D8">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[4, 27, 48, 62, 89, 111, 132, 133, 159, 185, 191, 226, 230, 256, 272, 288, 315, 338, 354], [7, 34, 46, 68, 85, 113, 114, 135, 164, 177, 191, 223, 233, 260, 270, 302, 307, 339, 352], [13, 27, 43, 69, 77, 98, 132, 144, 156, 181, 206, 215, 230, 262, 273, 299, 304, 340, 351], [14, 24, 46, 57, 89, 101, 130, 145, 162, 175, 207, 210, 239, 254, 268, 303, 313, 338, 345]</w:t>
            </w:r>
          </w:p>
        </w:tc>
      </w:tr>
      <w:tr w:rsidR="00F91EB9" w:rsidRPr="00E71B14" w14:paraId="74D4EB8D" w14:textId="77777777" w:rsidTr="00F91EB9">
        <w:trPr>
          <w:trHeight w:val="300"/>
        </w:trPr>
        <w:tc>
          <w:tcPr>
            <w:tcW w:w="1854" w:type="dxa"/>
            <w:tcBorders>
              <w:top w:val="single" w:sz="4" w:space="0" w:color="FFFFFF"/>
              <w:left w:val="nil"/>
              <w:bottom w:val="nil"/>
              <w:right w:val="single" w:sz="4" w:space="0" w:color="FFFFFF"/>
            </w:tcBorders>
            <w:shd w:val="clear" w:color="EDEDED" w:fill="EDEDED"/>
            <w:noWrap/>
            <w:vAlign w:val="center"/>
            <w:hideMark/>
          </w:tcPr>
          <w:p w14:paraId="03D53E84"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20</w:t>
            </w:r>
          </w:p>
        </w:tc>
        <w:tc>
          <w:tcPr>
            <w:tcW w:w="1945" w:type="dxa"/>
            <w:tcBorders>
              <w:top w:val="single" w:sz="4" w:space="0" w:color="FFFFFF"/>
              <w:left w:val="single" w:sz="4" w:space="0" w:color="FFFFFF"/>
              <w:bottom w:val="nil"/>
              <w:right w:val="single" w:sz="4" w:space="0" w:color="FFFFFF"/>
            </w:tcBorders>
            <w:shd w:val="clear" w:color="EDEDED" w:fill="EDEDED"/>
            <w:noWrap/>
            <w:vAlign w:val="center"/>
            <w:hideMark/>
          </w:tcPr>
          <w:p w14:paraId="26CC0088" w14:textId="77777777" w:rsidR="00F91EB9" w:rsidRPr="00E71B14" w:rsidRDefault="00F91EB9" w:rsidP="00F91EB9">
            <w:pPr>
              <w:spacing w:after="0" w:line="240" w:lineRule="auto"/>
              <w:ind w:left="0"/>
              <w:jc w:val="center"/>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 xml:space="preserve"> Not available </w:t>
            </w:r>
          </w:p>
        </w:tc>
        <w:tc>
          <w:tcPr>
            <w:tcW w:w="15201" w:type="dxa"/>
            <w:tcBorders>
              <w:top w:val="single" w:sz="4" w:space="0" w:color="FFFFFF"/>
              <w:left w:val="single" w:sz="4" w:space="0" w:color="FFFFFF"/>
              <w:bottom w:val="nil"/>
              <w:right w:val="nil"/>
            </w:tcBorders>
            <w:shd w:val="clear" w:color="EDEDED" w:fill="EDEDED"/>
            <w:noWrap/>
            <w:vAlign w:val="center"/>
            <w:hideMark/>
          </w:tcPr>
          <w:p w14:paraId="7B3D2C2E" w14:textId="05FDE3CA" w:rsidR="00F91EB9" w:rsidRPr="00E71B14" w:rsidRDefault="009A3313" w:rsidP="007236D8">
            <w:pPr>
              <w:spacing w:after="0" w:line="240" w:lineRule="auto"/>
              <w:ind w:left="0"/>
              <w:rPr>
                <w:rFonts w:ascii="Calibri" w:eastAsia="Times New Roman" w:hAnsi="Calibri" w:cs="Times New Roman"/>
                <w:color w:val="000000"/>
                <w:sz w:val="20"/>
                <w:szCs w:val="20"/>
                <w:lang w:val="en-AU" w:eastAsia="ko-KR"/>
              </w:rPr>
            </w:pPr>
            <w:r w:rsidRPr="00E71B14">
              <w:rPr>
                <w:rFonts w:ascii="Calibri" w:eastAsia="Times New Roman" w:hAnsi="Calibri" w:cs="Times New Roman"/>
                <w:color w:val="000000"/>
                <w:sz w:val="20"/>
                <w:szCs w:val="20"/>
                <w:lang w:val="en-AU" w:eastAsia="ko-KR"/>
              </w:rPr>
              <w:t>[16, 23, 55, 67, 85, 110, 138, 154, 166, 184, 219, 231, 240, 272, 297, 308, 322, 349, 361, 393], [3, 25, 58, 61, 92, 117, 131, 156, 167, 189, 200, 222, 254, 279, 295, 304, 328, 350, 373, 386], [10, 28, 53, 65, 81, 114, 131, 159, 176, 183, 206, 220, 258, 272, 295, 307, 322, 344, 369, 397], [10, 26, 41, 79, 96, 113, 127, 144, 175, 192, 214, 237, 240, 263, 285, 302, 338, 349, 371, 388</w:t>
            </w:r>
            <w:r w:rsidR="005110F7" w:rsidRPr="00E71B14">
              <w:rPr>
                <w:rFonts w:ascii="Calibri" w:eastAsia="Times New Roman" w:hAnsi="Calibri" w:cs="Times New Roman"/>
                <w:color w:val="000000"/>
                <w:sz w:val="20"/>
                <w:szCs w:val="20"/>
                <w:lang w:val="en-AU" w:eastAsia="ko-KR"/>
              </w:rPr>
              <w:t>]</w:t>
            </w:r>
          </w:p>
        </w:tc>
      </w:tr>
    </w:tbl>
    <w:p w14:paraId="6D9D1690" w14:textId="77777777" w:rsidR="00F91EB9" w:rsidRDefault="00F91EB9" w:rsidP="00F91EB9">
      <w:pPr>
        <w:rPr>
          <w:lang w:val="en-AU"/>
        </w:rPr>
      </w:pPr>
    </w:p>
    <w:p w14:paraId="2BE5B457" w14:textId="254F4880" w:rsidR="00F91EB9" w:rsidRPr="00F91EB9" w:rsidRDefault="00F91EB9" w:rsidP="00F91EB9">
      <w:pPr>
        <w:rPr>
          <w:lang w:val="en-AU"/>
        </w:rPr>
        <w:sectPr w:rsidR="00F91EB9" w:rsidRPr="00F91EB9" w:rsidSect="009F3751">
          <w:pgSz w:w="15840" w:h="12240" w:orient="landscape"/>
          <w:pgMar w:top="1800" w:right="1080" w:bottom="1800" w:left="1440" w:header="720" w:footer="720" w:gutter="0"/>
          <w:cols w:space="720"/>
          <w:titlePg/>
          <w:docGrid w:linePitch="360"/>
        </w:sectPr>
      </w:pPr>
    </w:p>
    <w:p w14:paraId="6213811E" w14:textId="7F7C683B" w:rsidR="00A168FA" w:rsidRPr="00065915" w:rsidRDefault="00A168FA" w:rsidP="002C2BB6">
      <w:pPr>
        <w:pStyle w:val="Heading3"/>
        <w:jc w:val="both"/>
        <w:rPr>
          <w:lang w:val="en-AU"/>
        </w:rPr>
      </w:pPr>
      <w:bookmarkStart w:id="5" w:name="_Toc4491780"/>
      <w:r w:rsidRPr="00065915">
        <w:rPr>
          <w:lang w:val="en-AU"/>
        </w:rPr>
        <w:lastRenderedPageBreak/>
        <w:t>Suggestions for pruning</w:t>
      </w:r>
      <w:r w:rsidR="00BF08EF">
        <w:rPr>
          <w:lang w:val="en-AU"/>
        </w:rPr>
        <w:t xml:space="preserve"> and </w:t>
      </w:r>
      <w:r w:rsidR="00BF08EF" w:rsidRPr="00065915">
        <w:rPr>
          <w:lang w:val="en-AU"/>
        </w:rPr>
        <w:t>Time analysis for a wide range of N</w:t>
      </w:r>
      <w:bookmarkEnd w:id="5"/>
    </w:p>
    <w:p w14:paraId="482234B7" w14:textId="789DBBF9" w:rsidR="00D20D3F" w:rsidRDefault="00E65135" w:rsidP="002C2BB6">
      <w:pPr>
        <w:jc w:val="both"/>
        <w:rPr>
          <w:szCs w:val="24"/>
          <w:lang w:val="en-AU"/>
        </w:rPr>
      </w:pPr>
      <w:r w:rsidRPr="00065915">
        <w:rPr>
          <w:szCs w:val="24"/>
          <w:lang w:val="en-AU"/>
        </w:rPr>
        <w:t>T</w:t>
      </w:r>
      <w:r w:rsidR="00691E33">
        <w:rPr>
          <w:szCs w:val="24"/>
          <w:lang w:val="en-AU"/>
        </w:rPr>
        <w:t>wo</w:t>
      </w:r>
      <w:r w:rsidRPr="00065915">
        <w:rPr>
          <w:szCs w:val="24"/>
          <w:lang w:val="en-AU"/>
        </w:rPr>
        <w:t xml:space="preserve"> methods</w:t>
      </w:r>
      <w:r w:rsidR="00256B2B">
        <w:rPr>
          <w:szCs w:val="24"/>
          <w:lang w:val="en-AU"/>
        </w:rPr>
        <w:t xml:space="preserve"> to </w:t>
      </w:r>
      <w:r w:rsidR="00E71B14">
        <w:rPr>
          <w:szCs w:val="24"/>
          <w:lang w:val="en-AU"/>
        </w:rPr>
        <w:t>alleviate the issues associated with time and memory</w:t>
      </w:r>
      <w:r w:rsidRPr="00065915">
        <w:rPr>
          <w:szCs w:val="24"/>
          <w:lang w:val="en-AU"/>
        </w:rPr>
        <w:t xml:space="preserve"> have been implemented: </w:t>
      </w:r>
      <w:r w:rsidR="00E947C9">
        <w:rPr>
          <w:szCs w:val="24"/>
          <w:lang w:val="en-AU"/>
        </w:rPr>
        <w:t xml:space="preserve">1) </w:t>
      </w:r>
      <w:r w:rsidR="000A13E0">
        <w:rPr>
          <w:szCs w:val="24"/>
          <w:lang w:val="en-AU"/>
        </w:rPr>
        <w:t>row</w:t>
      </w:r>
      <w:r w:rsidRPr="00065915">
        <w:rPr>
          <w:szCs w:val="24"/>
          <w:lang w:val="en-AU"/>
        </w:rPr>
        <w:t xml:space="preserve"> </w:t>
      </w:r>
      <w:r w:rsidR="005C0B65">
        <w:rPr>
          <w:szCs w:val="24"/>
          <w:lang w:val="en-AU"/>
        </w:rPr>
        <w:t>separation</w:t>
      </w:r>
      <w:r w:rsidRPr="00065915">
        <w:rPr>
          <w:szCs w:val="24"/>
          <w:lang w:val="en-AU"/>
        </w:rPr>
        <w:t xml:space="preserve">; </w:t>
      </w:r>
      <w:r w:rsidR="005C0B65">
        <w:rPr>
          <w:szCs w:val="24"/>
          <w:lang w:val="en-AU"/>
        </w:rPr>
        <w:t xml:space="preserve">and </w:t>
      </w:r>
      <w:r w:rsidRPr="00065915">
        <w:rPr>
          <w:szCs w:val="24"/>
          <w:lang w:val="en-AU"/>
        </w:rPr>
        <w:t xml:space="preserve">2) </w:t>
      </w:r>
      <w:r w:rsidR="000A13E0">
        <w:rPr>
          <w:szCs w:val="24"/>
          <w:lang w:val="en-AU"/>
        </w:rPr>
        <w:t>column</w:t>
      </w:r>
      <w:r w:rsidRPr="00065915">
        <w:rPr>
          <w:szCs w:val="24"/>
          <w:lang w:val="en-AU"/>
        </w:rPr>
        <w:t xml:space="preserve"> check</w:t>
      </w:r>
      <w:r w:rsidR="00256B2B">
        <w:rPr>
          <w:szCs w:val="24"/>
          <w:lang w:val="en-AU"/>
        </w:rPr>
        <w:t xml:space="preserve"> pruning</w:t>
      </w:r>
      <w:r w:rsidR="00E947C9">
        <w:rPr>
          <w:szCs w:val="24"/>
          <w:lang w:val="en-AU"/>
        </w:rPr>
        <w:t>.</w:t>
      </w:r>
      <w:r w:rsidRPr="00065915">
        <w:rPr>
          <w:szCs w:val="24"/>
          <w:lang w:val="en-AU"/>
        </w:rPr>
        <w:t xml:space="preserve"> </w:t>
      </w:r>
      <w:r w:rsidR="007818D4">
        <w:rPr>
          <w:szCs w:val="24"/>
          <w:lang w:val="en-AU"/>
        </w:rPr>
        <w:t xml:space="preserve">Row separation </w:t>
      </w:r>
      <w:r w:rsidR="00314898">
        <w:rPr>
          <w:szCs w:val="24"/>
          <w:lang w:val="en-AU"/>
        </w:rPr>
        <w:t>places a queen on each row so that queens do not have a conflict at the row level. Column check</w:t>
      </w:r>
      <w:r w:rsidR="00D666AA">
        <w:rPr>
          <w:szCs w:val="24"/>
          <w:lang w:val="en-AU"/>
        </w:rPr>
        <w:t xml:space="preserve"> is </w:t>
      </w:r>
      <w:r w:rsidR="00A20B4A">
        <w:rPr>
          <w:szCs w:val="24"/>
          <w:lang w:val="en-AU"/>
        </w:rPr>
        <w:t xml:space="preserve">to check </w:t>
      </w:r>
      <w:r w:rsidR="00BF08EF">
        <w:rPr>
          <w:szCs w:val="24"/>
          <w:lang w:val="en-AU"/>
        </w:rPr>
        <w:t xml:space="preserve">whether queens are in conflict at the column level. </w:t>
      </w:r>
      <w:r w:rsidR="00E947C9">
        <w:rPr>
          <w:szCs w:val="24"/>
          <w:lang w:val="en-AU"/>
        </w:rPr>
        <w:t>After checking whether queens are safe</w:t>
      </w:r>
      <w:r w:rsidR="00BF08EF">
        <w:rPr>
          <w:szCs w:val="24"/>
          <w:lang w:val="en-AU"/>
        </w:rPr>
        <w:t xml:space="preserve"> in column-wise</w:t>
      </w:r>
      <w:r w:rsidR="00883CD0">
        <w:rPr>
          <w:szCs w:val="24"/>
          <w:lang w:val="en-AU"/>
        </w:rPr>
        <w:t xml:space="preserve">, if any queen is placed in a not safe position, </w:t>
      </w:r>
      <w:r w:rsidR="00E44A30">
        <w:rPr>
          <w:szCs w:val="24"/>
          <w:lang w:val="en-AU"/>
        </w:rPr>
        <w:t xml:space="preserve">the set of </w:t>
      </w:r>
      <w:r w:rsidR="00883CD0">
        <w:rPr>
          <w:szCs w:val="24"/>
          <w:lang w:val="en-AU"/>
        </w:rPr>
        <w:t>the</w:t>
      </w:r>
      <w:r w:rsidR="00E44A30">
        <w:rPr>
          <w:szCs w:val="24"/>
          <w:lang w:val="en-AU"/>
        </w:rPr>
        <w:t>se</w:t>
      </w:r>
      <w:r w:rsidR="00883CD0">
        <w:rPr>
          <w:szCs w:val="24"/>
          <w:lang w:val="en-AU"/>
        </w:rPr>
        <w:t xml:space="preserve"> </w:t>
      </w:r>
      <w:r w:rsidR="00256B2B">
        <w:rPr>
          <w:szCs w:val="24"/>
          <w:lang w:val="en-AU"/>
        </w:rPr>
        <w:t xml:space="preserve">child </w:t>
      </w:r>
      <w:r w:rsidR="00883CD0">
        <w:rPr>
          <w:szCs w:val="24"/>
          <w:lang w:val="en-AU"/>
        </w:rPr>
        <w:t xml:space="preserve">nodes </w:t>
      </w:r>
      <w:r w:rsidR="00256B2B">
        <w:rPr>
          <w:szCs w:val="24"/>
          <w:lang w:val="en-AU"/>
        </w:rPr>
        <w:t>are</w:t>
      </w:r>
      <w:r w:rsidR="00883CD0">
        <w:rPr>
          <w:szCs w:val="24"/>
          <w:lang w:val="en-AU"/>
        </w:rPr>
        <w:t xml:space="preserve"> not expanded further.</w:t>
      </w:r>
    </w:p>
    <w:p w14:paraId="23A22ED9" w14:textId="2AB651CD" w:rsidR="00D20D3F" w:rsidRPr="00065915" w:rsidRDefault="00C66BD4" w:rsidP="000F008F">
      <w:pPr>
        <w:jc w:val="both"/>
        <w:rPr>
          <w:szCs w:val="24"/>
          <w:lang w:val="en-AU"/>
        </w:rPr>
      </w:pPr>
      <w:r>
        <w:rPr>
          <w:szCs w:val="24"/>
          <w:lang w:val="en-AU"/>
        </w:rPr>
        <w:t xml:space="preserve">Without pruning, the state space considered is </w:t>
      </w:r>
      <m:oMath>
        <m:sSup>
          <m:sSupPr>
            <m:ctrlPr>
              <w:rPr>
                <w:rFonts w:ascii="Cambria Math" w:hAnsi="Cambria Math"/>
                <w:i/>
                <w:szCs w:val="24"/>
                <w:lang w:val="en-AU"/>
              </w:rPr>
            </m:ctrlPr>
          </m:sSupPr>
          <m:e>
            <m:r>
              <w:rPr>
                <w:rFonts w:ascii="Cambria Math" w:hAnsi="Cambria Math"/>
                <w:szCs w:val="24"/>
                <w:lang w:val="en-AU"/>
              </w:rPr>
              <m:t>n</m:t>
            </m:r>
          </m:e>
          <m:sup>
            <m:r>
              <w:rPr>
                <w:rFonts w:ascii="Cambria Math" w:hAnsi="Cambria Math"/>
                <w:szCs w:val="24"/>
                <w:lang w:val="en-AU"/>
              </w:rPr>
              <m:t>2</m:t>
            </m:r>
          </m:sup>
        </m:sSup>
        <m:r>
          <w:rPr>
            <w:rFonts w:ascii="Cambria Math" w:hAnsi="Cambria Math"/>
            <w:szCs w:val="24"/>
            <w:lang w:val="en-AU"/>
          </w:rPr>
          <m:t>Cn</m:t>
        </m:r>
      </m:oMath>
      <w:r>
        <w:rPr>
          <w:szCs w:val="24"/>
          <w:lang w:val="en-AU"/>
        </w:rPr>
        <w:t xml:space="preserve">. However, placing a queen on each row reduces the state space to </w:t>
      </w:r>
      <m:oMath>
        <m:nary>
          <m:naryPr>
            <m:chr m:val="∑"/>
            <m:limLoc m:val="undOvr"/>
            <m:ctrlPr>
              <w:rPr>
                <w:rFonts w:ascii="Cambria Math" w:hAnsi="Cambria Math"/>
                <w:i/>
                <w:szCs w:val="24"/>
                <w:lang w:val="en-AU"/>
              </w:rPr>
            </m:ctrlPr>
          </m:naryPr>
          <m:sub>
            <m:r>
              <w:rPr>
                <w:rFonts w:ascii="Cambria Math" w:hAnsi="Cambria Math"/>
                <w:szCs w:val="24"/>
                <w:lang w:val="en-AU"/>
              </w:rPr>
              <m:t>k=0</m:t>
            </m:r>
          </m:sub>
          <m:sup>
            <m:r>
              <w:rPr>
                <w:rFonts w:ascii="Cambria Math" w:hAnsi="Cambria Math"/>
                <w:szCs w:val="24"/>
                <w:lang w:val="en-AU"/>
              </w:rPr>
              <m:t>n</m:t>
            </m:r>
          </m:sup>
          <m:e>
            <m:sSup>
              <m:sSupPr>
                <m:ctrlPr>
                  <w:rPr>
                    <w:rFonts w:ascii="Cambria Math" w:hAnsi="Cambria Math"/>
                    <w:i/>
                    <w:szCs w:val="24"/>
                    <w:lang w:val="en-AU"/>
                  </w:rPr>
                </m:ctrlPr>
              </m:sSupPr>
              <m:e>
                <m:r>
                  <w:rPr>
                    <w:rFonts w:ascii="Cambria Math" w:hAnsi="Cambria Math"/>
                    <w:szCs w:val="24"/>
                    <w:lang w:val="en-AU"/>
                  </w:rPr>
                  <m:t>b</m:t>
                </m:r>
              </m:e>
              <m:sup>
                <m:r>
                  <w:rPr>
                    <w:rFonts w:ascii="Cambria Math" w:hAnsi="Cambria Math"/>
                    <w:szCs w:val="24"/>
                    <w:lang w:val="en-AU"/>
                  </w:rPr>
                  <m:t>k</m:t>
                </m:r>
              </m:sup>
            </m:sSup>
          </m:e>
        </m:nary>
      </m:oMath>
      <w:r w:rsidR="00E71B14">
        <w:rPr>
          <w:rFonts w:eastAsiaTheme="minorEastAsia"/>
          <w:szCs w:val="24"/>
          <w:lang w:val="en-AU"/>
        </w:rPr>
        <w:t xml:space="preserve"> if the solution exist</w:t>
      </w:r>
      <w:r w:rsidR="00275514">
        <w:rPr>
          <w:rFonts w:eastAsiaTheme="minorEastAsia"/>
          <w:szCs w:val="24"/>
          <w:lang w:val="en-AU"/>
        </w:rPr>
        <w:t>s</w:t>
      </w:r>
      <w:r w:rsidR="00E71B14">
        <w:rPr>
          <w:rFonts w:eastAsiaTheme="minorEastAsia"/>
          <w:szCs w:val="24"/>
          <w:lang w:val="en-AU"/>
        </w:rPr>
        <w:t xml:space="preserve"> at the bottom level</w:t>
      </w:r>
      <w:r>
        <w:rPr>
          <w:szCs w:val="24"/>
          <w:lang w:val="en-AU"/>
        </w:rPr>
        <w:t>. For example, for the 4-queen problem, there are 1,820 states without pruning, which decreases to 321 after the row separation. This enables time reduction and BFS running with</w:t>
      </w:r>
      <w:r w:rsidR="00B26C4E">
        <w:rPr>
          <w:szCs w:val="24"/>
          <w:lang w:val="en-AU"/>
        </w:rPr>
        <w:t xml:space="preserve"> the</w:t>
      </w:r>
      <w:r>
        <w:rPr>
          <w:szCs w:val="24"/>
          <w:lang w:val="en-AU"/>
        </w:rPr>
        <w:t xml:space="preserve"> limited </w:t>
      </w:r>
      <w:r w:rsidR="00B26C4E">
        <w:rPr>
          <w:szCs w:val="24"/>
          <w:lang w:val="en-AU"/>
        </w:rPr>
        <w:t>computational resources</w:t>
      </w:r>
      <w:r>
        <w:rPr>
          <w:szCs w:val="24"/>
          <w:lang w:val="en-AU"/>
        </w:rPr>
        <w:t>.</w:t>
      </w:r>
      <w:r w:rsidR="000F008F">
        <w:rPr>
          <w:szCs w:val="24"/>
          <w:lang w:val="en-AU"/>
        </w:rPr>
        <w:t xml:space="preserve"> The comparison of running time between three different BFS models is listed in Table 2.</w:t>
      </w:r>
    </w:p>
    <w:p w14:paraId="0EEBC11F" w14:textId="50EAFEB6" w:rsidR="00183474" w:rsidRPr="00065915" w:rsidRDefault="00BF08EF" w:rsidP="00BF08EF">
      <w:pPr>
        <w:rPr>
          <w:lang w:val="en-AU"/>
        </w:rPr>
      </w:pPr>
      <w:r>
        <w:rPr>
          <w:lang w:val="en-AU"/>
        </w:rPr>
        <w:t xml:space="preserve">Table </w:t>
      </w:r>
      <w:r w:rsidR="00DB4796">
        <w:rPr>
          <w:lang w:val="en-AU"/>
        </w:rPr>
        <w:t xml:space="preserve">2. </w:t>
      </w:r>
      <w:r w:rsidR="005A101A">
        <w:rPr>
          <w:lang w:val="en-AU"/>
        </w:rPr>
        <w:t xml:space="preserve">Comparison of running time </w:t>
      </w:r>
      <w:r w:rsidR="0030062F">
        <w:rPr>
          <w:lang w:val="en-AU"/>
        </w:rPr>
        <w:t>between base model and models with pruning</w:t>
      </w:r>
    </w:p>
    <w:tbl>
      <w:tblPr>
        <w:tblW w:w="7160" w:type="dxa"/>
        <w:tblInd w:w="426" w:type="dxa"/>
        <w:tblLook w:val="04A0" w:firstRow="1" w:lastRow="0" w:firstColumn="1" w:lastColumn="0" w:noHBand="0" w:noVBand="1"/>
      </w:tblPr>
      <w:tblGrid>
        <w:gridCol w:w="1760"/>
        <w:gridCol w:w="1760"/>
        <w:gridCol w:w="1880"/>
        <w:gridCol w:w="1760"/>
      </w:tblGrid>
      <w:tr w:rsidR="00D61464" w:rsidRPr="00D61464" w14:paraId="5641ADF2" w14:textId="77777777" w:rsidTr="00D61464">
        <w:trPr>
          <w:trHeight w:val="600"/>
        </w:trPr>
        <w:tc>
          <w:tcPr>
            <w:tcW w:w="1760" w:type="dxa"/>
            <w:tcBorders>
              <w:top w:val="nil"/>
              <w:left w:val="nil"/>
              <w:bottom w:val="single" w:sz="12" w:space="0" w:color="FFFFFF"/>
              <w:right w:val="single" w:sz="4" w:space="0" w:color="FFFFFF"/>
            </w:tcBorders>
            <w:shd w:val="clear" w:color="A5A5A5" w:fill="A5A5A5"/>
            <w:vAlign w:val="center"/>
            <w:hideMark/>
          </w:tcPr>
          <w:p w14:paraId="11F0397D" w14:textId="77777777" w:rsidR="00D61464" w:rsidRPr="00D61464" w:rsidRDefault="00D61464" w:rsidP="00D61464">
            <w:pPr>
              <w:spacing w:after="0" w:line="240" w:lineRule="auto"/>
              <w:ind w:left="0"/>
              <w:jc w:val="center"/>
              <w:rPr>
                <w:rFonts w:ascii="Calibri" w:eastAsia="Times New Roman" w:hAnsi="Calibri" w:cs="Times New Roman"/>
                <w:b/>
                <w:bCs/>
                <w:color w:val="FFFFFF"/>
                <w:sz w:val="22"/>
                <w:lang w:val="en-AU" w:eastAsia="ko-KR"/>
              </w:rPr>
            </w:pPr>
            <w:r w:rsidRPr="00D61464">
              <w:rPr>
                <w:rFonts w:ascii="Calibri" w:eastAsia="Times New Roman" w:hAnsi="Calibri" w:cs="Times New Roman"/>
                <w:b/>
                <w:bCs/>
                <w:color w:val="FFFFFF"/>
                <w:sz w:val="22"/>
                <w:lang w:val="en-AU" w:eastAsia="ko-KR"/>
              </w:rPr>
              <w:t>N queens</w:t>
            </w:r>
          </w:p>
        </w:tc>
        <w:tc>
          <w:tcPr>
            <w:tcW w:w="1760" w:type="dxa"/>
            <w:tcBorders>
              <w:top w:val="nil"/>
              <w:left w:val="single" w:sz="4" w:space="0" w:color="FFFFFF"/>
              <w:bottom w:val="single" w:sz="12" w:space="0" w:color="FFFFFF"/>
              <w:right w:val="single" w:sz="4" w:space="0" w:color="FFFFFF"/>
            </w:tcBorders>
            <w:shd w:val="clear" w:color="A5A5A5" w:fill="A5A5A5"/>
            <w:vAlign w:val="center"/>
            <w:hideMark/>
          </w:tcPr>
          <w:p w14:paraId="47DA2C5A" w14:textId="77777777" w:rsidR="00D61464" w:rsidRPr="00D61464" w:rsidRDefault="00D61464" w:rsidP="00D61464">
            <w:pPr>
              <w:spacing w:after="0" w:line="240" w:lineRule="auto"/>
              <w:ind w:left="0"/>
              <w:jc w:val="center"/>
              <w:rPr>
                <w:rFonts w:ascii="Calibri" w:eastAsia="Times New Roman" w:hAnsi="Calibri" w:cs="Times New Roman"/>
                <w:b/>
                <w:bCs/>
                <w:color w:val="FFFFFF"/>
                <w:sz w:val="22"/>
                <w:lang w:val="en-AU" w:eastAsia="ko-KR"/>
              </w:rPr>
            </w:pPr>
            <w:r w:rsidRPr="00D61464">
              <w:rPr>
                <w:rFonts w:ascii="Calibri" w:eastAsia="Times New Roman" w:hAnsi="Calibri" w:cs="Times New Roman"/>
                <w:b/>
                <w:bCs/>
                <w:color w:val="FFFFFF"/>
                <w:sz w:val="22"/>
                <w:lang w:val="en-AU" w:eastAsia="ko-KR"/>
              </w:rPr>
              <w:t>Base model</w:t>
            </w:r>
          </w:p>
        </w:tc>
        <w:tc>
          <w:tcPr>
            <w:tcW w:w="1880" w:type="dxa"/>
            <w:tcBorders>
              <w:top w:val="nil"/>
              <w:left w:val="single" w:sz="4" w:space="0" w:color="FFFFFF"/>
              <w:bottom w:val="single" w:sz="12" w:space="0" w:color="FFFFFF"/>
              <w:right w:val="single" w:sz="4" w:space="0" w:color="FFFFFF"/>
            </w:tcBorders>
            <w:shd w:val="clear" w:color="A5A5A5" w:fill="A5A5A5"/>
            <w:vAlign w:val="center"/>
            <w:hideMark/>
          </w:tcPr>
          <w:p w14:paraId="17E45E87" w14:textId="77777777" w:rsidR="00D61464" w:rsidRPr="00D61464" w:rsidRDefault="00D61464" w:rsidP="00D61464">
            <w:pPr>
              <w:spacing w:after="0" w:line="240" w:lineRule="auto"/>
              <w:ind w:left="0"/>
              <w:jc w:val="center"/>
              <w:rPr>
                <w:rFonts w:ascii="Calibri" w:eastAsia="Times New Roman" w:hAnsi="Calibri" w:cs="Times New Roman"/>
                <w:b/>
                <w:bCs/>
                <w:color w:val="FFFFFF"/>
                <w:sz w:val="22"/>
                <w:lang w:val="en-AU" w:eastAsia="ko-KR"/>
              </w:rPr>
            </w:pPr>
            <w:r w:rsidRPr="00D61464">
              <w:rPr>
                <w:rFonts w:ascii="Calibri" w:eastAsia="Times New Roman" w:hAnsi="Calibri" w:cs="Times New Roman"/>
                <w:b/>
                <w:bCs/>
                <w:color w:val="FFFFFF"/>
                <w:sz w:val="22"/>
                <w:lang w:val="en-AU" w:eastAsia="ko-KR"/>
              </w:rPr>
              <w:t>+Row separation</w:t>
            </w:r>
          </w:p>
        </w:tc>
        <w:tc>
          <w:tcPr>
            <w:tcW w:w="1760" w:type="dxa"/>
            <w:tcBorders>
              <w:top w:val="nil"/>
              <w:left w:val="single" w:sz="4" w:space="0" w:color="FFFFFF"/>
              <w:bottom w:val="single" w:sz="12" w:space="0" w:color="FFFFFF"/>
              <w:right w:val="nil"/>
            </w:tcBorders>
            <w:shd w:val="clear" w:color="A5A5A5" w:fill="A5A5A5"/>
            <w:vAlign w:val="center"/>
            <w:hideMark/>
          </w:tcPr>
          <w:p w14:paraId="2F0B0EC0" w14:textId="117369E8" w:rsidR="00D61464" w:rsidRPr="00D61464" w:rsidRDefault="00D61464" w:rsidP="00D61464">
            <w:pPr>
              <w:spacing w:after="0" w:line="240" w:lineRule="auto"/>
              <w:ind w:left="0"/>
              <w:jc w:val="center"/>
              <w:rPr>
                <w:rFonts w:ascii="Calibri" w:eastAsia="Times New Roman" w:hAnsi="Calibri" w:cs="Times New Roman"/>
                <w:b/>
                <w:bCs/>
                <w:color w:val="FFFFFF"/>
                <w:sz w:val="22"/>
                <w:lang w:val="en-AU" w:eastAsia="ko-KR"/>
              </w:rPr>
            </w:pPr>
            <w:r w:rsidRPr="00D61464">
              <w:rPr>
                <w:rFonts w:ascii="Calibri" w:eastAsia="Times New Roman" w:hAnsi="Calibri" w:cs="Times New Roman"/>
                <w:b/>
                <w:bCs/>
                <w:color w:val="FFFFFF"/>
                <w:sz w:val="22"/>
                <w:lang w:val="en-AU" w:eastAsia="ko-KR"/>
              </w:rPr>
              <w:t>+</w:t>
            </w:r>
            <w:r w:rsidR="00975D61">
              <w:rPr>
                <w:rFonts w:ascii="Calibri" w:eastAsia="Times New Roman" w:hAnsi="Calibri" w:cs="Times New Roman"/>
                <w:b/>
                <w:bCs/>
                <w:color w:val="FFFFFF"/>
                <w:sz w:val="22"/>
                <w:lang w:val="en-AU" w:eastAsia="ko-KR"/>
              </w:rPr>
              <w:t xml:space="preserve">Row separation &amp; </w:t>
            </w:r>
            <w:r w:rsidRPr="00D61464">
              <w:rPr>
                <w:rFonts w:ascii="Calibri" w:eastAsia="Times New Roman" w:hAnsi="Calibri" w:cs="Times New Roman"/>
                <w:b/>
                <w:bCs/>
                <w:color w:val="FFFFFF"/>
                <w:sz w:val="22"/>
                <w:lang w:val="en-AU" w:eastAsia="ko-KR"/>
              </w:rPr>
              <w:t>Column check</w:t>
            </w:r>
          </w:p>
        </w:tc>
      </w:tr>
      <w:tr w:rsidR="00D61464" w:rsidRPr="00D61464" w14:paraId="646F4D57"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30BB00B8"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1</w:t>
            </w:r>
          </w:p>
        </w:tc>
        <w:tc>
          <w:tcPr>
            <w:tcW w:w="176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11176A97"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0.000401</w:t>
            </w:r>
          </w:p>
        </w:tc>
        <w:tc>
          <w:tcPr>
            <w:tcW w:w="188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4A60CADE"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0.000000</w:t>
            </w:r>
          </w:p>
        </w:tc>
        <w:tc>
          <w:tcPr>
            <w:tcW w:w="1760" w:type="dxa"/>
            <w:tcBorders>
              <w:top w:val="single" w:sz="4" w:space="0" w:color="FFFFFF"/>
              <w:left w:val="single" w:sz="4" w:space="0" w:color="FFFFFF"/>
              <w:bottom w:val="single" w:sz="4" w:space="0" w:color="FFFFFF"/>
              <w:right w:val="nil"/>
            </w:tcBorders>
            <w:shd w:val="clear" w:color="DBDBDB" w:fill="DBDBDB"/>
            <w:noWrap/>
            <w:vAlign w:val="center"/>
            <w:hideMark/>
          </w:tcPr>
          <w:p w14:paraId="7E538056"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0.000000</w:t>
            </w:r>
          </w:p>
        </w:tc>
      </w:tr>
      <w:tr w:rsidR="00D61464" w:rsidRPr="00D61464" w14:paraId="4127A425"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1CF6E43D"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2</w:t>
            </w:r>
          </w:p>
        </w:tc>
        <w:tc>
          <w:tcPr>
            <w:tcW w:w="176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469EC5A3" w14:textId="1B885B16" w:rsidR="00D61464" w:rsidRPr="00D61464" w:rsidRDefault="00A02335" w:rsidP="00D61464">
            <w:pPr>
              <w:spacing w:after="0" w:line="240" w:lineRule="auto"/>
              <w:ind w:left="0"/>
              <w:jc w:val="center"/>
              <w:rPr>
                <w:rFonts w:ascii="Calibri" w:eastAsia="Times New Roman" w:hAnsi="Calibri" w:cs="Times New Roman"/>
                <w:color w:val="000000"/>
                <w:sz w:val="22"/>
                <w:lang w:val="en-AU" w:eastAsia="ko-KR"/>
              </w:rPr>
            </w:pPr>
            <w:r>
              <w:rPr>
                <w:rFonts w:ascii="Calibri" w:eastAsia="Times New Roman" w:hAnsi="Calibri" w:cs="Times New Roman"/>
                <w:color w:val="000000"/>
                <w:sz w:val="22"/>
                <w:lang w:val="en-AU" w:eastAsia="ko-KR"/>
              </w:rPr>
              <w:t>-</w:t>
            </w:r>
          </w:p>
        </w:tc>
        <w:tc>
          <w:tcPr>
            <w:tcW w:w="188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5410D102" w14:textId="1EF0A5B7" w:rsidR="00D61464" w:rsidRPr="00D61464" w:rsidRDefault="00A02335" w:rsidP="00D61464">
            <w:pPr>
              <w:spacing w:after="0" w:line="240" w:lineRule="auto"/>
              <w:ind w:left="0"/>
              <w:jc w:val="center"/>
              <w:rPr>
                <w:rFonts w:ascii="Calibri" w:eastAsia="Times New Roman" w:hAnsi="Calibri" w:cs="Times New Roman"/>
                <w:color w:val="000000"/>
                <w:sz w:val="22"/>
                <w:lang w:val="en-AU" w:eastAsia="ko-KR"/>
              </w:rPr>
            </w:pPr>
            <w:r>
              <w:rPr>
                <w:rFonts w:ascii="Calibri" w:eastAsia="Times New Roman" w:hAnsi="Calibri" w:cs="Times New Roman"/>
                <w:color w:val="000000"/>
                <w:sz w:val="22"/>
                <w:lang w:val="en-AU" w:eastAsia="ko-KR"/>
              </w:rPr>
              <w:t>-</w:t>
            </w:r>
          </w:p>
        </w:tc>
        <w:tc>
          <w:tcPr>
            <w:tcW w:w="1760" w:type="dxa"/>
            <w:tcBorders>
              <w:top w:val="single" w:sz="4" w:space="0" w:color="FFFFFF"/>
              <w:left w:val="single" w:sz="4" w:space="0" w:color="FFFFFF"/>
              <w:bottom w:val="single" w:sz="4" w:space="0" w:color="FFFFFF"/>
              <w:right w:val="nil"/>
            </w:tcBorders>
            <w:shd w:val="clear" w:color="EDEDED" w:fill="EDEDED"/>
            <w:noWrap/>
            <w:vAlign w:val="center"/>
            <w:hideMark/>
          </w:tcPr>
          <w:p w14:paraId="242F2EEB" w14:textId="7DE7AFC0" w:rsidR="00D61464" w:rsidRPr="00D61464" w:rsidRDefault="00A02335" w:rsidP="00D61464">
            <w:pPr>
              <w:spacing w:after="0" w:line="240" w:lineRule="auto"/>
              <w:ind w:left="0"/>
              <w:jc w:val="center"/>
              <w:rPr>
                <w:rFonts w:ascii="Calibri" w:eastAsia="Times New Roman" w:hAnsi="Calibri" w:cs="Times New Roman"/>
                <w:color w:val="000000"/>
                <w:sz w:val="22"/>
                <w:lang w:val="en-AU" w:eastAsia="ko-KR"/>
              </w:rPr>
            </w:pPr>
            <w:r>
              <w:rPr>
                <w:rFonts w:ascii="Calibri" w:eastAsia="Times New Roman" w:hAnsi="Calibri" w:cs="Times New Roman"/>
                <w:color w:val="000000"/>
                <w:sz w:val="22"/>
                <w:lang w:val="en-AU" w:eastAsia="ko-KR"/>
              </w:rPr>
              <w:t>-</w:t>
            </w:r>
          </w:p>
        </w:tc>
      </w:tr>
      <w:tr w:rsidR="00D61464" w:rsidRPr="00D61464" w14:paraId="273CB9C9"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28D0F0D1"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3</w:t>
            </w:r>
          </w:p>
        </w:tc>
        <w:tc>
          <w:tcPr>
            <w:tcW w:w="176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72B33F70" w14:textId="2C04CC9B" w:rsidR="00D61464" w:rsidRPr="00D61464" w:rsidRDefault="00A02335" w:rsidP="00D61464">
            <w:pPr>
              <w:spacing w:after="0" w:line="240" w:lineRule="auto"/>
              <w:ind w:left="0"/>
              <w:jc w:val="center"/>
              <w:rPr>
                <w:rFonts w:ascii="Calibri" w:eastAsia="Times New Roman" w:hAnsi="Calibri" w:cs="Times New Roman"/>
                <w:color w:val="000000"/>
                <w:sz w:val="22"/>
                <w:lang w:val="en-AU" w:eastAsia="ko-KR"/>
              </w:rPr>
            </w:pPr>
            <w:r>
              <w:rPr>
                <w:rFonts w:ascii="Calibri" w:eastAsia="Times New Roman" w:hAnsi="Calibri" w:cs="Times New Roman"/>
                <w:color w:val="000000"/>
                <w:sz w:val="22"/>
                <w:lang w:val="en-AU" w:eastAsia="ko-KR"/>
              </w:rPr>
              <w:t>-</w:t>
            </w:r>
          </w:p>
        </w:tc>
        <w:tc>
          <w:tcPr>
            <w:tcW w:w="188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6195B0C2" w14:textId="22479687" w:rsidR="00D61464" w:rsidRPr="00D61464" w:rsidRDefault="00A02335" w:rsidP="00D61464">
            <w:pPr>
              <w:spacing w:after="0" w:line="240" w:lineRule="auto"/>
              <w:ind w:left="0"/>
              <w:jc w:val="center"/>
              <w:rPr>
                <w:rFonts w:ascii="Calibri" w:eastAsia="Times New Roman" w:hAnsi="Calibri" w:cs="Times New Roman"/>
                <w:color w:val="000000"/>
                <w:sz w:val="22"/>
                <w:lang w:val="en-AU" w:eastAsia="ko-KR"/>
              </w:rPr>
            </w:pPr>
            <w:r>
              <w:rPr>
                <w:rFonts w:ascii="Calibri" w:eastAsia="Times New Roman" w:hAnsi="Calibri" w:cs="Times New Roman"/>
                <w:color w:val="000000"/>
                <w:sz w:val="22"/>
                <w:lang w:val="en-AU" w:eastAsia="ko-KR"/>
              </w:rPr>
              <w:t>-</w:t>
            </w:r>
          </w:p>
        </w:tc>
        <w:tc>
          <w:tcPr>
            <w:tcW w:w="1760" w:type="dxa"/>
            <w:tcBorders>
              <w:top w:val="single" w:sz="4" w:space="0" w:color="FFFFFF"/>
              <w:left w:val="single" w:sz="4" w:space="0" w:color="FFFFFF"/>
              <w:bottom w:val="single" w:sz="4" w:space="0" w:color="FFFFFF"/>
              <w:right w:val="nil"/>
            </w:tcBorders>
            <w:shd w:val="clear" w:color="DBDBDB" w:fill="DBDBDB"/>
            <w:noWrap/>
            <w:vAlign w:val="center"/>
            <w:hideMark/>
          </w:tcPr>
          <w:p w14:paraId="46AAF318" w14:textId="0B2C7026" w:rsidR="00D61464" w:rsidRPr="00D61464" w:rsidRDefault="00A02335" w:rsidP="00D61464">
            <w:pPr>
              <w:spacing w:after="0" w:line="240" w:lineRule="auto"/>
              <w:ind w:left="0"/>
              <w:jc w:val="center"/>
              <w:rPr>
                <w:rFonts w:ascii="Calibri" w:eastAsia="Times New Roman" w:hAnsi="Calibri" w:cs="Times New Roman"/>
                <w:color w:val="000000"/>
                <w:sz w:val="22"/>
                <w:lang w:val="en-AU" w:eastAsia="ko-KR"/>
              </w:rPr>
            </w:pPr>
            <w:r>
              <w:rPr>
                <w:rFonts w:ascii="Calibri" w:eastAsia="Times New Roman" w:hAnsi="Calibri" w:cs="Times New Roman"/>
                <w:color w:val="000000"/>
                <w:sz w:val="22"/>
                <w:lang w:val="en-AU" w:eastAsia="ko-KR"/>
              </w:rPr>
              <w:t>-</w:t>
            </w:r>
          </w:p>
        </w:tc>
      </w:tr>
      <w:tr w:rsidR="00D61464" w:rsidRPr="00D61464" w14:paraId="103D9694"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5FB0143B"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4</w:t>
            </w:r>
          </w:p>
        </w:tc>
        <w:tc>
          <w:tcPr>
            <w:tcW w:w="176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01050ED4"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14.808859</w:t>
            </w:r>
          </w:p>
        </w:tc>
        <w:tc>
          <w:tcPr>
            <w:tcW w:w="188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3A168401"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0.000000</w:t>
            </w:r>
          </w:p>
        </w:tc>
        <w:tc>
          <w:tcPr>
            <w:tcW w:w="1760" w:type="dxa"/>
            <w:tcBorders>
              <w:top w:val="single" w:sz="4" w:space="0" w:color="FFFFFF"/>
              <w:left w:val="single" w:sz="4" w:space="0" w:color="FFFFFF"/>
              <w:bottom w:val="single" w:sz="4" w:space="0" w:color="FFFFFF"/>
              <w:right w:val="nil"/>
            </w:tcBorders>
            <w:shd w:val="clear" w:color="EDEDED" w:fill="EDEDED"/>
            <w:noWrap/>
            <w:vAlign w:val="center"/>
            <w:hideMark/>
          </w:tcPr>
          <w:p w14:paraId="0CD2DB8E"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0.000000</w:t>
            </w:r>
          </w:p>
        </w:tc>
      </w:tr>
      <w:tr w:rsidR="00D61464" w:rsidRPr="00D61464" w14:paraId="394E2B58"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25C663E4"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5</w:t>
            </w:r>
          </w:p>
        </w:tc>
        <w:tc>
          <w:tcPr>
            <w:tcW w:w="176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46F2D72D"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w:t>
            </w:r>
          </w:p>
        </w:tc>
        <w:tc>
          <w:tcPr>
            <w:tcW w:w="188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6D35BFC6"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0.009023</w:t>
            </w:r>
          </w:p>
        </w:tc>
        <w:tc>
          <w:tcPr>
            <w:tcW w:w="1760" w:type="dxa"/>
            <w:tcBorders>
              <w:top w:val="single" w:sz="4" w:space="0" w:color="FFFFFF"/>
              <w:left w:val="single" w:sz="4" w:space="0" w:color="FFFFFF"/>
              <w:bottom w:val="single" w:sz="4" w:space="0" w:color="FFFFFF"/>
              <w:right w:val="nil"/>
            </w:tcBorders>
            <w:shd w:val="clear" w:color="DBDBDB" w:fill="DBDBDB"/>
            <w:noWrap/>
            <w:vAlign w:val="center"/>
            <w:hideMark/>
          </w:tcPr>
          <w:p w14:paraId="420AF462"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0.003004</w:t>
            </w:r>
          </w:p>
        </w:tc>
      </w:tr>
      <w:tr w:rsidR="00D61464" w:rsidRPr="00D61464" w14:paraId="7CB9B14F"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06E19D59"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6</w:t>
            </w:r>
          </w:p>
        </w:tc>
        <w:tc>
          <w:tcPr>
            <w:tcW w:w="176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185E12A9"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w:t>
            </w:r>
          </w:p>
        </w:tc>
        <w:tc>
          <w:tcPr>
            <w:tcW w:w="188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6BFEA121"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0.129173</w:t>
            </w:r>
          </w:p>
        </w:tc>
        <w:tc>
          <w:tcPr>
            <w:tcW w:w="1760" w:type="dxa"/>
            <w:tcBorders>
              <w:top w:val="single" w:sz="4" w:space="0" w:color="FFFFFF"/>
              <w:left w:val="single" w:sz="4" w:space="0" w:color="FFFFFF"/>
              <w:bottom w:val="single" w:sz="4" w:space="0" w:color="FFFFFF"/>
              <w:right w:val="nil"/>
            </w:tcBorders>
            <w:shd w:val="clear" w:color="EDEDED" w:fill="EDEDED"/>
            <w:noWrap/>
            <w:vAlign w:val="center"/>
            <w:hideMark/>
          </w:tcPr>
          <w:p w14:paraId="2278509F"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0.026025</w:t>
            </w:r>
          </w:p>
        </w:tc>
      </w:tr>
      <w:tr w:rsidR="00D61464" w:rsidRPr="00D61464" w14:paraId="4895C237"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7AD423D3"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7</w:t>
            </w:r>
          </w:p>
        </w:tc>
        <w:tc>
          <w:tcPr>
            <w:tcW w:w="176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376F46DF"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w:t>
            </w:r>
          </w:p>
        </w:tc>
        <w:tc>
          <w:tcPr>
            <w:tcW w:w="188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42FE9E2C"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2.714385</w:t>
            </w:r>
          </w:p>
        </w:tc>
        <w:tc>
          <w:tcPr>
            <w:tcW w:w="1760" w:type="dxa"/>
            <w:tcBorders>
              <w:top w:val="single" w:sz="4" w:space="0" w:color="FFFFFF"/>
              <w:left w:val="single" w:sz="4" w:space="0" w:color="FFFFFF"/>
              <w:bottom w:val="single" w:sz="4" w:space="0" w:color="FFFFFF"/>
              <w:right w:val="nil"/>
            </w:tcBorders>
            <w:shd w:val="clear" w:color="DBDBDB" w:fill="DBDBDB"/>
            <w:noWrap/>
            <w:vAlign w:val="center"/>
            <w:hideMark/>
          </w:tcPr>
          <w:p w14:paraId="3D06CA90"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0.232299</w:t>
            </w:r>
          </w:p>
        </w:tc>
      </w:tr>
      <w:tr w:rsidR="00D61464" w:rsidRPr="00D61464" w14:paraId="5C1FB083"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344891E5"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8</w:t>
            </w:r>
          </w:p>
        </w:tc>
        <w:tc>
          <w:tcPr>
            <w:tcW w:w="176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5F11D6D4"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w:t>
            </w:r>
          </w:p>
        </w:tc>
        <w:tc>
          <w:tcPr>
            <w:tcW w:w="188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4A6B7EA6"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59.446083</w:t>
            </w:r>
          </w:p>
        </w:tc>
        <w:tc>
          <w:tcPr>
            <w:tcW w:w="1760" w:type="dxa"/>
            <w:tcBorders>
              <w:top w:val="single" w:sz="4" w:space="0" w:color="FFFFFF"/>
              <w:left w:val="single" w:sz="4" w:space="0" w:color="FFFFFF"/>
              <w:bottom w:val="single" w:sz="4" w:space="0" w:color="FFFFFF"/>
              <w:right w:val="nil"/>
            </w:tcBorders>
            <w:shd w:val="clear" w:color="EDEDED" w:fill="EDEDED"/>
            <w:noWrap/>
            <w:vAlign w:val="center"/>
            <w:hideMark/>
          </w:tcPr>
          <w:p w14:paraId="18E674E8"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2.455049</w:t>
            </w:r>
          </w:p>
        </w:tc>
      </w:tr>
      <w:tr w:rsidR="00D61464" w:rsidRPr="00D61464" w14:paraId="538404B0"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46C36F53"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9</w:t>
            </w:r>
          </w:p>
        </w:tc>
        <w:tc>
          <w:tcPr>
            <w:tcW w:w="176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5292A5E8"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w:t>
            </w:r>
          </w:p>
        </w:tc>
        <w:tc>
          <w:tcPr>
            <w:tcW w:w="188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5EF39E8E" w14:textId="35E38ECC" w:rsidR="00D61464" w:rsidRPr="00D61464" w:rsidRDefault="0027149C"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w:t>
            </w:r>
          </w:p>
        </w:tc>
        <w:tc>
          <w:tcPr>
            <w:tcW w:w="1760" w:type="dxa"/>
            <w:tcBorders>
              <w:top w:val="single" w:sz="4" w:space="0" w:color="FFFFFF"/>
              <w:left w:val="single" w:sz="4" w:space="0" w:color="FFFFFF"/>
              <w:bottom w:val="single" w:sz="4" w:space="0" w:color="FFFFFF"/>
              <w:right w:val="nil"/>
            </w:tcBorders>
            <w:shd w:val="clear" w:color="DBDBDB" w:fill="DBDBDB"/>
            <w:noWrap/>
            <w:vAlign w:val="center"/>
            <w:hideMark/>
          </w:tcPr>
          <w:p w14:paraId="43168F4B"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28.986122</w:t>
            </w:r>
          </w:p>
        </w:tc>
      </w:tr>
      <w:tr w:rsidR="00D61464" w:rsidRPr="00D61464" w14:paraId="3A32A21C"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0AB4C8FB"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10</w:t>
            </w:r>
          </w:p>
        </w:tc>
        <w:tc>
          <w:tcPr>
            <w:tcW w:w="176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548EEE05"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w:t>
            </w:r>
          </w:p>
        </w:tc>
        <w:tc>
          <w:tcPr>
            <w:tcW w:w="188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0A4E0F6F" w14:textId="75E9FFEC" w:rsidR="00D61464" w:rsidRPr="00D61464" w:rsidRDefault="0027149C"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w:t>
            </w:r>
          </w:p>
        </w:tc>
        <w:tc>
          <w:tcPr>
            <w:tcW w:w="1760" w:type="dxa"/>
            <w:tcBorders>
              <w:top w:val="single" w:sz="4" w:space="0" w:color="FFFFFF"/>
              <w:left w:val="single" w:sz="4" w:space="0" w:color="FFFFFF"/>
              <w:bottom w:val="single" w:sz="4" w:space="0" w:color="FFFFFF"/>
              <w:right w:val="nil"/>
            </w:tcBorders>
            <w:shd w:val="clear" w:color="EDEDED" w:fill="EDEDED"/>
            <w:noWrap/>
            <w:vAlign w:val="center"/>
            <w:hideMark/>
          </w:tcPr>
          <w:p w14:paraId="6FB2D217"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356.476245</w:t>
            </w:r>
          </w:p>
        </w:tc>
      </w:tr>
      <w:tr w:rsidR="00D61464" w:rsidRPr="00D61464" w14:paraId="313EF628" w14:textId="77777777" w:rsidTr="00D61464">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4381D96C"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11</w:t>
            </w:r>
          </w:p>
        </w:tc>
        <w:tc>
          <w:tcPr>
            <w:tcW w:w="176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677EE87D"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w:t>
            </w:r>
          </w:p>
        </w:tc>
        <w:tc>
          <w:tcPr>
            <w:tcW w:w="188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0AA9DE9A" w14:textId="2D0BFC71" w:rsidR="00D61464" w:rsidRPr="00D61464" w:rsidRDefault="0027149C"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w:t>
            </w:r>
          </w:p>
        </w:tc>
        <w:tc>
          <w:tcPr>
            <w:tcW w:w="1760" w:type="dxa"/>
            <w:tcBorders>
              <w:top w:val="single" w:sz="4" w:space="0" w:color="FFFFFF"/>
              <w:left w:val="single" w:sz="4" w:space="0" w:color="FFFFFF"/>
              <w:bottom w:val="single" w:sz="4" w:space="0" w:color="FFFFFF"/>
              <w:right w:val="nil"/>
            </w:tcBorders>
            <w:shd w:val="clear" w:color="DBDBDB" w:fill="DBDBDB"/>
            <w:noWrap/>
            <w:vAlign w:val="center"/>
            <w:hideMark/>
          </w:tcPr>
          <w:p w14:paraId="31CD6F98" w14:textId="77777777" w:rsidR="00D61464" w:rsidRPr="00D61464" w:rsidRDefault="00D61464" w:rsidP="00D61464">
            <w:pPr>
              <w:spacing w:after="0" w:line="240" w:lineRule="auto"/>
              <w:ind w:left="0"/>
              <w:jc w:val="center"/>
              <w:rPr>
                <w:rFonts w:ascii="Calibri" w:eastAsia="Times New Roman" w:hAnsi="Calibri" w:cs="Times New Roman"/>
                <w:color w:val="000000"/>
                <w:sz w:val="22"/>
                <w:lang w:val="en-AU" w:eastAsia="ko-KR"/>
              </w:rPr>
            </w:pPr>
            <w:r w:rsidRPr="00D61464">
              <w:rPr>
                <w:rFonts w:ascii="Calibri" w:eastAsia="Times New Roman" w:hAnsi="Calibri" w:cs="Times New Roman"/>
                <w:color w:val="000000"/>
                <w:sz w:val="22"/>
                <w:lang w:val="en-AU" w:eastAsia="ko-KR"/>
              </w:rPr>
              <w:t>4574.794219</w:t>
            </w:r>
          </w:p>
        </w:tc>
      </w:tr>
    </w:tbl>
    <w:p w14:paraId="7240E51C" w14:textId="1FA10E10" w:rsidR="00D613EB" w:rsidRDefault="00D613EB" w:rsidP="002C2BB6">
      <w:pPr>
        <w:jc w:val="both"/>
        <w:rPr>
          <w:szCs w:val="24"/>
          <w:lang w:val="en-AU"/>
        </w:rPr>
      </w:pPr>
    </w:p>
    <w:p w14:paraId="3316F6B9" w14:textId="5FB40A1B" w:rsidR="00F460AC" w:rsidRDefault="004B5613" w:rsidP="002C2BB6">
      <w:pPr>
        <w:jc w:val="both"/>
        <w:rPr>
          <w:szCs w:val="24"/>
          <w:lang w:val="en-AU"/>
        </w:rPr>
      </w:pPr>
      <w:r>
        <w:rPr>
          <w:szCs w:val="24"/>
          <w:lang w:val="en-AU"/>
        </w:rPr>
        <w:t xml:space="preserve">The base model without pruning takes a long time after </w:t>
      </w:r>
      <w:r w:rsidR="00B26C4E">
        <w:rPr>
          <w:szCs w:val="24"/>
          <w:lang w:val="en-AU"/>
        </w:rPr>
        <w:t>N</w:t>
      </w:r>
      <w:r>
        <w:rPr>
          <w:szCs w:val="24"/>
          <w:lang w:val="en-AU"/>
        </w:rPr>
        <w:t xml:space="preserve"> is larger than and equal to </w:t>
      </w:r>
      <w:r w:rsidR="00C56C2D">
        <w:rPr>
          <w:szCs w:val="24"/>
          <w:lang w:val="en-AU"/>
        </w:rPr>
        <w:t>5</w:t>
      </w:r>
      <w:r w:rsidR="000313A0">
        <w:rPr>
          <w:szCs w:val="24"/>
          <w:lang w:val="en-AU"/>
        </w:rPr>
        <w:t>. With the row separation,</w:t>
      </w:r>
      <w:r w:rsidR="00B26C4E">
        <w:rPr>
          <w:szCs w:val="24"/>
          <w:lang w:val="en-AU"/>
        </w:rPr>
        <w:t xml:space="preserve"> N</w:t>
      </w:r>
      <w:r w:rsidR="00F40B3F">
        <w:rPr>
          <w:szCs w:val="24"/>
          <w:lang w:val="en-AU"/>
        </w:rPr>
        <w:t xml:space="preserve"> could go up to </w:t>
      </w:r>
      <w:r w:rsidR="00A97412">
        <w:rPr>
          <w:szCs w:val="24"/>
          <w:lang w:val="en-AU"/>
        </w:rPr>
        <w:t>8</w:t>
      </w:r>
      <w:r w:rsidR="00E84470">
        <w:rPr>
          <w:szCs w:val="24"/>
          <w:lang w:val="en-AU"/>
        </w:rPr>
        <w:t xml:space="preserve"> only, due to</w:t>
      </w:r>
      <w:r w:rsidR="00A97412">
        <w:rPr>
          <w:szCs w:val="24"/>
          <w:lang w:val="en-AU"/>
        </w:rPr>
        <w:t xml:space="preserve"> a memory error</w:t>
      </w:r>
      <w:r w:rsidR="00B26C4E">
        <w:rPr>
          <w:szCs w:val="24"/>
          <w:lang w:val="en-AU"/>
        </w:rPr>
        <w:t xml:space="preserve"> raised</w:t>
      </w:r>
      <w:r w:rsidR="00CB2376">
        <w:rPr>
          <w:szCs w:val="24"/>
          <w:lang w:val="en-AU"/>
        </w:rPr>
        <w:t xml:space="preserve">. </w:t>
      </w:r>
      <w:r w:rsidR="00B26C4E">
        <w:rPr>
          <w:szCs w:val="24"/>
          <w:lang w:val="en-AU"/>
        </w:rPr>
        <w:t>However, p</w:t>
      </w:r>
      <w:r w:rsidR="00CB2376">
        <w:rPr>
          <w:szCs w:val="24"/>
          <w:lang w:val="en-AU"/>
        </w:rPr>
        <w:t xml:space="preserve">lacing a queen after the column check </w:t>
      </w:r>
      <w:r w:rsidR="00B26C4E">
        <w:rPr>
          <w:szCs w:val="24"/>
          <w:lang w:val="en-AU"/>
        </w:rPr>
        <w:t xml:space="preserve">with the row separation </w:t>
      </w:r>
      <w:r w:rsidR="0020275E">
        <w:rPr>
          <w:szCs w:val="24"/>
          <w:lang w:val="en-AU"/>
        </w:rPr>
        <w:t xml:space="preserve">enables </w:t>
      </w:r>
      <w:r w:rsidR="00B26C4E">
        <w:rPr>
          <w:szCs w:val="24"/>
          <w:lang w:val="en-AU"/>
        </w:rPr>
        <w:t>N</w:t>
      </w:r>
      <w:r w:rsidR="0020275E">
        <w:rPr>
          <w:szCs w:val="24"/>
          <w:lang w:val="en-AU"/>
        </w:rPr>
        <w:t xml:space="preserve"> up to 1</w:t>
      </w:r>
      <w:r w:rsidR="0027149C">
        <w:rPr>
          <w:szCs w:val="24"/>
          <w:lang w:val="en-AU"/>
        </w:rPr>
        <w:t>1</w:t>
      </w:r>
      <w:r w:rsidR="00F502A2">
        <w:rPr>
          <w:szCs w:val="24"/>
          <w:lang w:val="en-AU"/>
        </w:rPr>
        <w:t xml:space="preserve">. </w:t>
      </w:r>
      <w:r w:rsidR="00643070">
        <w:rPr>
          <w:szCs w:val="24"/>
          <w:lang w:val="en-AU"/>
        </w:rPr>
        <w:t xml:space="preserve">This is because </w:t>
      </w:r>
      <w:r w:rsidR="0089641C">
        <w:rPr>
          <w:szCs w:val="24"/>
          <w:lang w:val="en-AU"/>
        </w:rPr>
        <w:t xml:space="preserve">the model with the pruning method does not expand </w:t>
      </w:r>
      <w:r w:rsidR="00870971">
        <w:rPr>
          <w:szCs w:val="24"/>
          <w:lang w:val="en-AU"/>
        </w:rPr>
        <w:t>a certain collection</w:t>
      </w:r>
      <w:r w:rsidR="009978B3">
        <w:rPr>
          <w:szCs w:val="24"/>
          <w:lang w:val="en-AU"/>
        </w:rPr>
        <w:t xml:space="preserve"> of node</w:t>
      </w:r>
      <w:r w:rsidR="00CC2A67">
        <w:rPr>
          <w:szCs w:val="24"/>
          <w:lang w:val="en-AU"/>
        </w:rPr>
        <w:t>s.</w:t>
      </w:r>
    </w:p>
    <w:p w14:paraId="7637D0A7" w14:textId="61D1B6F3" w:rsidR="006B56C4" w:rsidRDefault="006B56C4" w:rsidP="002C2BB6">
      <w:pPr>
        <w:jc w:val="both"/>
        <w:rPr>
          <w:szCs w:val="24"/>
          <w:lang w:val="en-AU"/>
        </w:rPr>
      </w:pPr>
    </w:p>
    <w:p w14:paraId="456480B0" w14:textId="77777777" w:rsidR="0080041D" w:rsidRDefault="0080041D" w:rsidP="002C2BB6">
      <w:pPr>
        <w:jc w:val="both"/>
        <w:rPr>
          <w:szCs w:val="24"/>
          <w:lang w:val="en-AU"/>
        </w:rPr>
      </w:pPr>
    </w:p>
    <w:p w14:paraId="5FC2FBF8" w14:textId="4A26A920" w:rsidR="0031203B" w:rsidRDefault="0031203B" w:rsidP="002C2BB6">
      <w:pPr>
        <w:pStyle w:val="Heading3"/>
        <w:jc w:val="both"/>
        <w:rPr>
          <w:lang w:val="en-AU"/>
        </w:rPr>
      </w:pPr>
      <w:bookmarkStart w:id="6" w:name="_Toc4491781"/>
      <w:r>
        <w:rPr>
          <w:lang w:val="en-AU"/>
        </w:rPr>
        <w:lastRenderedPageBreak/>
        <w:t>Prediction of the time to be taken for N = 30</w:t>
      </w:r>
      <w:bookmarkEnd w:id="6"/>
    </w:p>
    <w:p w14:paraId="17BEB575" w14:textId="11783C16" w:rsidR="002D0714" w:rsidRDefault="002D0714" w:rsidP="002C2BB6">
      <w:pPr>
        <w:jc w:val="both"/>
        <w:rPr>
          <w:szCs w:val="24"/>
          <w:lang w:val="en-AU"/>
        </w:rPr>
      </w:pPr>
      <w:r>
        <w:rPr>
          <w:szCs w:val="24"/>
          <w:lang w:val="en-AU"/>
        </w:rPr>
        <w:t xml:space="preserve">Based on </w:t>
      </w:r>
      <w:r w:rsidR="00C56C2D">
        <w:rPr>
          <w:szCs w:val="24"/>
          <w:lang w:val="en-AU"/>
        </w:rPr>
        <w:t xml:space="preserve">the model with </w:t>
      </w:r>
      <w:r w:rsidR="00030949">
        <w:rPr>
          <w:szCs w:val="24"/>
          <w:lang w:val="en-AU"/>
        </w:rPr>
        <w:t xml:space="preserve">the row separation and column check, the time to be taken for n = 30 is </w:t>
      </w:r>
      <w:r w:rsidR="00DE4E42">
        <w:rPr>
          <w:szCs w:val="24"/>
          <w:lang w:val="en-AU"/>
        </w:rPr>
        <w:t>predicted with the linear and polynomial regression</w:t>
      </w:r>
      <w:r w:rsidR="00B509A0">
        <w:rPr>
          <w:szCs w:val="24"/>
          <w:lang w:val="en-AU"/>
        </w:rPr>
        <w:t xml:space="preserve"> and</w:t>
      </w:r>
      <w:r w:rsidR="0064032C">
        <w:rPr>
          <w:szCs w:val="24"/>
          <w:lang w:val="en-AU"/>
        </w:rPr>
        <w:t xml:space="preserve"> </w:t>
      </w:r>
      <w:r w:rsidR="00DE4E42">
        <w:rPr>
          <w:szCs w:val="24"/>
          <w:lang w:val="en-AU"/>
        </w:rPr>
        <w:t xml:space="preserve"> </w:t>
      </w:r>
      <m:oMath>
        <m:r>
          <w:rPr>
            <w:rFonts w:ascii="Cambria Math" w:hAnsi="Cambria Math"/>
            <w:szCs w:val="24"/>
            <w:lang w:val="en-AU"/>
          </w:rPr>
          <m:t>y=a*</m:t>
        </m:r>
        <m:sSup>
          <m:sSupPr>
            <m:ctrlPr>
              <w:rPr>
                <w:rFonts w:ascii="Cambria Math" w:hAnsi="Cambria Math"/>
                <w:i/>
                <w:szCs w:val="24"/>
                <w:lang w:val="en-AU"/>
              </w:rPr>
            </m:ctrlPr>
          </m:sSupPr>
          <m:e>
            <m:r>
              <w:rPr>
                <w:rFonts w:ascii="Cambria Math" w:hAnsi="Cambria Math"/>
                <w:szCs w:val="24"/>
                <w:lang w:val="en-AU"/>
              </w:rPr>
              <m:t>b</m:t>
            </m:r>
          </m:e>
          <m:sup>
            <m:r>
              <w:rPr>
                <w:rFonts w:ascii="Cambria Math" w:hAnsi="Cambria Math"/>
                <w:szCs w:val="24"/>
                <w:lang w:val="en-AU"/>
              </w:rPr>
              <m:t>x</m:t>
            </m:r>
          </m:sup>
        </m:sSup>
        <m:r>
          <w:rPr>
            <w:rFonts w:ascii="Cambria Math" w:hAnsi="Cambria Math"/>
            <w:szCs w:val="24"/>
            <w:lang w:val="en-AU"/>
          </w:rPr>
          <m:t xml:space="preserve">+c </m:t>
        </m:r>
      </m:oMath>
      <w:r w:rsidR="00742AC5">
        <w:rPr>
          <w:szCs w:val="24"/>
          <w:lang w:val="en-AU"/>
        </w:rPr>
        <w:t>.</w:t>
      </w:r>
    </w:p>
    <w:p w14:paraId="17B86435" w14:textId="43BD927D" w:rsidR="00D90B56" w:rsidRDefault="00D90B56" w:rsidP="002C2BB6">
      <w:pPr>
        <w:jc w:val="both"/>
        <w:rPr>
          <w:szCs w:val="24"/>
          <w:lang w:val="en-AU"/>
        </w:rPr>
      </w:pPr>
      <w:r>
        <w:rPr>
          <w:szCs w:val="24"/>
          <w:lang w:val="en-AU"/>
        </w:rPr>
        <w:t>The scatter</w:t>
      </w:r>
      <w:r w:rsidR="00B86B55">
        <w:rPr>
          <w:szCs w:val="24"/>
          <w:lang w:val="en-AU"/>
        </w:rPr>
        <w:t xml:space="preserve"> graph of the pruned model is as follows. </w:t>
      </w:r>
      <w:r w:rsidR="00522B20">
        <w:rPr>
          <w:szCs w:val="24"/>
          <w:lang w:val="en-AU"/>
        </w:rPr>
        <w:t xml:space="preserve">The graph displays that </w:t>
      </w:r>
      <w:r w:rsidR="00A91966">
        <w:rPr>
          <w:szCs w:val="24"/>
          <w:lang w:val="en-AU"/>
        </w:rPr>
        <w:t>it appears</w:t>
      </w:r>
      <w:r w:rsidR="00B86B55">
        <w:rPr>
          <w:szCs w:val="24"/>
          <w:lang w:val="en-AU"/>
        </w:rPr>
        <w:t xml:space="preserve"> to be more closed to the exponential model. </w:t>
      </w:r>
    </w:p>
    <w:p w14:paraId="5AA9A265" w14:textId="38C7E67E" w:rsidR="00DD5A2A" w:rsidRDefault="00DD5A2A" w:rsidP="002C2BB6">
      <w:pPr>
        <w:jc w:val="both"/>
        <w:rPr>
          <w:szCs w:val="24"/>
          <w:lang w:val="en-AU"/>
        </w:rPr>
      </w:pPr>
    </w:p>
    <w:p w14:paraId="67E23588" w14:textId="354BB534" w:rsidR="00DD5A2A" w:rsidRDefault="00DD5A2A" w:rsidP="002C2BB6">
      <w:pPr>
        <w:jc w:val="both"/>
        <w:rPr>
          <w:szCs w:val="24"/>
          <w:lang w:val="en-AU"/>
        </w:rPr>
      </w:pPr>
      <w:r>
        <w:rPr>
          <w:szCs w:val="24"/>
          <w:lang w:val="en-AU"/>
        </w:rPr>
        <w:t xml:space="preserve">Figure 1. </w:t>
      </w:r>
      <w:r w:rsidR="008B6510">
        <w:rPr>
          <w:szCs w:val="24"/>
          <w:lang w:val="en-AU"/>
        </w:rPr>
        <w:t>Scatter plot for N between 1 to 11</w:t>
      </w:r>
    </w:p>
    <w:p w14:paraId="5F10F5D0" w14:textId="19513404" w:rsidR="00D90B56" w:rsidRDefault="00D90B56" w:rsidP="002C2BB6">
      <w:pPr>
        <w:jc w:val="both"/>
        <w:rPr>
          <w:szCs w:val="24"/>
          <w:lang w:val="en-AU"/>
        </w:rPr>
      </w:pPr>
      <w:r>
        <w:rPr>
          <w:noProof/>
        </w:rPr>
        <w:drawing>
          <wp:inline distT="0" distB="0" distL="0" distR="0" wp14:anchorId="5B453067" wp14:editId="036AEE69">
            <wp:extent cx="5486400" cy="4139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39565"/>
                    </a:xfrm>
                    <a:prstGeom prst="rect">
                      <a:avLst/>
                    </a:prstGeom>
                  </pic:spPr>
                </pic:pic>
              </a:graphicData>
            </a:graphic>
          </wp:inline>
        </w:drawing>
      </w:r>
    </w:p>
    <w:p w14:paraId="42F405F6" w14:textId="77777777" w:rsidR="008B6510" w:rsidRDefault="008B6510" w:rsidP="002C2BB6">
      <w:pPr>
        <w:jc w:val="both"/>
        <w:rPr>
          <w:szCs w:val="24"/>
          <w:lang w:val="en-AU"/>
        </w:rPr>
      </w:pPr>
    </w:p>
    <w:p w14:paraId="51ED670C" w14:textId="77777777" w:rsidR="008B6510" w:rsidRDefault="008B6510" w:rsidP="002C2BB6">
      <w:pPr>
        <w:jc w:val="both"/>
        <w:rPr>
          <w:szCs w:val="24"/>
          <w:lang w:val="en-AU"/>
        </w:rPr>
      </w:pPr>
    </w:p>
    <w:p w14:paraId="0C22B2B9" w14:textId="77777777" w:rsidR="008B6510" w:rsidRDefault="008B6510" w:rsidP="002C2BB6">
      <w:pPr>
        <w:jc w:val="both"/>
        <w:rPr>
          <w:szCs w:val="24"/>
          <w:lang w:val="en-AU"/>
        </w:rPr>
      </w:pPr>
    </w:p>
    <w:p w14:paraId="6AD3D143" w14:textId="77777777" w:rsidR="008B6510" w:rsidRDefault="008B6510" w:rsidP="002C2BB6">
      <w:pPr>
        <w:jc w:val="both"/>
        <w:rPr>
          <w:szCs w:val="24"/>
          <w:lang w:val="en-AU"/>
        </w:rPr>
      </w:pPr>
    </w:p>
    <w:p w14:paraId="0C92F886" w14:textId="77777777" w:rsidR="008B6510" w:rsidRDefault="008B6510" w:rsidP="002C2BB6">
      <w:pPr>
        <w:jc w:val="both"/>
        <w:rPr>
          <w:szCs w:val="24"/>
          <w:lang w:val="en-AU"/>
        </w:rPr>
      </w:pPr>
    </w:p>
    <w:p w14:paraId="3F10AEB5" w14:textId="60F6BB2A" w:rsidR="008B6510" w:rsidRDefault="008B6510" w:rsidP="002C2BB6">
      <w:pPr>
        <w:jc w:val="both"/>
        <w:rPr>
          <w:szCs w:val="24"/>
          <w:lang w:val="en-AU"/>
        </w:rPr>
      </w:pPr>
    </w:p>
    <w:p w14:paraId="74771717" w14:textId="77777777" w:rsidR="00490BEB" w:rsidRDefault="00490BEB" w:rsidP="002C2BB6">
      <w:pPr>
        <w:jc w:val="both"/>
        <w:rPr>
          <w:szCs w:val="24"/>
          <w:lang w:val="en-AU"/>
        </w:rPr>
      </w:pPr>
    </w:p>
    <w:p w14:paraId="600B1184" w14:textId="7D54F38F" w:rsidR="00D90B56" w:rsidRDefault="00DD5A2A" w:rsidP="002C2BB6">
      <w:pPr>
        <w:jc w:val="both"/>
        <w:rPr>
          <w:szCs w:val="24"/>
          <w:lang w:val="en-AU"/>
        </w:rPr>
      </w:pPr>
      <w:r>
        <w:rPr>
          <w:szCs w:val="24"/>
          <w:lang w:val="en-AU"/>
        </w:rPr>
        <w:lastRenderedPageBreak/>
        <w:t xml:space="preserve">Figure 2. Comparison between the three </w:t>
      </w:r>
      <w:r w:rsidR="008B6510">
        <w:rPr>
          <w:szCs w:val="24"/>
          <w:lang w:val="en-AU"/>
        </w:rPr>
        <w:t>different models</w:t>
      </w:r>
    </w:p>
    <w:p w14:paraId="4138C171" w14:textId="26314A93" w:rsidR="006907FD" w:rsidRPr="006907FD" w:rsidRDefault="006907FD" w:rsidP="002C2BB6">
      <w:pPr>
        <w:jc w:val="both"/>
        <w:rPr>
          <w:b/>
          <w:szCs w:val="24"/>
          <w:lang w:val="en-AU"/>
        </w:rPr>
      </w:pPr>
      <w:r>
        <w:rPr>
          <w:noProof/>
        </w:rPr>
        <w:drawing>
          <wp:inline distT="0" distB="0" distL="0" distR="0" wp14:anchorId="4C06A964" wp14:editId="0F6343C2">
            <wp:extent cx="5486400" cy="4047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047490"/>
                    </a:xfrm>
                    <a:prstGeom prst="rect">
                      <a:avLst/>
                    </a:prstGeom>
                  </pic:spPr>
                </pic:pic>
              </a:graphicData>
            </a:graphic>
          </wp:inline>
        </w:drawing>
      </w:r>
    </w:p>
    <w:p w14:paraId="49B75416" w14:textId="0469FE47" w:rsidR="00742AC5" w:rsidRDefault="00742AC5" w:rsidP="002C2BB6">
      <w:pPr>
        <w:jc w:val="both"/>
        <w:rPr>
          <w:szCs w:val="24"/>
          <w:lang w:val="en-AU"/>
        </w:rPr>
      </w:pPr>
      <w:r>
        <w:rPr>
          <w:szCs w:val="24"/>
          <w:lang w:val="en-AU"/>
        </w:rPr>
        <w:t>The line</w:t>
      </w:r>
      <w:r w:rsidR="00C01CC2">
        <w:rPr>
          <w:szCs w:val="24"/>
          <w:lang w:val="en-AU"/>
        </w:rPr>
        <w:t>ar</w:t>
      </w:r>
      <w:r w:rsidR="00225E96">
        <w:rPr>
          <w:szCs w:val="24"/>
          <w:lang w:val="en-AU"/>
        </w:rPr>
        <w:t xml:space="preserve"> regression </w:t>
      </w:r>
      <w:r w:rsidR="00522B20">
        <w:rPr>
          <w:szCs w:val="24"/>
          <w:lang w:val="en-AU"/>
        </w:rPr>
        <w:t xml:space="preserve">line (yellow line) </w:t>
      </w:r>
      <w:r w:rsidR="00225E96">
        <w:rPr>
          <w:szCs w:val="24"/>
          <w:lang w:val="en-AU"/>
        </w:rPr>
        <w:t xml:space="preserve">does not fit </w:t>
      </w:r>
      <w:r w:rsidR="00090C96">
        <w:rPr>
          <w:szCs w:val="24"/>
          <w:lang w:val="en-AU"/>
        </w:rPr>
        <w:t xml:space="preserve">well, evidenced by </w:t>
      </w:r>
      <w:r w:rsidR="00AB267C">
        <w:rPr>
          <w:szCs w:val="24"/>
          <w:lang w:val="en-AU"/>
        </w:rPr>
        <w:t xml:space="preserve">a loss function of </w:t>
      </w:r>
      <w:r w:rsidR="00B44D11">
        <w:rPr>
          <w:szCs w:val="24"/>
          <w:lang w:val="en-AU"/>
        </w:rPr>
        <w:t>the</w:t>
      </w:r>
      <w:r w:rsidR="0060526E">
        <w:rPr>
          <w:szCs w:val="24"/>
          <w:lang w:val="en-AU"/>
        </w:rPr>
        <w:t xml:space="preserve"> root</w:t>
      </w:r>
      <w:r w:rsidR="00AB267C">
        <w:rPr>
          <w:szCs w:val="24"/>
          <w:lang w:val="en-AU"/>
        </w:rPr>
        <w:t xml:space="preserve"> </w:t>
      </w:r>
      <w:r w:rsidR="00B44D11">
        <w:rPr>
          <w:szCs w:val="24"/>
          <w:lang w:val="en-AU"/>
        </w:rPr>
        <w:t>mean squared error (</w:t>
      </w:r>
      <w:r w:rsidR="0060526E">
        <w:rPr>
          <w:szCs w:val="24"/>
          <w:lang w:val="en-AU"/>
        </w:rPr>
        <w:t>R</w:t>
      </w:r>
      <w:r w:rsidR="00B44D11">
        <w:rPr>
          <w:szCs w:val="24"/>
          <w:lang w:val="en-AU"/>
        </w:rPr>
        <w:t>MSE)</w:t>
      </w:r>
      <w:r w:rsidR="00E728F5">
        <w:rPr>
          <w:szCs w:val="24"/>
          <w:lang w:val="en-AU"/>
        </w:rPr>
        <w:t>,</w:t>
      </w:r>
      <w:r w:rsidR="00B44D11">
        <w:rPr>
          <w:szCs w:val="24"/>
          <w:lang w:val="en-AU"/>
        </w:rPr>
        <w:t xml:space="preserve"> </w:t>
      </w:r>
      <w:r w:rsidR="00B44D11" w:rsidRPr="00B44D11">
        <w:rPr>
          <w:szCs w:val="24"/>
          <w:lang w:val="en-AU"/>
        </w:rPr>
        <w:t>1104.069713</w:t>
      </w:r>
      <w:r w:rsidR="00E728F5">
        <w:rPr>
          <w:szCs w:val="24"/>
          <w:lang w:val="en-AU"/>
        </w:rPr>
        <w:t>,</w:t>
      </w:r>
      <w:r w:rsidR="004F6FD6">
        <w:rPr>
          <w:szCs w:val="24"/>
          <w:lang w:val="en-AU"/>
        </w:rPr>
        <w:t xml:space="preserve"> and the root squared </w:t>
      </w:r>
      <w:r w:rsidR="00E728F5">
        <w:rPr>
          <w:szCs w:val="24"/>
          <w:lang w:val="en-AU"/>
        </w:rPr>
        <w:t>(</w:t>
      </w:r>
      <w:r w:rsidR="00FE75BC">
        <w:rPr>
          <w:szCs w:val="24"/>
          <w:lang w:val="en-AU"/>
        </w:rPr>
        <w:t xml:space="preserve">R2, </w:t>
      </w:r>
      <w:r w:rsidR="00E728F5">
        <w:rPr>
          <w:szCs w:val="24"/>
          <w:lang w:val="en-AU"/>
        </w:rPr>
        <w:t>normalised version</w:t>
      </w:r>
      <w:r w:rsidR="006F4E46">
        <w:rPr>
          <w:szCs w:val="24"/>
          <w:lang w:val="en-AU"/>
        </w:rPr>
        <w:t xml:space="preserve"> of MSE</w:t>
      </w:r>
      <w:r w:rsidR="00E728F5">
        <w:rPr>
          <w:szCs w:val="24"/>
          <w:lang w:val="en-AU"/>
        </w:rPr>
        <w:t xml:space="preserve">), </w:t>
      </w:r>
      <w:r w:rsidR="00007267" w:rsidRPr="00007267">
        <w:rPr>
          <w:szCs w:val="24"/>
          <w:lang w:val="en-AU"/>
        </w:rPr>
        <w:t>0.287435</w:t>
      </w:r>
      <w:r w:rsidR="00007267">
        <w:rPr>
          <w:szCs w:val="24"/>
          <w:lang w:val="en-AU"/>
        </w:rPr>
        <w:t>.</w:t>
      </w:r>
      <w:r w:rsidR="00D72CBA">
        <w:rPr>
          <w:szCs w:val="24"/>
          <w:lang w:val="en-AU"/>
        </w:rPr>
        <w:t xml:space="preserve"> Using the linear regression, </w:t>
      </w:r>
      <w:r w:rsidR="005579AE">
        <w:rPr>
          <w:szCs w:val="24"/>
          <w:lang w:val="en-AU"/>
        </w:rPr>
        <w:t>the time to be taken</w:t>
      </w:r>
      <w:r w:rsidR="005B4615">
        <w:rPr>
          <w:szCs w:val="24"/>
          <w:lang w:val="en-AU"/>
        </w:rPr>
        <w:t xml:space="preserve"> for</w:t>
      </w:r>
      <w:r w:rsidR="00392B7C">
        <w:rPr>
          <w:szCs w:val="24"/>
          <w:lang w:val="en-AU"/>
        </w:rPr>
        <w:t xml:space="preserve"> solving</w:t>
      </w:r>
      <w:r w:rsidR="005B4615">
        <w:rPr>
          <w:szCs w:val="24"/>
          <w:lang w:val="en-AU"/>
        </w:rPr>
        <w:t xml:space="preserve"> n = </w:t>
      </w:r>
      <w:r w:rsidR="00392B7C">
        <w:rPr>
          <w:szCs w:val="24"/>
          <w:lang w:val="en-AU"/>
        </w:rPr>
        <w:t>30</w:t>
      </w:r>
      <w:r w:rsidR="005579AE">
        <w:rPr>
          <w:szCs w:val="24"/>
          <w:lang w:val="en-AU"/>
        </w:rPr>
        <w:t xml:space="preserve"> is </w:t>
      </w:r>
      <w:r w:rsidR="00452A54">
        <w:rPr>
          <w:szCs w:val="24"/>
          <w:lang w:val="en-AU"/>
        </w:rPr>
        <w:t xml:space="preserve">estimated as </w:t>
      </w:r>
      <w:r w:rsidR="00F618CE" w:rsidRPr="00F618CE">
        <w:rPr>
          <w:szCs w:val="24"/>
          <w:lang w:val="en-AU"/>
        </w:rPr>
        <w:t>5773.06</w:t>
      </w:r>
      <w:r w:rsidR="00F618CE">
        <w:rPr>
          <w:szCs w:val="24"/>
          <w:lang w:val="en-AU"/>
        </w:rPr>
        <w:t xml:space="preserve"> seconds (</w:t>
      </w:r>
      <w:r w:rsidR="00C16BDC">
        <w:rPr>
          <w:szCs w:val="24"/>
          <w:lang w:val="en-AU"/>
        </w:rPr>
        <w:t xml:space="preserve">1 hour </w:t>
      </w:r>
      <w:r w:rsidR="003C344D">
        <w:rPr>
          <w:szCs w:val="24"/>
          <w:lang w:val="en-AU"/>
        </w:rPr>
        <w:t>36 minutes 22 seconds)</w:t>
      </w:r>
      <w:r w:rsidR="00B26C4E">
        <w:rPr>
          <w:szCs w:val="24"/>
          <w:lang w:val="en-AU"/>
        </w:rPr>
        <w:t>, which is totally underestimated.</w:t>
      </w:r>
    </w:p>
    <w:p w14:paraId="2EEB70C0" w14:textId="175ACF26" w:rsidR="0031203B" w:rsidRDefault="00007267" w:rsidP="00B509A0">
      <w:pPr>
        <w:jc w:val="both"/>
        <w:rPr>
          <w:szCs w:val="24"/>
          <w:lang w:val="en-AU"/>
        </w:rPr>
      </w:pPr>
      <w:r>
        <w:rPr>
          <w:szCs w:val="24"/>
          <w:lang w:val="en-AU"/>
        </w:rPr>
        <w:t xml:space="preserve">With a sufficiently high degree (for example, 7), the polynomial regression </w:t>
      </w:r>
      <w:r w:rsidR="00522B20">
        <w:rPr>
          <w:szCs w:val="24"/>
          <w:lang w:val="en-AU"/>
        </w:rPr>
        <w:t xml:space="preserve">line (red line) </w:t>
      </w:r>
      <w:r>
        <w:rPr>
          <w:szCs w:val="24"/>
          <w:lang w:val="en-AU"/>
        </w:rPr>
        <w:t>gets close to</w:t>
      </w:r>
      <w:r w:rsidR="00FE75BC">
        <w:rPr>
          <w:szCs w:val="24"/>
          <w:lang w:val="en-AU"/>
        </w:rPr>
        <w:t xml:space="preserve"> the scattered </w:t>
      </w:r>
      <w:r w:rsidR="00B509A0">
        <w:rPr>
          <w:szCs w:val="24"/>
          <w:lang w:val="en-AU"/>
        </w:rPr>
        <w:t xml:space="preserve">plot. This provides RSME of </w:t>
      </w:r>
      <w:r w:rsidR="00B509A0" w:rsidRPr="00B509A0">
        <w:rPr>
          <w:szCs w:val="24"/>
          <w:lang w:val="en-AU"/>
        </w:rPr>
        <w:t>26.274152</w:t>
      </w:r>
      <w:r w:rsidR="00B509A0">
        <w:rPr>
          <w:szCs w:val="24"/>
          <w:lang w:val="en-AU"/>
        </w:rPr>
        <w:t xml:space="preserve"> </w:t>
      </w:r>
      <w:r w:rsidR="006F4E46">
        <w:rPr>
          <w:szCs w:val="24"/>
          <w:lang w:val="en-AU"/>
        </w:rPr>
        <w:t xml:space="preserve">and the </w:t>
      </w:r>
      <w:r w:rsidR="00FE75BC">
        <w:rPr>
          <w:szCs w:val="24"/>
          <w:lang w:val="en-AU"/>
        </w:rPr>
        <w:t xml:space="preserve">R2 of </w:t>
      </w:r>
      <w:r w:rsidR="006F4E46" w:rsidRPr="006F4E46">
        <w:rPr>
          <w:szCs w:val="24"/>
          <w:lang w:val="en-AU"/>
        </w:rPr>
        <w:t>0.999596</w:t>
      </w:r>
      <w:r w:rsidR="00B509A0">
        <w:rPr>
          <w:szCs w:val="24"/>
          <w:lang w:val="en-AU"/>
        </w:rPr>
        <w:t>.</w:t>
      </w:r>
      <w:r w:rsidR="003C344D">
        <w:rPr>
          <w:szCs w:val="24"/>
          <w:lang w:val="en-AU"/>
        </w:rPr>
        <w:t xml:space="preserve"> </w:t>
      </w:r>
      <w:r w:rsidR="001E7243">
        <w:rPr>
          <w:szCs w:val="24"/>
          <w:lang w:val="en-AU"/>
        </w:rPr>
        <w:t xml:space="preserve">The polynomial </w:t>
      </w:r>
      <w:r w:rsidR="005B4615">
        <w:rPr>
          <w:szCs w:val="24"/>
          <w:lang w:val="en-AU"/>
        </w:rPr>
        <w:t xml:space="preserve">regression predicts the time to be taken for </w:t>
      </w:r>
      <w:r w:rsidR="00392B7C">
        <w:rPr>
          <w:szCs w:val="24"/>
          <w:lang w:val="en-AU"/>
        </w:rPr>
        <w:t xml:space="preserve">solving n = 30 </w:t>
      </w:r>
      <w:r w:rsidR="00CB08F2">
        <w:rPr>
          <w:szCs w:val="24"/>
          <w:lang w:val="en-AU"/>
        </w:rPr>
        <w:t xml:space="preserve">as </w:t>
      </w:r>
      <w:r w:rsidR="009D1E19" w:rsidRPr="009D1E19">
        <w:rPr>
          <w:szCs w:val="24"/>
          <w:lang w:val="en-AU"/>
        </w:rPr>
        <w:t>4.80727456</w:t>
      </w:r>
      <w:r w:rsidR="009D1E19">
        <w:rPr>
          <w:szCs w:val="24"/>
          <w:lang w:val="en-AU"/>
        </w:rPr>
        <w:t>E</w:t>
      </w:r>
      <w:r w:rsidR="009D1E19" w:rsidRPr="009D1E19">
        <w:rPr>
          <w:szCs w:val="24"/>
          <w:lang w:val="en-AU"/>
        </w:rPr>
        <w:t>+08</w:t>
      </w:r>
      <w:r w:rsidR="00C9211E">
        <w:rPr>
          <w:szCs w:val="24"/>
          <w:lang w:val="en-AU"/>
        </w:rPr>
        <w:t xml:space="preserve"> seconds</w:t>
      </w:r>
      <w:r w:rsidR="009D1E19">
        <w:rPr>
          <w:szCs w:val="24"/>
          <w:lang w:val="en-AU"/>
        </w:rPr>
        <w:t>.</w:t>
      </w:r>
    </w:p>
    <w:p w14:paraId="3274318B" w14:textId="527BB39C" w:rsidR="00B509A0" w:rsidRDefault="00003255" w:rsidP="00C36FFB">
      <w:pPr>
        <w:jc w:val="both"/>
        <w:rPr>
          <w:szCs w:val="24"/>
          <w:lang w:val="en-AU"/>
        </w:rPr>
      </w:pPr>
      <w:r>
        <w:rPr>
          <w:szCs w:val="24"/>
          <w:lang w:val="en-AU"/>
        </w:rPr>
        <w:t xml:space="preserve">Since the scatter plot appears to be exponential, the best fit would be an exponential </w:t>
      </w:r>
      <w:r w:rsidR="003627B6">
        <w:rPr>
          <w:szCs w:val="24"/>
          <w:lang w:val="en-AU"/>
        </w:rPr>
        <w:t>form</w:t>
      </w:r>
      <w:r w:rsidR="00522B20">
        <w:rPr>
          <w:szCs w:val="24"/>
          <w:lang w:val="en-AU"/>
        </w:rPr>
        <w:t xml:space="preserve"> (cyan line)</w:t>
      </w:r>
      <w:r w:rsidR="003627B6">
        <w:rPr>
          <w:szCs w:val="24"/>
          <w:lang w:val="en-AU"/>
        </w:rPr>
        <w:t xml:space="preserve"> where </w:t>
      </w:r>
      <w:r w:rsidR="005647E5">
        <w:rPr>
          <w:szCs w:val="24"/>
          <w:lang w:val="en-AU"/>
        </w:rPr>
        <w:t xml:space="preserve">the RSME of </w:t>
      </w:r>
      <w:r w:rsidR="003630C2" w:rsidRPr="003630C2">
        <w:rPr>
          <w:szCs w:val="24"/>
          <w:lang w:val="en-AU"/>
        </w:rPr>
        <w:t>0.343625</w:t>
      </w:r>
      <w:r w:rsidR="005647E5">
        <w:rPr>
          <w:szCs w:val="24"/>
          <w:lang w:val="en-AU"/>
        </w:rPr>
        <w:t xml:space="preserve"> and the R2 score of </w:t>
      </w:r>
      <w:r w:rsidR="005647E5" w:rsidRPr="005647E5">
        <w:rPr>
          <w:szCs w:val="24"/>
          <w:lang w:val="en-AU"/>
        </w:rPr>
        <w:t>1.000000</w:t>
      </w:r>
      <w:r w:rsidR="005647E5">
        <w:rPr>
          <w:szCs w:val="24"/>
          <w:lang w:val="en-AU"/>
        </w:rPr>
        <w:t xml:space="preserve">. </w:t>
      </w:r>
      <w:r w:rsidR="00F1519A">
        <w:rPr>
          <w:szCs w:val="24"/>
          <w:lang w:val="en-AU"/>
        </w:rPr>
        <w:t xml:space="preserve">The </w:t>
      </w:r>
      <w:r w:rsidR="00606773">
        <w:rPr>
          <w:szCs w:val="24"/>
          <w:lang w:val="en-AU"/>
        </w:rPr>
        <w:t xml:space="preserve">exponential formula predicts that the time to be taken for solving n equivalent to 30 </w:t>
      </w:r>
      <w:r w:rsidR="003C6A6D">
        <w:rPr>
          <w:szCs w:val="24"/>
          <w:lang w:val="en-AU"/>
        </w:rPr>
        <w:t xml:space="preserve">as </w:t>
      </w:r>
      <w:r w:rsidR="003C6A6D" w:rsidRPr="003C6A6D">
        <w:rPr>
          <w:szCs w:val="24"/>
          <w:lang w:val="en-AU"/>
        </w:rPr>
        <w:t>5.228104831036341</w:t>
      </w:r>
      <w:r w:rsidR="003C6A6D">
        <w:rPr>
          <w:szCs w:val="24"/>
          <w:lang w:val="en-AU"/>
        </w:rPr>
        <w:t>E</w:t>
      </w:r>
      <w:r w:rsidR="003C6A6D" w:rsidRPr="003C6A6D">
        <w:rPr>
          <w:szCs w:val="24"/>
          <w:lang w:val="en-AU"/>
        </w:rPr>
        <w:t>+24</w:t>
      </w:r>
      <w:r w:rsidR="00C9211E">
        <w:rPr>
          <w:szCs w:val="24"/>
          <w:lang w:val="en-AU"/>
        </w:rPr>
        <w:t xml:space="preserve"> seconds</w:t>
      </w:r>
      <w:r w:rsidR="003C6A6D">
        <w:rPr>
          <w:szCs w:val="24"/>
          <w:lang w:val="en-AU"/>
        </w:rPr>
        <w:t>.</w:t>
      </w:r>
      <w:r w:rsidR="00753FDA">
        <w:rPr>
          <w:szCs w:val="24"/>
          <w:lang w:val="en-AU"/>
        </w:rPr>
        <w:t xml:space="preserve"> I believe this time will be more accurate than </w:t>
      </w:r>
      <w:r w:rsidR="0074018F">
        <w:rPr>
          <w:szCs w:val="24"/>
          <w:lang w:val="en-AU"/>
        </w:rPr>
        <w:t xml:space="preserve">the </w:t>
      </w:r>
      <w:r w:rsidR="00753FDA">
        <w:rPr>
          <w:szCs w:val="24"/>
          <w:lang w:val="en-AU"/>
        </w:rPr>
        <w:t>other</w:t>
      </w:r>
      <w:r w:rsidR="0074018F">
        <w:rPr>
          <w:szCs w:val="24"/>
          <w:lang w:val="en-AU"/>
        </w:rPr>
        <w:t xml:space="preserve"> two</w:t>
      </w:r>
      <w:r w:rsidR="00753FDA">
        <w:rPr>
          <w:szCs w:val="24"/>
          <w:lang w:val="en-AU"/>
        </w:rPr>
        <w:t xml:space="preserve"> predictions</w:t>
      </w:r>
      <w:r w:rsidR="00FB76F0">
        <w:rPr>
          <w:szCs w:val="24"/>
          <w:lang w:val="en-AU"/>
        </w:rPr>
        <w:t xml:space="preserve"> due to </w:t>
      </w:r>
      <w:r w:rsidR="00B26C4E">
        <w:rPr>
          <w:szCs w:val="24"/>
          <w:lang w:val="en-AU"/>
        </w:rPr>
        <w:t xml:space="preserve">its exponential nature shown during the experiments, though there is a possibility that this exponential line may </w:t>
      </w:r>
      <w:r w:rsidR="00C132D7">
        <w:rPr>
          <w:szCs w:val="24"/>
          <w:lang w:val="en-AU"/>
        </w:rPr>
        <w:t>represent</w:t>
      </w:r>
      <w:r w:rsidR="00B26C4E">
        <w:rPr>
          <w:szCs w:val="24"/>
          <w:lang w:val="en-AU"/>
        </w:rPr>
        <w:t xml:space="preserve"> an overfitting pattern.</w:t>
      </w:r>
    </w:p>
    <w:p w14:paraId="50B8320E" w14:textId="17BDCF95" w:rsidR="0031203B" w:rsidRDefault="0031203B" w:rsidP="002C2BB6">
      <w:pPr>
        <w:jc w:val="both"/>
        <w:rPr>
          <w:szCs w:val="24"/>
          <w:lang w:val="en-AU"/>
        </w:rPr>
      </w:pPr>
    </w:p>
    <w:p w14:paraId="7B7B941F" w14:textId="3266EEF0" w:rsidR="002B5D43" w:rsidRDefault="00D613EB" w:rsidP="000D0397">
      <w:pPr>
        <w:pStyle w:val="Heading2"/>
        <w:jc w:val="both"/>
        <w:rPr>
          <w:lang w:val="en-AU"/>
        </w:rPr>
      </w:pPr>
      <w:bookmarkStart w:id="7" w:name="_Toc4491782"/>
      <w:r w:rsidRPr="00065915">
        <w:rPr>
          <w:lang w:val="en-AU"/>
        </w:rPr>
        <w:lastRenderedPageBreak/>
        <w:t>Hill</w:t>
      </w:r>
      <w:r w:rsidR="007D20BE">
        <w:rPr>
          <w:lang w:val="en-AU"/>
        </w:rPr>
        <w:t>-c</w:t>
      </w:r>
      <w:r w:rsidRPr="00065915">
        <w:rPr>
          <w:lang w:val="en-AU"/>
        </w:rPr>
        <w:t xml:space="preserve">limbing </w:t>
      </w:r>
      <w:r w:rsidR="007D20BE">
        <w:rPr>
          <w:lang w:val="en-AU"/>
        </w:rPr>
        <w:t>s</w:t>
      </w:r>
      <w:r w:rsidRPr="00065915">
        <w:rPr>
          <w:lang w:val="en-AU"/>
        </w:rPr>
        <w:t>earch</w:t>
      </w:r>
      <w:r w:rsidR="00A82C6D" w:rsidRPr="00065915">
        <w:rPr>
          <w:lang w:val="en-AU"/>
        </w:rPr>
        <w:t xml:space="preserve"> and </w:t>
      </w:r>
      <w:r w:rsidRPr="00065915">
        <w:rPr>
          <w:lang w:val="en-AU"/>
        </w:rPr>
        <w:t xml:space="preserve">Simulated </w:t>
      </w:r>
      <w:r w:rsidR="007D20BE">
        <w:rPr>
          <w:lang w:val="en-AU"/>
        </w:rPr>
        <w:t>a</w:t>
      </w:r>
      <w:r w:rsidRPr="00065915">
        <w:rPr>
          <w:lang w:val="en-AU"/>
        </w:rPr>
        <w:t>nnealing</w:t>
      </w:r>
      <w:bookmarkEnd w:id="7"/>
    </w:p>
    <w:p w14:paraId="05278C8F" w14:textId="468B71A3" w:rsidR="00A82C6D" w:rsidRDefault="0055419A" w:rsidP="002C2BB6">
      <w:pPr>
        <w:jc w:val="both"/>
        <w:rPr>
          <w:lang w:val="en-AU"/>
        </w:rPr>
      </w:pPr>
      <w:r w:rsidRPr="00065915">
        <w:rPr>
          <w:lang w:val="en-AU"/>
        </w:rPr>
        <w:t xml:space="preserve">Two local search algorithms </w:t>
      </w:r>
      <w:r w:rsidR="00F6527E">
        <w:rPr>
          <w:lang w:val="en-AU"/>
        </w:rPr>
        <w:t>are</w:t>
      </w:r>
      <w:r w:rsidRPr="00065915">
        <w:rPr>
          <w:lang w:val="en-AU"/>
        </w:rPr>
        <w:t xml:space="preserve"> adopted</w:t>
      </w:r>
      <w:r w:rsidR="00DB7FF1">
        <w:rPr>
          <w:lang w:val="en-AU"/>
        </w:rPr>
        <w:t>, namely Hill</w:t>
      </w:r>
      <w:r w:rsidR="007D20BE">
        <w:rPr>
          <w:lang w:val="en-AU"/>
        </w:rPr>
        <w:t>-c</w:t>
      </w:r>
      <w:r w:rsidR="00DB7FF1">
        <w:rPr>
          <w:lang w:val="en-AU"/>
        </w:rPr>
        <w:t xml:space="preserve">limbing search </w:t>
      </w:r>
      <w:r w:rsidR="001770FA">
        <w:rPr>
          <w:lang w:val="en-AU"/>
        </w:rPr>
        <w:t xml:space="preserve">(HC) </w:t>
      </w:r>
      <w:r w:rsidR="00DB7FF1">
        <w:rPr>
          <w:lang w:val="en-AU"/>
        </w:rPr>
        <w:t xml:space="preserve">and Simulated </w:t>
      </w:r>
      <w:r w:rsidR="007D20BE">
        <w:rPr>
          <w:lang w:val="en-AU"/>
        </w:rPr>
        <w:t>a</w:t>
      </w:r>
      <w:r w:rsidR="00DB7FF1">
        <w:rPr>
          <w:lang w:val="en-AU"/>
        </w:rPr>
        <w:t>nnealing</w:t>
      </w:r>
      <w:r w:rsidR="001770FA">
        <w:rPr>
          <w:lang w:val="en-AU"/>
        </w:rPr>
        <w:t xml:space="preserve"> (SA)</w:t>
      </w:r>
      <w:r w:rsidR="00DB7FF1">
        <w:rPr>
          <w:lang w:val="en-AU"/>
        </w:rPr>
        <w:t>.</w:t>
      </w:r>
      <w:r w:rsidRPr="00065915">
        <w:rPr>
          <w:lang w:val="en-AU"/>
        </w:rPr>
        <w:t xml:space="preserve"> </w:t>
      </w:r>
      <w:r w:rsidR="00D214B9">
        <w:rPr>
          <w:lang w:val="en-AU"/>
        </w:rPr>
        <w:t>HC</w:t>
      </w:r>
      <w:r w:rsidR="007D20BE">
        <w:rPr>
          <w:lang w:val="en-AU"/>
        </w:rPr>
        <w:t xml:space="preserve"> </w:t>
      </w:r>
      <w:r w:rsidR="00E86E0C">
        <w:rPr>
          <w:lang w:val="en-AU"/>
        </w:rPr>
        <w:t xml:space="preserve">is a local search algorithm using heuristics to guide the search. </w:t>
      </w:r>
      <w:r w:rsidR="00FF0B1F">
        <w:rPr>
          <w:lang w:val="en-AU"/>
        </w:rPr>
        <w:t xml:space="preserve">Only the best neighbour is selected for searching for a solution. </w:t>
      </w:r>
      <w:r w:rsidR="00D214B9">
        <w:rPr>
          <w:lang w:val="en-AU"/>
        </w:rPr>
        <w:t xml:space="preserve">SA is also a local </w:t>
      </w:r>
      <w:r w:rsidR="00C132D7">
        <w:rPr>
          <w:lang w:val="en-AU"/>
        </w:rPr>
        <w:t>search but</w:t>
      </w:r>
      <w:r w:rsidR="00D214B9">
        <w:rPr>
          <w:lang w:val="en-AU"/>
        </w:rPr>
        <w:t xml:space="preserve"> combines HC and random walk</w:t>
      </w:r>
      <w:r w:rsidR="00DE733C">
        <w:rPr>
          <w:lang w:val="en-AU"/>
        </w:rPr>
        <w:t xml:space="preserve"> to take</w:t>
      </w:r>
      <w:r w:rsidR="00026B10">
        <w:rPr>
          <w:lang w:val="en-AU"/>
        </w:rPr>
        <w:t xml:space="preserve"> the best of both worlds.</w:t>
      </w:r>
      <w:r w:rsidR="006E1C05">
        <w:rPr>
          <w:lang w:val="en-AU"/>
        </w:rPr>
        <w:t xml:space="preserve"> By using randomness, SA aims to escape from a local optimum</w:t>
      </w:r>
      <w:r w:rsidR="00EF2062">
        <w:rPr>
          <w:lang w:val="en-AU"/>
        </w:rPr>
        <w:t xml:space="preserve"> (</w:t>
      </w:r>
      <w:proofErr w:type="spellStart"/>
      <w:r w:rsidR="00EF2062" w:rsidRPr="00EF2062">
        <w:rPr>
          <w:lang w:val="en-AU"/>
        </w:rPr>
        <w:t>Martinjak</w:t>
      </w:r>
      <w:proofErr w:type="spellEnd"/>
      <w:r w:rsidR="00EF2062">
        <w:rPr>
          <w:lang w:val="en-AU"/>
        </w:rPr>
        <w:t xml:space="preserve"> and Golub, 2007), which HC tends to get stuck in.</w:t>
      </w:r>
    </w:p>
    <w:p w14:paraId="2A525B79" w14:textId="77777777" w:rsidR="002B5D43" w:rsidRDefault="002B5D43" w:rsidP="002C2BB6">
      <w:pPr>
        <w:jc w:val="both"/>
        <w:rPr>
          <w:lang w:val="en-AU"/>
        </w:rPr>
      </w:pPr>
    </w:p>
    <w:p w14:paraId="6BA0541F" w14:textId="5D942BB3" w:rsidR="00C44835" w:rsidRPr="00065915" w:rsidRDefault="00E520DF" w:rsidP="002C2BB6">
      <w:pPr>
        <w:pStyle w:val="Heading3"/>
        <w:jc w:val="both"/>
        <w:rPr>
          <w:lang w:val="en-AU"/>
        </w:rPr>
      </w:pPr>
      <w:bookmarkStart w:id="8" w:name="_Toc4491783"/>
      <w:r>
        <w:rPr>
          <w:lang w:val="en-AU"/>
        </w:rPr>
        <w:t>Heuristic cost function used for the two local search algorithms</w:t>
      </w:r>
      <w:bookmarkEnd w:id="8"/>
    </w:p>
    <w:p w14:paraId="280AE1A4" w14:textId="6275CECB" w:rsidR="002B5D43" w:rsidRDefault="00065915" w:rsidP="002C2BB6">
      <w:pPr>
        <w:jc w:val="both"/>
        <w:rPr>
          <w:lang w:val="en-AU"/>
        </w:rPr>
      </w:pPr>
      <w:r w:rsidRPr="00065915">
        <w:rPr>
          <w:lang w:val="en-AU"/>
        </w:rPr>
        <w:t>The</w:t>
      </w:r>
      <w:r w:rsidR="00E520DF">
        <w:rPr>
          <w:lang w:val="en-AU"/>
        </w:rPr>
        <w:t xml:space="preserve"> </w:t>
      </w:r>
      <w:r w:rsidR="0073382F">
        <w:rPr>
          <w:lang w:val="en-AU"/>
        </w:rPr>
        <w:t>heuristic</w:t>
      </w:r>
      <w:r w:rsidRPr="00065915">
        <w:rPr>
          <w:lang w:val="en-AU"/>
        </w:rPr>
        <w:t xml:space="preserve"> cost function </w:t>
      </w:r>
      <w:r>
        <w:rPr>
          <w:lang w:val="en-AU"/>
        </w:rPr>
        <w:t>used</w:t>
      </w:r>
      <w:r w:rsidR="006D782A">
        <w:rPr>
          <w:lang w:val="en-AU"/>
        </w:rPr>
        <w:t xml:space="preserve"> for both search algorithm</w:t>
      </w:r>
      <w:r>
        <w:rPr>
          <w:lang w:val="en-AU"/>
        </w:rPr>
        <w:t xml:space="preserve"> </w:t>
      </w:r>
      <w:r w:rsidR="000B41E2">
        <w:rPr>
          <w:lang w:val="en-AU"/>
        </w:rPr>
        <w:t>is the number of queens in conflict.</w:t>
      </w:r>
      <w:r w:rsidR="00D657C3">
        <w:rPr>
          <w:lang w:val="en-AU"/>
        </w:rPr>
        <w:t xml:space="preserve"> </w:t>
      </w:r>
      <w:r w:rsidR="00325CBC">
        <w:rPr>
          <w:lang w:val="en-AU"/>
        </w:rPr>
        <w:t xml:space="preserve">One queen can </w:t>
      </w:r>
      <w:proofErr w:type="gramStart"/>
      <w:r w:rsidR="00325CBC">
        <w:rPr>
          <w:lang w:val="en-AU"/>
        </w:rPr>
        <w:t>be in conflict with</w:t>
      </w:r>
      <w:proofErr w:type="gramEnd"/>
      <w:r w:rsidR="00325CBC">
        <w:rPr>
          <w:lang w:val="en-AU"/>
        </w:rPr>
        <w:t xml:space="preserve"> other queens </w:t>
      </w:r>
      <w:r w:rsidR="007F0F80">
        <w:rPr>
          <w:lang w:val="en-AU"/>
        </w:rPr>
        <w:t>whil</w:t>
      </w:r>
      <w:r w:rsidR="00B26C4E">
        <w:rPr>
          <w:lang w:val="en-AU"/>
        </w:rPr>
        <w:t>st at the same time</w:t>
      </w:r>
      <w:r w:rsidR="007F0F80">
        <w:rPr>
          <w:lang w:val="en-AU"/>
        </w:rPr>
        <w:t xml:space="preserve"> each queen can </w:t>
      </w:r>
      <w:r w:rsidR="00AD6B3C">
        <w:rPr>
          <w:lang w:val="en-AU"/>
        </w:rPr>
        <w:t>be in conflict with the other queen multiple times.</w:t>
      </w:r>
      <w:r w:rsidR="000B41E2">
        <w:rPr>
          <w:lang w:val="en-AU"/>
        </w:rPr>
        <w:t xml:space="preserve"> Th</w:t>
      </w:r>
      <w:r w:rsidR="0073382F">
        <w:rPr>
          <w:lang w:val="en-AU"/>
        </w:rPr>
        <w:t xml:space="preserve">is implies that </w:t>
      </w:r>
      <w:r w:rsidR="000747CC">
        <w:rPr>
          <w:lang w:val="en-AU"/>
        </w:rPr>
        <w:t xml:space="preserve">the cost function can have the number of conflicts greater than </w:t>
      </w:r>
      <w:r w:rsidR="00357205">
        <w:rPr>
          <w:lang w:val="en-AU"/>
        </w:rPr>
        <w:t>the number of queens</w:t>
      </w:r>
      <w:r w:rsidR="00094BED">
        <w:rPr>
          <w:lang w:val="en-AU"/>
        </w:rPr>
        <w:t>,</w:t>
      </w:r>
      <w:r w:rsidR="00357205">
        <w:rPr>
          <w:lang w:val="en-AU"/>
        </w:rPr>
        <w:t xml:space="preserve"> and the objective of the local search is to find a local </w:t>
      </w:r>
      <w:r w:rsidR="00094BED">
        <w:rPr>
          <w:lang w:val="en-AU"/>
        </w:rPr>
        <w:t xml:space="preserve">or global </w:t>
      </w:r>
      <w:r w:rsidR="00357205">
        <w:rPr>
          <w:lang w:val="en-AU"/>
        </w:rPr>
        <w:t xml:space="preserve">minimum </w:t>
      </w:r>
      <w:r w:rsidR="00407E66">
        <w:rPr>
          <w:lang w:val="en-AU"/>
        </w:rPr>
        <w:t>with the number of conflicts lesser than the initial state. T</w:t>
      </w:r>
      <w:r w:rsidR="0073382F">
        <w:rPr>
          <w:lang w:val="en-AU"/>
        </w:rPr>
        <w:t xml:space="preserve">he global optimal solution will have </w:t>
      </w:r>
      <w:r w:rsidR="00D657C3">
        <w:rPr>
          <w:lang w:val="en-AU"/>
        </w:rPr>
        <w:t>zero number of queens in conflict.</w:t>
      </w:r>
    </w:p>
    <w:p w14:paraId="51BFC1F3" w14:textId="4EEE539F" w:rsidR="0055419A" w:rsidRPr="00065915" w:rsidRDefault="00D657C3" w:rsidP="002C2BB6">
      <w:pPr>
        <w:jc w:val="both"/>
        <w:rPr>
          <w:lang w:val="en-AU"/>
        </w:rPr>
      </w:pPr>
      <w:r>
        <w:rPr>
          <w:lang w:val="en-AU"/>
        </w:rPr>
        <w:t xml:space="preserve"> </w:t>
      </w:r>
    </w:p>
    <w:p w14:paraId="35D80011" w14:textId="77777777" w:rsidR="00281D6C" w:rsidRDefault="00281D6C" w:rsidP="002C2BB6">
      <w:pPr>
        <w:pStyle w:val="Heading3"/>
        <w:jc w:val="both"/>
        <w:rPr>
          <w:lang w:val="en-AU"/>
        </w:rPr>
      </w:pPr>
      <w:bookmarkStart w:id="9" w:name="_Toc4491784"/>
      <w:r>
        <w:rPr>
          <w:lang w:val="en-AU"/>
        </w:rPr>
        <w:t>List</w:t>
      </w:r>
      <w:r w:rsidRPr="00065915">
        <w:rPr>
          <w:lang w:val="en-AU"/>
        </w:rPr>
        <w:t xml:space="preserve"> of the solution</w:t>
      </w:r>
      <w:r>
        <w:rPr>
          <w:lang w:val="en-AU"/>
        </w:rPr>
        <w:t>s</w:t>
      </w:r>
      <w:bookmarkEnd w:id="9"/>
    </w:p>
    <w:p w14:paraId="33452EF1" w14:textId="69977C87" w:rsidR="00065915" w:rsidRDefault="005C2939" w:rsidP="002C2BB6">
      <w:pPr>
        <w:jc w:val="both"/>
        <w:rPr>
          <w:lang w:val="en-AU"/>
        </w:rPr>
      </w:pPr>
      <w:r>
        <w:rPr>
          <w:lang w:val="en-AU"/>
        </w:rPr>
        <w:t>The local minimum or the solution found</w:t>
      </w:r>
      <w:r w:rsidR="00F6527E">
        <w:rPr>
          <w:lang w:val="en-AU"/>
        </w:rPr>
        <w:t xml:space="preserve"> is</w:t>
      </w:r>
      <w:r>
        <w:rPr>
          <w:lang w:val="en-AU"/>
        </w:rPr>
        <w:t xml:space="preserve"> visualised to verify whether it is correct</w:t>
      </w:r>
      <w:r w:rsidR="00BC36AE">
        <w:rPr>
          <w:lang w:val="en-AU"/>
        </w:rPr>
        <w:t xml:space="preserve">. The list of solutions found is </w:t>
      </w:r>
      <w:r w:rsidR="00B156DD">
        <w:rPr>
          <w:lang w:val="en-AU"/>
        </w:rPr>
        <w:t xml:space="preserve">shown in Table </w:t>
      </w:r>
      <w:r w:rsidR="00DF3B25">
        <w:rPr>
          <w:lang w:val="en-AU"/>
        </w:rPr>
        <w:t>4</w:t>
      </w:r>
      <w:r w:rsidR="00DE13B0">
        <w:rPr>
          <w:lang w:val="en-AU"/>
        </w:rPr>
        <w:t xml:space="preserve"> below.</w:t>
      </w:r>
      <w:r w:rsidR="00B26C4E">
        <w:rPr>
          <w:lang w:val="en-AU"/>
        </w:rPr>
        <w:t xml:space="preserve"> Where N=1,000, it takes a long time, hence,</w:t>
      </w:r>
      <w:r w:rsidR="00B156DD">
        <w:rPr>
          <w:lang w:val="en-AU"/>
        </w:rPr>
        <w:t xml:space="preserve"> </w:t>
      </w:r>
      <w:r w:rsidR="00B26C4E">
        <w:rPr>
          <w:lang w:val="en-AU"/>
        </w:rPr>
        <w:t xml:space="preserve">the experiment is not complete. </w:t>
      </w:r>
      <w:r w:rsidR="00DE13B0">
        <w:rPr>
          <w:lang w:val="en-AU"/>
        </w:rPr>
        <w:t>Examples of the v</w:t>
      </w:r>
      <w:r w:rsidR="00B156DD">
        <w:rPr>
          <w:lang w:val="en-AU"/>
        </w:rPr>
        <w:t>isualisation is displayed in Appendix B</w:t>
      </w:r>
      <w:r w:rsidR="00E60629">
        <w:rPr>
          <w:lang w:val="en-AU"/>
        </w:rPr>
        <w:t xml:space="preserve"> for </w:t>
      </w:r>
      <w:r w:rsidR="006E364D">
        <w:rPr>
          <w:lang w:val="en-AU"/>
        </w:rPr>
        <w:t>HC</w:t>
      </w:r>
      <w:r w:rsidR="00E60629">
        <w:rPr>
          <w:lang w:val="en-AU"/>
        </w:rPr>
        <w:t xml:space="preserve"> and Appendix C for S</w:t>
      </w:r>
      <w:r w:rsidR="006E364D">
        <w:rPr>
          <w:lang w:val="en-AU"/>
        </w:rPr>
        <w:t>A</w:t>
      </w:r>
      <w:r w:rsidR="00B156DD">
        <w:rPr>
          <w:lang w:val="en-AU"/>
        </w:rPr>
        <w:t>.</w:t>
      </w:r>
    </w:p>
    <w:p w14:paraId="61C26936" w14:textId="7A4B2091" w:rsidR="000D1EFD" w:rsidRDefault="000D1EFD" w:rsidP="002C2BB6">
      <w:pPr>
        <w:jc w:val="both"/>
        <w:rPr>
          <w:lang w:val="en-AU"/>
        </w:rPr>
      </w:pPr>
    </w:p>
    <w:p w14:paraId="2F2D66B8" w14:textId="7BCA670C" w:rsidR="000D1EFD" w:rsidRDefault="000D1EFD" w:rsidP="002C2BB6">
      <w:pPr>
        <w:jc w:val="both"/>
        <w:rPr>
          <w:lang w:val="en-AU"/>
        </w:rPr>
      </w:pPr>
    </w:p>
    <w:p w14:paraId="1EE03F22" w14:textId="1BE2B3ED" w:rsidR="000D1EFD" w:rsidRDefault="000D1EFD" w:rsidP="002C2BB6">
      <w:pPr>
        <w:jc w:val="both"/>
        <w:rPr>
          <w:lang w:val="en-AU"/>
        </w:rPr>
      </w:pPr>
    </w:p>
    <w:p w14:paraId="631D43E4" w14:textId="74C275E4" w:rsidR="000D1EFD" w:rsidRDefault="000D1EFD" w:rsidP="002C2BB6">
      <w:pPr>
        <w:jc w:val="both"/>
        <w:rPr>
          <w:lang w:val="en-AU"/>
        </w:rPr>
      </w:pPr>
    </w:p>
    <w:p w14:paraId="63319387" w14:textId="7FF58ADD" w:rsidR="000D1EFD" w:rsidRDefault="000D1EFD" w:rsidP="002C2BB6">
      <w:pPr>
        <w:jc w:val="both"/>
        <w:rPr>
          <w:lang w:val="en-AU"/>
        </w:rPr>
      </w:pPr>
    </w:p>
    <w:p w14:paraId="09DD44E9" w14:textId="08A9659B" w:rsidR="000D1EFD" w:rsidRDefault="000D1EFD" w:rsidP="002C2BB6">
      <w:pPr>
        <w:jc w:val="both"/>
        <w:rPr>
          <w:lang w:val="en-AU"/>
        </w:rPr>
      </w:pPr>
    </w:p>
    <w:p w14:paraId="65AB9F4F" w14:textId="040B75CA" w:rsidR="000D1EFD" w:rsidRDefault="000D1EFD" w:rsidP="002C2BB6">
      <w:pPr>
        <w:jc w:val="both"/>
        <w:rPr>
          <w:lang w:val="en-AU"/>
        </w:rPr>
      </w:pPr>
    </w:p>
    <w:p w14:paraId="11DA3F97" w14:textId="77777777" w:rsidR="009F4C20" w:rsidRDefault="009F4C20" w:rsidP="002C2BB6">
      <w:pPr>
        <w:jc w:val="both"/>
        <w:rPr>
          <w:lang w:val="en-AU"/>
        </w:rPr>
        <w:sectPr w:rsidR="009F4C20">
          <w:pgSz w:w="12240" w:h="15840"/>
          <w:pgMar w:top="1440" w:right="1800" w:bottom="1080" w:left="1800" w:header="720" w:footer="720" w:gutter="0"/>
          <w:cols w:space="720"/>
          <w:titlePg/>
          <w:docGrid w:linePitch="360"/>
        </w:sectPr>
      </w:pPr>
    </w:p>
    <w:p w14:paraId="468F7583" w14:textId="250DA617" w:rsidR="009F4C20" w:rsidRDefault="00DE13B0" w:rsidP="0097235B">
      <w:pPr>
        <w:jc w:val="both"/>
        <w:rPr>
          <w:lang w:val="en-AU"/>
        </w:rPr>
      </w:pPr>
      <w:r>
        <w:rPr>
          <w:lang w:val="en-AU"/>
        </w:rPr>
        <w:lastRenderedPageBreak/>
        <w:t xml:space="preserve">Table </w:t>
      </w:r>
      <w:r w:rsidR="002E0CA8">
        <w:rPr>
          <w:lang w:val="en-AU"/>
        </w:rPr>
        <w:t>4</w:t>
      </w:r>
      <w:r>
        <w:rPr>
          <w:lang w:val="en-AU"/>
        </w:rPr>
        <w:t xml:space="preserve">. </w:t>
      </w:r>
      <w:r w:rsidR="006E364D">
        <w:rPr>
          <w:lang w:val="en-AU"/>
        </w:rPr>
        <w:t>List of solutions found by HC and SA</w:t>
      </w:r>
    </w:p>
    <w:tbl>
      <w:tblPr>
        <w:tblW w:w="13300" w:type="dxa"/>
        <w:tblLook w:val="04A0" w:firstRow="1" w:lastRow="0" w:firstColumn="1" w:lastColumn="0" w:noHBand="0" w:noVBand="1"/>
      </w:tblPr>
      <w:tblGrid>
        <w:gridCol w:w="1271"/>
        <w:gridCol w:w="2977"/>
        <w:gridCol w:w="9052"/>
      </w:tblGrid>
      <w:tr w:rsidR="0097235B" w:rsidRPr="00B26C4E" w14:paraId="23AA9525" w14:textId="77777777" w:rsidTr="0097235B">
        <w:trPr>
          <w:trHeight w:val="600"/>
        </w:trPr>
        <w:tc>
          <w:tcPr>
            <w:tcW w:w="1271" w:type="dxa"/>
            <w:tcBorders>
              <w:top w:val="single" w:sz="4" w:space="0" w:color="A5A5A5"/>
              <w:left w:val="single" w:sz="4" w:space="0" w:color="A5A5A5"/>
              <w:bottom w:val="single" w:sz="8" w:space="0" w:color="A5A5A5"/>
              <w:right w:val="single" w:sz="4" w:space="0" w:color="A5A5A5"/>
            </w:tcBorders>
            <w:shd w:val="clear" w:color="auto" w:fill="auto"/>
            <w:vAlign w:val="center"/>
            <w:hideMark/>
          </w:tcPr>
          <w:p w14:paraId="7B35D57D" w14:textId="77777777" w:rsidR="0097235B" w:rsidRPr="00B26C4E" w:rsidRDefault="0097235B" w:rsidP="0097235B">
            <w:pPr>
              <w:spacing w:after="0" w:line="240" w:lineRule="auto"/>
              <w:ind w:left="0"/>
              <w:jc w:val="center"/>
              <w:rPr>
                <w:rFonts w:ascii="Calibri" w:eastAsia="Times New Roman" w:hAnsi="Calibri" w:cs="Times New Roman"/>
                <w:b/>
                <w:bCs/>
                <w:color w:val="000000"/>
                <w:sz w:val="20"/>
                <w:szCs w:val="20"/>
                <w:lang w:val="en-AU" w:eastAsia="ko-KR"/>
              </w:rPr>
            </w:pPr>
            <w:r w:rsidRPr="00B26C4E">
              <w:rPr>
                <w:rFonts w:ascii="Calibri" w:eastAsia="Times New Roman" w:hAnsi="Calibri" w:cs="Times New Roman"/>
                <w:b/>
                <w:bCs/>
                <w:color w:val="000000"/>
                <w:sz w:val="20"/>
                <w:szCs w:val="20"/>
                <w:lang w:val="en-AU" w:eastAsia="ko-KR"/>
              </w:rPr>
              <w:t>N queens</w:t>
            </w:r>
          </w:p>
        </w:tc>
        <w:tc>
          <w:tcPr>
            <w:tcW w:w="2977" w:type="dxa"/>
            <w:tcBorders>
              <w:top w:val="single" w:sz="4" w:space="0" w:color="A5A5A5"/>
              <w:left w:val="single" w:sz="4" w:space="0" w:color="A5A5A5"/>
              <w:bottom w:val="single" w:sz="8" w:space="0" w:color="A5A5A5"/>
              <w:right w:val="single" w:sz="4" w:space="0" w:color="A5A5A5"/>
            </w:tcBorders>
            <w:shd w:val="clear" w:color="auto" w:fill="auto"/>
            <w:vAlign w:val="center"/>
            <w:hideMark/>
          </w:tcPr>
          <w:p w14:paraId="5B4C2202" w14:textId="77777777" w:rsidR="0097235B" w:rsidRPr="00B26C4E" w:rsidRDefault="0097235B" w:rsidP="0097235B">
            <w:pPr>
              <w:spacing w:after="0" w:line="240" w:lineRule="auto"/>
              <w:ind w:left="0"/>
              <w:jc w:val="center"/>
              <w:rPr>
                <w:rFonts w:ascii="Calibri" w:eastAsia="Times New Roman" w:hAnsi="Calibri" w:cs="Times New Roman"/>
                <w:b/>
                <w:bCs/>
                <w:color w:val="000000"/>
                <w:sz w:val="20"/>
                <w:szCs w:val="20"/>
                <w:lang w:val="en-AU" w:eastAsia="ko-KR"/>
              </w:rPr>
            </w:pPr>
            <w:r w:rsidRPr="00B26C4E">
              <w:rPr>
                <w:rFonts w:ascii="Calibri" w:eastAsia="Times New Roman" w:hAnsi="Calibri" w:cs="Times New Roman"/>
                <w:b/>
                <w:bCs/>
                <w:color w:val="000000"/>
                <w:sz w:val="20"/>
                <w:szCs w:val="20"/>
                <w:lang w:val="en-AU" w:eastAsia="ko-KR"/>
              </w:rPr>
              <w:t>HC Solution</w:t>
            </w:r>
          </w:p>
        </w:tc>
        <w:tc>
          <w:tcPr>
            <w:tcW w:w="9052" w:type="dxa"/>
            <w:tcBorders>
              <w:top w:val="single" w:sz="4" w:space="0" w:color="A5A5A5"/>
              <w:left w:val="single" w:sz="4" w:space="0" w:color="A5A5A5"/>
              <w:bottom w:val="single" w:sz="8" w:space="0" w:color="A5A5A5"/>
              <w:right w:val="single" w:sz="4" w:space="0" w:color="A5A5A5"/>
            </w:tcBorders>
            <w:shd w:val="clear" w:color="auto" w:fill="auto"/>
            <w:vAlign w:val="center"/>
            <w:hideMark/>
          </w:tcPr>
          <w:p w14:paraId="12C17B79" w14:textId="77777777" w:rsidR="0097235B" w:rsidRPr="00B26C4E" w:rsidRDefault="0097235B" w:rsidP="0097235B">
            <w:pPr>
              <w:spacing w:after="0" w:line="240" w:lineRule="auto"/>
              <w:ind w:left="0"/>
              <w:jc w:val="center"/>
              <w:rPr>
                <w:rFonts w:ascii="Calibri" w:eastAsia="Times New Roman" w:hAnsi="Calibri" w:cs="Times New Roman"/>
                <w:b/>
                <w:bCs/>
                <w:color w:val="000000"/>
                <w:sz w:val="20"/>
                <w:szCs w:val="20"/>
                <w:lang w:val="en-AU" w:eastAsia="ko-KR"/>
              </w:rPr>
            </w:pPr>
            <w:r w:rsidRPr="00B26C4E">
              <w:rPr>
                <w:rFonts w:ascii="Calibri" w:eastAsia="Times New Roman" w:hAnsi="Calibri" w:cs="Times New Roman"/>
                <w:b/>
                <w:bCs/>
                <w:color w:val="000000"/>
                <w:sz w:val="20"/>
                <w:szCs w:val="20"/>
                <w:lang w:val="en-AU" w:eastAsia="ko-KR"/>
              </w:rPr>
              <w:t>SM Solution</w:t>
            </w:r>
          </w:p>
        </w:tc>
      </w:tr>
      <w:tr w:rsidR="0097235B" w:rsidRPr="00B26C4E" w14:paraId="4D4EB19B"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62286B28"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43A3B8A5"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[0]</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7AEF66FB"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[0]</w:t>
            </w:r>
          </w:p>
        </w:tc>
      </w:tr>
      <w:tr w:rsidR="0097235B" w:rsidRPr="00B26C4E" w14:paraId="7721838D"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5F005C0D"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2</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BD84946"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None</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37FC126"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None</w:t>
            </w:r>
          </w:p>
        </w:tc>
      </w:tr>
      <w:tr w:rsidR="0097235B" w:rsidRPr="00B26C4E" w14:paraId="6A0F5AA4"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5BC0B3A1"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3</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0AB807A0"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None</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51093A53"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None</w:t>
            </w:r>
          </w:p>
        </w:tc>
      </w:tr>
      <w:tr w:rsidR="0097235B" w:rsidRPr="00B26C4E" w14:paraId="3C52766C"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6A153345"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4</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A5CDB45"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[2, 4, 11, 13]</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54D3E9"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[2, 4, 11, 13]</w:t>
            </w:r>
          </w:p>
        </w:tc>
      </w:tr>
      <w:tr w:rsidR="0097235B" w:rsidRPr="00B26C4E" w14:paraId="1E17C6CF"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4295F2D6"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5</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0D91E146"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 9, 12, 15, 23]</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307BF2A1"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[2, 5, 13, 16, 24]</w:t>
            </w:r>
          </w:p>
        </w:tc>
      </w:tr>
      <w:tr w:rsidR="0097235B" w:rsidRPr="00B26C4E" w14:paraId="2FA80BE5"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132AF25"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6</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075DDE7"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 9, 17, 18, 26, 34]</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4CEE15A"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[2, 11, 13, 22, 24, 33]</w:t>
            </w:r>
          </w:p>
        </w:tc>
      </w:tr>
      <w:tr w:rsidR="0097235B" w:rsidRPr="00B26C4E" w14:paraId="11F290E9"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5CDD0DA2"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7</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2760D798"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[4, 13, 15, 24, 33, 35, 44]</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493BB098"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[5, 9, 20, 24, 28, 39, 43]</w:t>
            </w:r>
          </w:p>
        </w:tc>
      </w:tr>
      <w:tr w:rsidR="0097235B" w:rsidRPr="00B26C4E" w14:paraId="63D81634"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21ADFE62"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8</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B04B0DF"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 11, 21, 31, 34, 40, 54, 60]</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E02287C"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[5, 10, 16, 31, 35, 41, 54, 60]</w:t>
            </w:r>
          </w:p>
        </w:tc>
      </w:tr>
      <w:tr w:rsidR="0097235B" w:rsidRPr="00B26C4E" w14:paraId="73C62B76"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73D8BE27"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9</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5D03C245" w14:textId="7F73F676" w:rsidR="0097235B" w:rsidRPr="00B26C4E" w:rsidRDefault="00380177" w:rsidP="0097235B">
            <w:pPr>
              <w:spacing w:after="0" w:line="240" w:lineRule="auto"/>
              <w:ind w:left="0"/>
              <w:jc w:val="center"/>
              <w:rPr>
                <w:rFonts w:ascii="Calibri" w:eastAsia="Times New Roman" w:hAnsi="Calibri" w:cs="Times New Roman"/>
                <w:color w:val="000000"/>
                <w:sz w:val="20"/>
                <w:szCs w:val="20"/>
                <w:lang w:val="en-AU" w:eastAsia="ko-KR"/>
              </w:rPr>
            </w:pPr>
            <w:r w:rsidRPr="00380177">
              <w:rPr>
                <w:rFonts w:ascii="Calibri" w:eastAsia="Times New Roman" w:hAnsi="Calibri" w:cs="Times New Roman"/>
                <w:color w:val="000000"/>
                <w:sz w:val="20"/>
                <w:szCs w:val="20"/>
                <w:lang w:val="en-AU" w:eastAsia="ko-KR"/>
              </w:rPr>
              <w:t>[1, 15, 22, 27, 44, 48, 59, 70, 74]</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7440C4AE"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[6, 12, 19, 35, 41, 47, 58, 70, 72]</w:t>
            </w:r>
          </w:p>
        </w:tc>
      </w:tr>
      <w:tr w:rsidR="0097235B" w:rsidRPr="00B26C4E" w14:paraId="4AB57FE6"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47E4F92"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10</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BF57B3"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39448B0"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[4, 11, 29, 36, 43, 50, 62, 78, 85, 97]</w:t>
            </w:r>
          </w:p>
        </w:tc>
      </w:tr>
      <w:tr w:rsidR="0097235B" w:rsidRPr="00B26C4E" w14:paraId="45B26580"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2FF86CFA"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11</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6879852A"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18F68E00"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[6, 21, 25, 33, 48, 63, 67, 86, 95, 104, 112]</w:t>
            </w:r>
          </w:p>
        </w:tc>
      </w:tr>
      <w:tr w:rsidR="0097235B" w:rsidRPr="00B26C4E" w14:paraId="4DAD0574"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67ECAE9F"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12</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DF402C4"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51B26D2"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[3, 17, 31, 46, 48, 62, 76, 85, 104, 119, 129, 138]</w:t>
            </w:r>
          </w:p>
        </w:tc>
      </w:tr>
      <w:tr w:rsidR="0097235B" w:rsidRPr="00B26C4E" w14:paraId="278D6848"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01B711B4"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13</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672EE2B5"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0CBC1C11"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[6, 25, 36, 43, 52, 70, 86, 92, 115, 119, 137, 152, 159]</w:t>
            </w:r>
          </w:p>
        </w:tc>
      </w:tr>
      <w:tr w:rsidR="0097235B" w:rsidRPr="00B26C4E" w14:paraId="17338783" w14:textId="77777777" w:rsidTr="0097235B">
        <w:trPr>
          <w:trHeight w:val="3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76E65D28"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14</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E90C0E9"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245B4BE"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[7, 19, 28, 55, 66, 76, 87, 99, 123, 135, 142, 158, 176, 194]</w:t>
            </w:r>
          </w:p>
        </w:tc>
      </w:tr>
      <w:tr w:rsidR="0097235B" w:rsidRPr="00B26C4E" w14:paraId="052BD2EC" w14:textId="77777777" w:rsidTr="0097235B">
        <w:trPr>
          <w:trHeight w:val="6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2EE25FB1"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15</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3D7DDE7F"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20CD75C5"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[11, 23, 35, 47, 74, 84, 97, 117, 120, 138, 156, 178, 190, 199, 211]</w:t>
            </w:r>
          </w:p>
        </w:tc>
      </w:tr>
      <w:tr w:rsidR="0097235B" w:rsidRPr="00B26C4E" w14:paraId="585BCD0E" w14:textId="77777777" w:rsidTr="0097235B">
        <w:trPr>
          <w:trHeight w:val="6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7D475EBA"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16</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60A1236"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B697935"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[11, 25, 35, 53, 72, 95, 108, 112, 141, 148, 166, 190, 194, 218, 225, 247]</w:t>
            </w:r>
          </w:p>
        </w:tc>
      </w:tr>
      <w:tr w:rsidR="0097235B" w:rsidRPr="00B26C4E" w14:paraId="77375520" w14:textId="77777777" w:rsidTr="0097235B">
        <w:trPr>
          <w:trHeight w:val="6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54D67404"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17</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422DA6CD"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6C64EF25"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[4, 25, 34, 56, 83, 98, 111, 125, 150, 155, 181, 203, 216, 222, 241, 265, 279]</w:t>
            </w:r>
          </w:p>
        </w:tc>
      </w:tr>
      <w:tr w:rsidR="0097235B" w:rsidRPr="00B26C4E" w14:paraId="7F388894" w14:textId="77777777" w:rsidTr="0097235B">
        <w:trPr>
          <w:trHeight w:val="6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20C9A20A"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18</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25A2562"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075912F2"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[4, 32, 41, 63, 85, 105, 108, 129, 150, 172, 181, 209, 233, 246, 268, 278, 290, 313]</w:t>
            </w:r>
          </w:p>
        </w:tc>
      </w:tr>
      <w:tr w:rsidR="0097235B" w:rsidRPr="00B26C4E" w14:paraId="50E2C48B" w14:textId="77777777" w:rsidTr="0097235B">
        <w:trPr>
          <w:trHeight w:val="6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36DC9E96"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19</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48BCAE0B"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096DB5C4"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[9, 24, 52, 58, 87, 108, 122, 151, 152, 174, 206, 211, 243, 257, 273, 289, 316, 340, 348]</w:t>
            </w:r>
          </w:p>
        </w:tc>
      </w:tr>
      <w:tr w:rsidR="0097235B" w:rsidRPr="00B26C4E" w14:paraId="4E843137" w14:textId="77777777" w:rsidTr="0097235B">
        <w:trPr>
          <w:trHeight w:val="6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269AE602"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lastRenderedPageBreak/>
              <w:t>20</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76A894"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62E050B"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[17, 30, 54, 71, 82, 115, 126, 141, 173, 180, 209, 224, 259, 276, 298, 303, 332, 347, 365, 388]</w:t>
            </w:r>
          </w:p>
        </w:tc>
      </w:tr>
      <w:tr w:rsidR="0097235B" w:rsidRPr="00B26C4E" w14:paraId="1F7D61B2" w14:textId="77777777" w:rsidTr="0097235B">
        <w:trPr>
          <w:trHeight w:val="900"/>
        </w:trPr>
        <w:tc>
          <w:tcPr>
            <w:tcW w:w="1271" w:type="dxa"/>
            <w:tcBorders>
              <w:top w:val="single" w:sz="4" w:space="0" w:color="A5A5A5"/>
              <w:left w:val="single" w:sz="4" w:space="0" w:color="A5A5A5"/>
              <w:bottom w:val="single" w:sz="4" w:space="0" w:color="A5A5A5"/>
              <w:right w:val="single" w:sz="4" w:space="0" w:color="A5A5A5"/>
            </w:tcBorders>
            <w:shd w:val="clear" w:color="EDEDED" w:fill="EDEDED"/>
            <w:noWrap/>
            <w:vAlign w:val="center"/>
            <w:hideMark/>
          </w:tcPr>
          <w:p w14:paraId="4060E9FD"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30</w:t>
            </w:r>
          </w:p>
        </w:tc>
        <w:tc>
          <w:tcPr>
            <w:tcW w:w="2977"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60FD7509"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EDEDED" w:fill="EDEDED"/>
            <w:vAlign w:val="center"/>
            <w:hideMark/>
          </w:tcPr>
          <w:p w14:paraId="767FCA36"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[25, 31, 86, 95, 127, 171, 192, 212, 246, 280, 320, 346, 368, 394, 449, 469, 504, 538, 543, 588, 627, 644, 669, 705, 720, 761, 803, 827, 862, 883]</w:t>
            </w:r>
          </w:p>
        </w:tc>
      </w:tr>
      <w:tr w:rsidR="0097235B" w:rsidRPr="00B26C4E" w14:paraId="5205AC9A" w14:textId="77777777" w:rsidTr="0097235B">
        <w:trPr>
          <w:trHeight w:val="1500"/>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2819A8AE"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50</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B68EBD5"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032C354E" w14:textId="77777777" w:rsidR="0097235B" w:rsidRPr="00B26C4E" w:rsidRDefault="0097235B"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[31, 72, 128, 154, 239, 264, 321, 391, 412, 465, 518, 586, 629, 699, 737, 761, 809, 866, 900, 976, 1033, 1051, 1117, 1184, 1208, 1260, 1342, 1395, 1447, 1473, 1535, 1555, 1644, 1675, 1720, 1752, 1846, 1853, 1940, 1957, 2027, 2069, 2132, 2163, 2206, 2274, 2343, 2388, 2448, 2480]</w:t>
            </w:r>
          </w:p>
        </w:tc>
      </w:tr>
      <w:tr w:rsidR="00B26C4E" w:rsidRPr="00B26C4E" w14:paraId="2A76A72C" w14:textId="77777777" w:rsidTr="00B26C4E">
        <w:trPr>
          <w:trHeight w:val="504"/>
        </w:trPr>
        <w:tc>
          <w:tcPr>
            <w:tcW w:w="1271" w:type="dxa"/>
            <w:tcBorders>
              <w:top w:val="single" w:sz="4" w:space="0" w:color="A5A5A5"/>
              <w:left w:val="single" w:sz="4" w:space="0" w:color="A5A5A5"/>
              <w:bottom w:val="single" w:sz="4" w:space="0" w:color="A5A5A5"/>
              <w:right w:val="single" w:sz="4" w:space="0" w:color="A5A5A5"/>
            </w:tcBorders>
            <w:shd w:val="clear" w:color="auto" w:fill="auto"/>
            <w:noWrap/>
            <w:vAlign w:val="center"/>
          </w:tcPr>
          <w:p w14:paraId="5F28F4AF" w14:textId="48B5236D" w:rsidR="00B26C4E" w:rsidRPr="00B26C4E" w:rsidRDefault="00B26C4E" w:rsidP="0097235B">
            <w:pPr>
              <w:spacing w:after="0" w:line="240" w:lineRule="auto"/>
              <w:ind w:left="0"/>
              <w:jc w:val="center"/>
              <w:rPr>
                <w:rFonts w:ascii="Calibri" w:eastAsia="Times New Roman" w:hAnsi="Calibri" w:cs="Times New Roman"/>
                <w:color w:val="000000"/>
                <w:sz w:val="20"/>
                <w:szCs w:val="20"/>
                <w:lang w:val="en-AU" w:eastAsia="ko-KR"/>
              </w:rPr>
            </w:pPr>
            <w:r>
              <w:rPr>
                <w:rFonts w:ascii="Calibri" w:eastAsia="Times New Roman" w:hAnsi="Calibri" w:cs="Times New Roman"/>
                <w:color w:val="000000"/>
                <w:sz w:val="20"/>
                <w:szCs w:val="20"/>
                <w:lang w:val="en-AU" w:eastAsia="ko-KR"/>
              </w:rPr>
              <w:t>100</w:t>
            </w:r>
          </w:p>
        </w:tc>
        <w:tc>
          <w:tcPr>
            <w:tcW w:w="2977" w:type="dxa"/>
            <w:tcBorders>
              <w:top w:val="single" w:sz="4" w:space="0" w:color="A5A5A5"/>
              <w:left w:val="single" w:sz="4" w:space="0" w:color="A5A5A5"/>
              <w:bottom w:val="single" w:sz="4" w:space="0" w:color="A5A5A5"/>
              <w:right w:val="single" w:sz="4" w:space="0" w:color="A5A5A5"/>
            </w:tcBorders>
            <w:shd w:val="clear" w:color="auto" w:fill="auto"/>
            <w:vAlign w:val="center"/>
          </w:tcPr>
          <w:p w14:paraId="413FC3B4" w14:textId="62FED166" w:rsidR="00B26C4E" w:rsidRPr="00B26C4E" w:rsidRDefault="00B26C4E"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c>
          <w:tcPr>
            <w:tcW w:w="9052" w:type="dxa"/>
            <w:tcBorders>
              <w:top w:val="single" w:sz="4" w:space="0" w:color="A5A5A5"/>
              <w:left w:val="single" w:sz="4" w:space="0" w:color="A5A5A5"/>
              <w:bottom w:val="single" w:sz="4" w:space="0" w:color="A5A5A5"/>
              <w:right w:val="single" w:sz="4" w:space="0" w:color="A5A5A5"/>
            </w:tcBorders>
            <w:shd w:val="clear" w:color="auto" w:fill="auto"/>
            <w:vAlign w:val="center"/>
          </w:tcPr>
          <w:p w14:paraId="464399F8" w14:textId="64B42878" w:rsidR="00B26C4E" w:rsidRPr="00B26C4E" w:rsidRDefault="00B26C4E" w:rsidP="0097235B">
            <w:pPr>
              <w:spacing w:after="0" w:line="240" w:lineRule="auto"/>
              <w:ind w:left="0"/>
              <w:jc w:val="center"/>
              <w:rPr>
                <w:rFonts w:ascii="Calibri" w:eastAsia="Times New Roman" w:hAnsi="Calibri" w:cs="Times New Roman"/>
                <w:color w:val="000000"/>
                <w:sz w:val="20"/>
                <w:szCs w:val="20"/>
                <w:lang w:val="en-AU" w:eastAsia="ko-KR"/>
              </w:rPr>
            </w:pPr>
            <w:r w:rsidRPr="00B26C4E">
              <w:rPr>
                <w:rFonts w:ascii="Calibri" w:eastAsia="Times New Roman" w:hAnsi="Calibri" w:cs="Times New Roman"/>
                <w:color w:val="000000"/>
                <w:sz w:val="20"/>
                <w:szCs w:val="20"/>
                <w:lang w:val="en-AU" w:eastAsia="ko-KR"/>
              </w:rPr>
              <w:t>-</w:t>
            </w:r>
          </w:p>
        </w:tc>
      </w:tr>
    </w:tbl>
    <w:p w14:paraId="59F258CF" w14:textId="21F81D79" w:rsidR="0097235B" w:rsidRDefault="0097235B" w:rsidP="002C2BB6">
      <w:pPr>
        <w:jc w:val="both"/>
        <w:rPr>
          <w:lang w:val="en-AU"/>
        </w:rPr>
        <w:sectPr w:rsidR="0097235B" w:rsidSect="009F4C20">
          <w:pgSz w:w="15840" w:h="12240" w:orient="landscape"/>
          <w:pgMar w:top="1800" w:right="1080" w:bottom="1800" w:left="1440" w:header="720" w:footer="720" w:gutter="0"/>
          <w:cols w:space="720"/>
          <w:titlePg/>
          <w:docGrid w:linePitch="360"/>
        </w:sectPr>
      </w:pPr>
    </w:p>
    <w:p w14:paraId="7764BF7E" w14:textId="47B66559" w:rsidR="008A1423" w:rsidRDefault="008A1423" w:rsidP="002C2BB6">
      <w:pPr>
        <w:pStyle w:val="Heading3"/>
        <w:jc w:val="both"/>
        <w:rPr>
          <w:lang w:val="en-AU"/>
        </w:rPr>
      </w:pPr>
      <w:bookmarkStart w:id="10" w:name="_Toc4491785"/>
      <w:r>
        <w:rPr>
          <w:lang w:val="en-AU"/>
        </w:rPr>
        <w:lastRenderedPageBreak/>
        <w:t xml:space="preserve">Analysis </w:t>
      </w:r>
      <w:r w:rsidR="00B555F3">
        <w:rPr>
          <w:lang w:val="en-AU"/>
        </w:rPr>
        <w:t xml:space="preserve">and comparisons </w:t>
      </w:r>
      <w:r>
        <w:rPr>
          <w:lang w:val="en-AU"/>
        </w:rPr>
        <w:t xml:space="preserve">of </w:t>
      </w:r>
      <w:r w:rsidR="00B555F3" w:rsidRPr="00065915">
        <w:rPr>
          <w:lang w:val="en-AU"/>
        </w:rPr>
        <w:t>the two local search algorithms</w:t>
      </w:r>
      <w:bookmarkEnd w:id="10"/>
    </w:p>
    <w:p w14:paraId="5C530A65" w14:textId="69A61B09" w:rsidR="00B555F3" w:rsidRDefault="00B555F3" w:rsidP="00B555F3">
      <w:pPr>
        <w:jc w:val="both"/>
        <w:rPr>
          <w:lang w:val="en-AU"/>
        </w:rPr>
      </w:pPr>
      <w:r>
        <w:rPr>
          <w:lang w:val="en-AU"/>
        </w:rPr>
        <w:t>The main difference between HC and SA seems to lie on the pursuit of perfectionism. HC does not allow any single move deviating from the objective of decreasing the heuristic cost. This search will always take the best neighbour. However, SA accepts move against the objective with certain probability. To find the global optimal solution, SA takes into consideration of the fact that it sometimes needs to make an allowance to take a worse option temporarily.</w:t>
      </w:r>
    </w:p>
    <w:p w14:paraId="359C5D53" w14:textId="7C3CCF33" w:rsidR="00497EBC" w:rsidRDefault="00B555F3" w:rsidP="00497EBC">
      <w:pPr>
        <w:jc w:val="both"/>
        <w:rPr>
          <w:lang w:val="en-AU"/>
        </w:rPr>
      </w:pPr>
      <w:r>
        <w:rPr>
          <w:lang w:val="en-AU"/>
        </w:rPr>
        <w:t>With this difference, the</w:t>
      </w:r>
      <w:r w:rsidR="00B26C4E">
        <w:rPr>
          <w:lang w:val="en-AU"/>
        </w:rPr>
        <w:t xml:space="preserve"> success</w:t>
      </w:r>
      <w:r>
        <w:rPr>
          <w:lang w:val="en-AU"/>
        </w:rPr>
        <w:t xml:space="preserve"> rate and the time of finding a solution between HC</w:t>
      </w:r>
      <w:r w:rsidR="00C764EF">
        <w:rPr>
          <w:lang w:val="en-AU"/>
        </w:rPr>
        <w:t xml:space="preserve"> (</w:t>
      </w:r>
      <w:r w:rsidR="00C62C19">
        <w:rPr>
          <w:lang w:val="en-AU"/>
        </w:rPr>
        <w:t xml:space="preserve">modified </w:t>
      </w:r>
      <w:r w:rsidR="00C764EF">
        <w:rPr>
          <w:lang w:val="en-AU"/>
        </w:rPr>
        <w:t>with a random restart)</w:t>
      </w:r>
      <w:r>
        <w:rPr>
          <w:lang w:val="en-AU"/>
        </w:rPr>
        <w:t xml:space="preserve"> and SA also varies. </w:t>
      </w:r>
      <w:r w:rsidR="00497EBC">
        <w:rPr>
          <w:lang w:val="en-AU"/>
        </w:rPr>
        <w:t xml:space="preserve">Table </w:t>
      </w:r>
      <w:r w:rsidR="002E0CA8">
        <w:rPr>
          <w:lang w:val="en-AU"/>
        </w:rPr>
        <w:t xml:space="preserve">5 </w:t>
      </w:r>
      <w:r w:rsidR="00497EBC">
        <w:rPr>
          <w:lang w:val="en-AU"/>
        </w:rPr>
        <w:t xml:space="preserve">displays the rate and running time to find a solution for the two search algorithms. </w:t>
      </w:r>
      <w:r w:rsidR="000E326F">
        <w:rPr>
          <w:lang w:val="en-AU"/>
        </w:rPr>
        <w:t>3</w:t>
      </w:r>
      <w:r w:rsidR="002E0CA8">
        <w:rPr>
          <w:lang w:val="en-AU"/>
        </w:rPr>
        <w:t xml:space="preserve"> trials are made for each </w:t>
      </w:r>
      <w:r w:rsidR="005E6ECA">
        <w:rPr>
          <w:lang w:val="en-AU"/>
        </w:rPr>
        <w:t>n-queen problem</w:t>
      </w:r>
      <w:r w:rsidR="004D4E42">
        <w:rPr>
          <w:lang w:val="en-AU"/>
        </w:rPr>
        <w:t xml:space="preserve"> up to 1</w:t>
      </w:r>
      <w:r w:rsidR="00B14038">
        <w:rPr>
          <w:lang w:val="en-AU"/>
        </w:rPr>
        <w:t>00</w:t>
      </w:r>
      <w:r w:rsidR="000B490B">
        <w:rPr>
          <w:lang w:val="en-AU"/>
        </w:rPr>
        <w:t>-</w:t>
      </w:r>
      <w:r w:rsidR="004D4E42">
        <w:rPr>
          <w:lang w:val="en-AU"/>
        </w:rPr>
        <w:t xml:space="preserve">queen </w:t>
      </w:r>
      <w:r w:rsidR="000B490B">
        <w:rPr>
          <w:lang w:val="en-AU"/>
        </w:rPr>
        <w:t>problem</w:t>
      </w:r>
      <w:r w:rsidR="004D4E42">
        <w:rPr>
          <w:lang w:val="en-AU"/>
        </w:rPr>
        <w:t>.</w:t>
      </w:r>
    </w:p>
    <w:p w14:paraId="4AB517B6" w14:textId="36718691" w:rsidR="00497EBC" w:rsidRDefault="00497EBC" w:rsidP="00497EBC">
      <w:pPr>
        <w:jc w:val="both"/>
        <w:rPr>
          <w:lang w:val="en-AU"/>
        </w:rPr>
      </w:pPr>
      <w:r>
        <w:rPr>
          <w:lang w:val="en-AU"/>
        </w:rPr>
        <w:t xml:space="preserve">Table </w:t>
      </w:r>
      <w:r w:rsidR="002E0CA8">
        <w:rPr>
          <w:lang w:val="en-AU"/>
        </w:rPr>
        <w:t>5</w:t>
      </w:r>
      <w:r>
        <w:rPr>
          <w:lang w:val="en-AU"/>
        </w:rPr>
        <w:t>. Success rate and running time for finding a solution – HC and SA</w:t>
      </w:r>
      <w:r w:rsidR="00C132D7">
        <w:rPr>
          <w:lang w:val="en-AU"/>
        </w:rPr>
        <w:t xml:space="preserve"> (from N = </w:t>
      </w:r>
      <w:r w:rsidR="003C259A">
        <w:rPr>
          <w:lang w:val="en-AU"/>
        </w:rPr>
        <w:t>12</w:t>
      </w:r>
      <w:r w:rsidR="00C132D7">
        <w:rPr>
          <w:lang w:val="en-AU"/>
        </w:rPr>
        <w:t>, HC</w:t>
      </w:r>
      <w:r w:rsidR="00A67D2D">
        <w:rPr>
          <w:lang w:val="en-AU"/>
        </w:rPr>
        <w:t xml:space="preserve">’s results are mostly the local optimum only, therefore these results are omitted from the </w:t>
      </w:r>
      <w:r w:rsidR="0052201E">
        <w:rPr>
          <w:lang w:val="en-AU"/>
        </w:rPr>
        <w:t>table)</w:t>
      </w:r>
    </w:p>
    <w:tbl>
      <w:tblPr>
        <w:tblW w:w="7760" w:type="dxa"/>
        <w:tblInd w:w="426" w:type="dxa"/>
        <w:tblLook w:val="04A0" w:firstRow="1" w:lastRow="0" w:firstColumn="1" w:lastColumn="0" w:noHBand="0" w:noVBand="1"/>
      </w:tblPr>
      <w:tblGrid>
        <w:gridCol w:w="1760"/>
        <w:gridCol w:w="1500"/>
        <w:gridCol w:w="1500"/>
        <w:gridCol w:w="1500"/>
        <w:gridCol w:w="1500"/>
      </w:tblGrid>
      <w:tr w:rsidR="00E07635" w:rsidRPr="00E07635" w14:paraId="37BF9AD5" w14:textId="77777777" w:rsidTr="00E07635">
        <w:trPr>
          <w:trHeight w:val="600"/>
        </w:trPr>
        <w:tc>
          <w:tcPr>
            <w:tcW w:w="1760" w:type="dxa"/>
            <w:tcBorders>
              <w:top w:val="nil"/>
              <w:left w:val="nil"/>
              <w:bottom w:val="single" w:sz="12" w:space="0" w:color="FFFFFF"/>
              <w:right w:val="single" w:sz="4" w:space="0" w:color="FFFFFF"/>
            </w:tcBorders>
            <w:shd w:val="clear" w:color="A5A5A5" w:fill="A5A5A5"/>
            <w:vAlign w:val="center"/>
            <w:hideMark/>
          </w:tcPr>
          <w:p w14:paraId="7FA19A0B" w14:textId="77777777" w:rsidR="00E07635" w:rsidRPr="00E07635" w:rsidRDefault="00E07635" w:rsidP="00E07635">
            <w:pPr>
              <w:spacing w:after="0" w:line="240" w:lineRule="auto"/>
              <w:ind w:left="0"/>
              <w:jc w:val="center"/>
              <w:rPr>
                <w:rFonts w:ascii="Calibri" w:eastAsia="Times New Roman" w:hAnsi="Calibri" w:cs="Times New Roman"/>
                <w:b/>
                <w:bCs/>
                <w:color w:val="FFFFFF"/>
                <w:sz w:val="22"/>
                <w:lang w:val="en-AU" w:eastAsia="ko-KR"/>
              </w:rPr>
            </w:pPr>
            <w:r w:rsidRPr="00E07635">
              <w:rPr>
                <w:rFonts w:ascii="Calibri" w:eastAsia="Times New Roman" w:hAnsi="Calibri" w:cs="Times New Roman"/>
                <w:b/>
                <w:bCs/>
                <w:color w:val="FFFFFF"/>
                <w:sz w:val="22"/>
                <w:lang w:val="en-AU" w:eastAsia="ko-KR"/>
              </w:rPr>
              <w:t>N queens</w:t>
            </w:r>
          </w:p>
        </w:tc>
        <w:tc>
          <w:tcPr>
            <w:tcW w:w="1500" w:type="dxa"/>
            <w:tcBorders>
              <w:top w:val="nil"/>
              <w:left w:val="single" w:sz="4" w:space="0" w:color="FFFFFF"/>
              <w:bottom w:val="single" w:sz="12" w:space="0" w:color="FFFFFF"/>
              <w:right w:val="single" w:sz="4" w:space="0" w:color="FFFFFF"/>
            </w:tcBorders>
            <w:shd w:val="clear" w:color="A5A5A5" w:fill="A5A5A5"/>
            <w:vAlign w:val="center"/>
            <w:hideMark/>
          </w:tcPr>
          <w:p w14:paraId="759F9C8B" w14:textId="77777777" w:rsidR="00E07635" w:rsidRPr="00E07635" w:rsidRDefault="00E07635" w:rsidP="00E07635">
            <w:pPr>
              <w:spacing w:after="0" w:line="240" w:lineRule="auto"/>
              <w:ind w:left="0"/>
              <w:jc w:val="center"/>
              <w:rPr>
                <w:rFonts w:ascii="Calibri" w:eastAsia="Times New Roman" w:hAnsi="Calibri" w:cs="Times New Roman"/>
                <w:b/>
                <w:bCs/>
                <w:color w:val="FFFFFF"/>
                <w:sz w:val="22"/>
                <w:lang w:val="en-AU" w:eastAsia="ko-KR"/>
              </w:rPr>
            </w:pPr>
            <w:r w:rsidRPr="00E07635">
              <w:rPr>
                <w:rFonts w:ascii="Calibri" w:eastAsia="Times New Roman" w:hAnsi="Calibri" w:cs="Times New Roman"/>
                <w:b/>
                <w:bCs/>
                <w:color w:val="FFFFFF"/>
                <w:sz w:val="22"/>
                <w:lang w:val="en-AU" w:eastAsia="ko-KR"/>
              </w:rPr>
              <w:t>HC</w:t>
            </w:r>
            <w:r w:rsidRPr="00E07635">
              <w:rPr>
                <w:rFonts w:ascii="Calibri" w:eastAsia="Times New Roman" w:hAnsi="Calibri" w:cs="Times New Roman"/>
                <w:b/>
                <w:bCs/>
                <w:color w:val="FFFFFF"/>
                <w:sz w:val="22"/>
                <w:lang w:val="en-AU" w:eastAsia="ko-KR"/>
              </w:rPr>
              <w:br/>
              <w:t>Running time</w:t>
            </w:r>
          </w:p>
        </w:tc>
        <w:tc>
          <w:tcPr>
            <w:tcW w:w="1500" w:type="dxa"/>
            <w:tcBorders>
              <w:top w:val="nil"/>
              <w:left w:val="single" w:sz="4" w:space="0" w:color="FFFFFF"/>
              <w:bottom w:val="single" w:sz="12" w:space="0" w:color="FFFFFF"/>
              <w:right w:val="single" w:sz="4" w:space="0" w:color="FFFFFF"/>
            </w:tcBorders>
            <w:shd w:val="clear" w:color="A5A5A5" w:fill="A5A5A5"/>
            <w:vAlign w:val="center"/>
            <w:hideMark/>
          </w:tcPr>
          <w:p w14:paraId="074566C7" w14:textId="77777777" w:rsidR="00E07635" w:rsidRPr="00E07635" w:rsidRDefault="00E07635" w:rsidP="00E07635">
            <w:pPr>
              <w:spacing w:after="0" w:line="240" w:lineRule="auto"/>
              <w:ind w:left="0"/>
              <w:jc w:val="center"/>
              <w:rPr>
                <w:rFonts w:ascii="Calibri" w:eastAsia="Times New Roman" w:hAnsi="Calibri" w:cs="Times New Roman"/>
                <w:b/>
                <w:bCs/>
                <w:color w:val="FFFFFF"/>
                <w:sz w:val="22"/>
                <w:lang w:val="en-AU" w:eastAsia="ko-KR"/>
              </w:rPr>
            </w:pPr>
            <w:r w:rsidRPr="00E07635">
              <w:rPr>
                <w:rFonts w:ascii="Calibri" w:eastAsia="Times New Roman" w:hAnsi="Calibri" w:cs="Times New Roman"/>
                <w:b/>
                <w:bCs/>
                <w:color w:val="FFFFFF"/>
                <w:sz w:val="22"/>
                <w:lang w:val="en-AU" w:eastAsia="ko-KR"/>
              </w:rPr>
              <w:t>HC</w:t>
            </w:r>
            <w:r w:rsidRPr="00E07635">
              <w:rPr>
                <w:rFonts w:ascii="Calibri" w:eastAsia="Times New Roman" w:hAnsi="Calibri" w:cs="Times New Roman"/>
                <w:b/>
                <w:bCs/>
                <w:color w:val="FFFFFF"/>
                <w:sz w:val="22"/>
                <w:lang w:val="en-AU" w:eastAsia="ko-KR"/>
              </w:rPr>
              <w:br/>
              <w:t>Success rate</w:t>
            </w:r>
          </w:p>
        </w:tc>
        <w:tc>
          <w:tcPr>
            <w:tcW w:w="1500" w:type="dxa"/>
            <w:tcBorders>
              <w:top w:val="nil"/>
              <w:left w:val="single" w:sz="4" w:space="0" w:color="FFFFFF"/>
              <w:bottom w:val="single" w:sz="12" w:space="0" w:color="FFFFFF"/>
              <w:right w:val="single" w:sz="4" w:space="0" w:color="FFFFFF"/>
            </w:tcBorders>
            <w:shd w:val="clear" w:color="A5A5A5" w:fill="A5A5A5"/>
            <w:vAlign w:val="center"/>
            <w:hideMark/>
          </w:tcPr>
          <w:p w14:paraId="0C849186" w14:textId="77777777" w:rsidR="00E07635" w:rsidRPr="00E07635" w:rsidRDefault="00E07635" w:rsidP="00E07635">
            <w:pPr>
              <w:spacing w:after="0" w:line="240" w:lineRule="auto"/>
              <w:ind w:left="0"/>
              <w:jc w:val="center"/>
              <w:rPr>
                <w:rFonts w:ascii="Calibri" w:eastAsia="Times New Roman" w:hAnsi="Calibri" w:cs="Times New Roman"/>
                <w:b/>
                <w:bCs/>
                <w:color w:val="FFFFFF"/>
                <w:sz w:val="22"/>
                <w:lang w:val="en-AU" w:eastAsia="ko-KR"/>
              </w:rPr>
            </w:pPr>
            <w:r w:rsidRPr="00E07635">
              <w:rPr>
                <w:rFonts w:ascii="Calibri" w:eastAsia="Times New Roman" w:hAnsi="Calibri" w:cs="Times New Roman"/>
                <w:b/>
                <w:bCs/>
                <w:color w:val="FFFFFF"/>
                <w:sz w:val="22"/>
                <w:lang w:val="en-AU" w:eastAsia="ko-KR"/>
              </w:rPr>
              <w:t>SA</w:t>
            </w:r>
            <w:r w:rsidRPr="00E07635">
              <w:rPr>
                <w:rFonts w:ascii="Calibri" w:eastAsia="Times New Roman" w:hAnsi="Calibri" w:cs="Times New Roman"/>
                <w:b/>
                <w:bCs/>
                <w:color w:val="FFFFFF"/>
                <w:sz w:val="22"/>
                <w:lang w:val="en-AU" w:eastAsia="ko-KR"/>
              </w:rPr>
              <w:br/>
              <w:t>Running time</w:t>
            </w:r>
          </w:p>
        </w:tc>
        <w:tc>
          <w:tcPr>
            <w:tcW w:w="1500" w:type="dxa"/>
            <w:tcBorders>
              <w:top w:val="nil"/>
              <w:left w:val="single" w:sz="4" w:space="0" w:color="FFFFFF"/>
              <w:bottom w:val="single" w:sz="12" w:space="0" w:color="FFFFFF"/>
              <w:right w:val="nil"/>
            </w:tcBorders>
            <w:shd w:val="clear" w:color="A5A5A5" w:fill="A5A5A5"/>
            <w:vAlign w:val="center"/>
            <w:hideMark/>
          </w:tcPr>
          <w:p w14:paraId="54CF821E" w14:textId="77777777" w:rsidR="00E07635" w:rsidRPr="00E07635" w:rsidRDefault="00E07635" w:rsidP="00E07635">
            <w:pPr>
              <w:spacing w:after="0" w:line="240" w:lineRule="auto"/>
              <w:ind w:left="0"/>
              <w:jc w:val="center"/>
              <w:rPr>
                <w:rFonts w:ascii="Calibri" w:eastAsia="Times New Roman" w:hAnsi="Calibri" w:cs="Times New Roman"/>
                <w:b/>
                <w:bCs/>
                <w:color w:val="FFFFFF"/>
                <w:sz w:val="22"/>
                <w:lang w:val="en-AU" w:eastAsia="ko-KR"/>
              </w:rPr>
            </w:pPr>
            <w:r w:rsidRPr="00E07635">
              <w:rPr>
                <w:rFonts w:ascii="Calibri" w:eastAsia="Times New Roman" w:hAnsi="Calibri" w:cs="Times New Roman"/>
                <w:b/>
                <w:bCs/>
                <w:color w:val="FFFFFF"/>
                <w:sz w:val="22"/>
                <w:lang w:val="en-AU" w:eastAsia="ko-KR"/>
              </w:rPr>
              <w:t>SA</w:t>
            </w:r>
            <w:r w:rsidRPr="00E07635">
              <w:rPr>
                <w:rFonts w:ascii="Calibri" w:eastAsia="Times New Roman" w:hAnsi="Calibri" w:cs="Times New Roman"/>
                <w:b/>
                <w:bCs/>
                <w:color w:val="FFFFFF"/>
                <w:sz w:val="22"/>
                <w:lang w:val="en-AU" w:eastAsia="ko-KR"/>
              </w:rPr>
              <w:br/>
              <w:t>Success rate</w:t>
            </w:r>
          </w:p>
        </w:tc>
      </w:tr>
      <w:tr w:rsidR="00B62F06" w:rsidRPr="00E07635" w14:paraId="09B3FD8A"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4CA3A05D"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3C4BF876"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0.000401</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49879731"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100.00%</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71C001D9" w14:textId="7E241D24"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0.000000</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6E13D3DF" w14:textId="038AC645"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4DCF97E4"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59123D6C"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2</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2BCB2B1B"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N/A</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2C41809A"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N/A</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67EF6CF5" w14:textId="5142BF25"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N/A</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6733EB1D" w14:textId="4362AA7B"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N/A</w:t>
            </w:r>
          </w:p>
        </w:tc>
      </w:tr>
      <w:tr w:rsidR="00B62F06" w:rsidRPr="00E07635" w14:paraId="346CD1D2"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3002F64C"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3</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7CAF8DBC"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N/A</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75DD541D"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N/A</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46F0CF40" w14:textId="2FC5CCC0"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N/A</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1F4BA7B0" w14:textId="62B47952"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N/A</w:t>
            </w:r>
          </w:p>
        </w:tc>
      </w:tr>
      <w:tr w:rsidR="00B62F06" w:rsidRPr="00E07635" w14:paraId="7E7E927D"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4DBA38AF"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4</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7C1D71C7" w14:textId="5C83510F"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D6079">
              <w:rPr>
                <w:rFonts w:ascii="Calibri" w:eastAsia="Times New Roman" w:hAnsi="Calibri" w:cs="Times New Roman"/>
                <w:color w:val="000000"/>
                <w:sz w:val="22"/>
                <w:lang w:val="en-AU" w:eastAsia="ko-KR"/>
              </w:rPr>
              <w:t>0.000000</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10A2E831"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100.00%</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54B24DE1" w14:textId="36D6383E"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0.011014</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5762A5C6" w14:textId="364A6D03"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5B037900"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58C6C563"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5</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5C8F4A18" w14:textId="1D41FC28"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D6079">
              <w:rPr>
                <w:rFonts w:ascii="Calibri" w:eastAsia="Times New Roman" w:hAnsi="Calibri" w:cs="Times New Roman"/>
                <w:color w:val="000000"/>
                <w:sz w:val="22"/>
                <w:lang w:val="en-AU" w:eastAsia="ko-KR"/>
              </w:rPr>
              <w:t>0.000998</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001A607A"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100.00%</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0EF3CF10" w14:textId="4F5ADFF1"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0.009351</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3A5B48C5" w14:textId="06B99DEF"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09FC0470"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2F45D356"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6</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24C95805" w14:textId="5F6AC9E3"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F94639">
              <w:rPr>
                <w:rFonts w:ascii="Calibri" w:eastAsia="Times New Roman" w:hAnsi="Calibri" w:cs="Times New Roman"/>
                <w:color w:val="000000"/>
                <w:sz w:val="22"/>
                <w:lang w:val="en-AU" w:eastAsia="ko-KR"/>
              </w:rPr>
              <w:t>0.044069</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5B42801F" w14:textId="3B8AD5F6"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100.00%</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213A09F8" w14:textId="2488028A"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0.199590</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4A9D275D" w14:textId="0663027F"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656A4C76"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2442F483"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7</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37AB056E" w14:textId="572501AE"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554D88">
              <w:rPr>
                <w:rFonts w:ascii="Calibri" w:eastAsia="Times New Roman" w:hAnsi="Calibri" w:cs="Times New Roman"/>
                <w:color w:val="000000"/>
                <w:sz w:val="22"/>
                <w:lang w:val="en-AU" w:eastAsia="ko-KR"/>
              </w:rPr>
              <w:t>0.029036</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36FC1D82" w14:textId="0942876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100.00%</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0104E82F" w14:textId="4461E831"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0.460240</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344C1264" w14:textId="020518F6"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36007DB9"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3A0430CF"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8</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4DD14094" w14:textId="43AAFA5F"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554D88">
              <w:rPr>
                <w:rFonts w:ascii="Calibri" w:eastAsia="Times New Roman" w:hAnsi="Calibri" w:cs="Times New Roman"/>
                <w:color w:val="000000"/>
                <w:sz w:val="22"/>
                <w:lang w:val="en-AU" w:eastAsia="ko-KR"/>
              </w:rPr>
              <w:t>0.061077</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6FA73D43" w14:textId="3C046B41"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100.00%</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7DE628D3" w14:textId="17C7DDD6"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8.228929</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01B91FAA" w14:textId="3E7B1732"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6B6BEC66"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4BE3E831"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9</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014F834F" w14:textId="623B7EF4"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380177">
              <w:rPr>
                <w:rFonts w:ascii="Calibri" w:eastAsia="Times New Roman" w:hAnsi="Calibri" w:cs="Times New Roman"/>
                <w:color w:val="000000"/>
                <w:sz w:val="22"/>
                <w:lang w:val="en-AU" w:eastAsia="ko-KR"/>
              </w:rPr>
              <w:t>1.520908</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626D2991" w14:textId="5FB8A35A" w:rsidR="00B62F06" w:rsidRPr="00E07635" w:rsidRDefault="001B755C"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100.00%</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10E07E8A" w14:textId="0C5DB358"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12.492247</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0F63316D" w14:textId="3A1852C9"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69510E21"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26590209"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10</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3FAFEC36" w14:textId="1067A972" w:rsidR="00B62F06" w:rsidRPr="00D85B69" w:rsidRDefault="00B62F06" w:rsidP="00B62F06">
            <w:pPr>
              <w:spacing w:after="0" w:line="240" w:lineRule="auto"/>
              <w:ind w:left="0"/>
              <w:jc w:val="center"/>
              <w:rPr>
                <w:rFonts w:ascii="Calibri" w:hAnsi="Calibri"/>
                <w:color w:val="000000"/>
                <w:sz w:val="22"/>
              </w:rPr>
            </w:pPr>
            <w:r>
              <w:rPr>
                <w:rFonts w:ascii="Calibri" w:hAnsi="Calibri"/>
                <w:color w:val="000000"/>
                <w:sz w:val="22"/>
              </w:rPr>
              <w:t>38.</w:t>
            </w:r>
            <w:r w:rsidRPr="00BD0D8A">
              <w:rPr>
                <w:rFonts w:ascii="Calibri" w:eastAsia="Times New Roman" w:hAnsi="Calibri" w:cs="Times New Roman"/>
                <w:color w:val="000000"/>
                <w:sz w:val="22"/>
                <w:lang w:val="en-AU" w:eastAsia="ko-KR"/>
              </w:rPr>
              <w:t>430970</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5B059E65" w14:textId="73F0597B" w:rsidR="00B62F06" w:rsidRPr="00E07635" w:rsidRDefault="001B755C"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100.00%</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019A6D2D" w14:textId="1A7E77A0"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15.484255</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1C5AFAB7" w14:textId="5EE91AFE"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5615BCB4"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6597F08C"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11</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10F42A3E" w14:textId="6CC5ED80"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3D44BC">
              <w:rPr>
                <w:rFonts w:ascii="Calibri" w:eastAsia="Times New Roman" w:hAnsi="Calibri" w:cs="Times New Roman"/>
                <w:color w:val="000000"/>
                <w:sz w:val="22"/>
                <w:lang w:val="en-AU" w:eastAsia="ko-KR"/>
              </w:rPr>
              <w:t>121.706899</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020537E9" w14:textId="2D795C10" w:rsidR="00B62F06" w:rsidRPr="00E07635" w:rsidRDefault="00110DDA" w:rsidP="00B62F06">
            <w:pPr>
              <w:spacing w:after="0" w:line="240" w:lineRule="auto"/>
              <w:ind w:left="0"/>
              <w:jc w:val="center"/>
              <w:rPr>
                <w:rFonts w:ascii="Calibri" w:eastAsia="Times New Roman" w:hAnsi="Calibri" w:cs="Times New Roman"/>
                <w:color w:val="000000"/>
                <w:sz w:val="22"/>
                <w:lang w:val="en-AU" w:eastAsia="ko-KR"/>
              </w:rPr>
            </w:pPr>
            <w:r>
              <w:rPr>
                <w:rFonts w:ascii="Calibri" w:eastAsia="Times New Roman" w:hAnsi="Calibri" w:cs="Times New Roman"/>
                <w:color w:val="000000"/>
                <w:sz w:val="22"/>
                <w:lang w:val="en-AU" w:eastAsia="ko-KR"/>
              </w:rPr>
              <w:t>33.33%</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1D3E9FA4" w14:textId="11803F46"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18.222058</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067F20B0" w14:textId="521E4F60"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01D6C0E7"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1AF52B25"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12</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4A84F78B"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6A1965D0"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6B63BFFD" w14:textId="4867D20F"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20.492234</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6CC94E89" w14:textId="5B285BEF"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5DFD3AC9"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26B31D62"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13</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407B0CAC"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4BA20BAF"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22A71351" w14:textId="77D1C1B8"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22.042835</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7E9CBCA0" w14:textId="6D2789F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5A41D191"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56C52A2D"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14</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64EFF589"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64AB65E7"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1E7146A8" w14:textId="02737C5E"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24.141792</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7AB0588B" w14:textId="2152C846"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31E627F9"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2A11984B"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15</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000C4F50"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734B7046"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301F20D2" w14:textId="6825D71E"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26.624548</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353AF56D" w14:textId="24864DD9"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28AFF1BB"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659838F9"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16</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1BCE872B"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5D2446E0"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53BFD970" w14:textId="7AFB9485"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28.531592</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02058445" w14:textId="0F817DB9"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014AADD8"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00D9624A"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17</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2E9C62B6"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4083B1F1"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174E3705" w14:textId="04AF6B46"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30.266089</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2EA16920" w14:textId="6625E398"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6E9CA50A"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28FBFA4E"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18</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65BE5D13"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530585F8"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15F15802" w14:textId="4AE9415C"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32.101048</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66CA0131" w14:textId="7036380E"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40137BD0"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0A747496"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19</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30A94D06"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69FCB14D"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1E2AB3D0" w14:textId="17EBED5B"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38.295442</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6740E80F" w14:textId="276198C9"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3F7712CD"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4681B7C6"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20</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7973FF44"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7214D9D2"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24F552E3" w14:textId="397E1019"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37.789154</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7279A335" w14:textId="0ABA8C9F"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0E7DA4D9" w14:textId="77777777" w:rsidTr="00E07635">
        <w:trPr>
          <w:trHeight w:val="300"/>
        </w:trPr>
        <w:tc>
          <w:tcPr>
            <w:tcW w:w="1760" w:type="dxa"/>
            <w:tcBorders>
              <w:top w:val="single" w:sz="4" w:space="0" w:color="FFFFFF"/>
              <w:left w:val="nil"/>
              <w:bottom w:val="single" w:sz="4" w:space="0" w:color="FFFFFF"/>
              <w:right w:val="single" w:sz="4" w:space="0" w:color="FFFFFF"/>
            </w:tcBorders>
            <w:shd w:val="clear" w:color="DBDBDB" w:fill="DBDBDB"/>
            <w:noWrap/>
            <w:vAlign w:val="center"/>
            <w:hideMark/>
          </w:tcPr>
          <w:p w14:paraId="561927B3"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30</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1E14E714"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22F1B712"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DBDBDB" w:fill="DBDBDB"/>
            <w:noWrap/>
            <w:vAlign w:val="center"/>
            <w:hideMark/>
          </w:tcPr>
          <w:p w14:paraId="2E08E7FC" w14:textId="7AF446F4"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70.122811</w:t>
            </w:r>
          </w:p>
        </w:tc>
        <w:tc>
          <w:tcPr>
            <w:tcW w:w="1500" w:type="dxa"/>
            <w:tcBorders>
              <w:top w:val="single" w:sz="4" w:space="0" w:color="FFFFFF"/>
              <w:left w:val="single" w:sz="4" w:space="0" w:color="FFFFFF"/>
              <w:bottom w:val="single" w:sz="4" w:space="0" w:color="FFFFFF"/>
              <w:right w:val="nil"/>
            </w:tcBorders>
            <w:shd w:val="clear" w:color="DBDBDB" w:fill="DBDBDB"/>
            <w:noWrap/>
            <w:vAlign w:val="center"/>
            <w:hideMark/>
          </w:tcPr>
          <w:p w14:paraId="26B87C19" w14:textId="713B8AE8"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B62F06" w:rsidRPr="00E07635" w14:paraId="6F9F2323" w14:textId="77777777" w:rsidTr="004D4E42">
        <w:trPr>
          <w:trHeight w:val="300"/>
        </w:trPr>
        <w:tc>
          <w:tcPr>
            <w:tcW w:w="1760" w:type="dxa"/>
            <w:tcBorders>
              <w:top w:val="single" w:sz="4" w:space="0" w:color="FFFFFF"/>
              <w:left w:val="nil"/>
              <w:bottom w:val="single" w:sz="4" w:space="0" w:color="FFFFFF"/>
              <w:right w:val="single" w:sz="4" w:space="0" w:color="FFFFFF"/>
            </w:tcBorders>
            <w:shd w:val="clear" w:color="EDEDED" w:fill="EDEDED"/>
            <w:noWrap/>
            <w:vAlign w:val="center"/>
            <w:hideMark/>
          </w:tcPr>
          <w:p w14:paraId="0529E38A"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50</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330ADC48"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42B18402" w14:textId="77777777"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single" w:sz="4" w:space="0" w:color="FFFFFF"/>
              <w:right w:val="single" w:sz="4" w:space="0" w:color="FFFFFF"/>
            </w:tcBorders>
            <w:shd w:val="clear" w:color="EDEDED" w:fill="EDEDED"/>
            <w:noWrap/>
            <w:vAlign w:val="center"/>
            <w:hideMark/>
          </w:tcPr>
          <w:p w14:paraId="2F221001" w14:textId="61813F6A"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132.293357</w:t>
            </w:r>
          </w:p>
        </w:tc>
        <w:tc>
          <w:tcPr>
            <w:tcW w:w="1500" w:type="dxa"/>
            <w:tcBorders>
              <w:top w:val="single" w:sz="4" w:space="0" w:color="FFFFFF"/>
              <w:left w:val="single" w:sz="4" w:space="0" w:color="FFFFFF"/>
              <w:bottom w:val="single" w:sz="4" w:space="0" w:color="FFFFFF"/>
              <w:right w:val="nil"/>
            </w:tcBorders>
            <w:shd w:val="clear" w:color="EDEDED" w:fill="EDEDED"/>
            <w:noWrap/>
            <w:vAlign w:val="center"/>
            <w:hideMark/>
          </w:tcPr>
          <w:p w14:paraId="48CCB095" w14:textId="376C5D18" w:rsidR="00B62F06" w:rsidRPr="00E07635" w:rsidRDefault="00B62F06" w:rsidP="00B62F06">
            <w:pPr>
              <w:spacing w:after="0" w:line="240" w:lineRule="auto"/>
              <w:ind w:left="0"/>
              <w:jc w:val="center"/>
              <w:rPr>
                <w:rFonts w:ascii="Calibri" w:eastAsia="Times New Roman" w:hAnsi="Calibri" w:cs="Times New Roman"/>
                <w:color w:val="000000"/>
                <w:sz w:val="22"/>
                <w:lang w:val="en-AU" w:eastAsia="ko-KR"/>
              </w:rPr>
            </w:pPr>
            <w:r>
              <w:rPr>
                <w:rFonts w:ascii="Calibri" w:hAnsi="Calibri"/>
                <w:color w:val="000000"/>
                <w:sz w:val="22"/>
              </w:rPr>
              <w:t>100.00%</w:t>
            </w:r>
          </w:p>
        </w:tc>
      </w:tr>
      <w:tr w:rsidR="004D4E42" w:rsidRPr="00E07635" w14:paraId="5AD82953" w14:textId="77777777" w:rsidTr="00E07635">
        <w:trPr>
          <w:trHeight w:val="300"/>
        </w:trPr>
        <w:tc>
          <w:tcPr>
            <w:tcW w:w="1760" w:type="dxa"/>
            <w:tcBorders>
              <w:top w:val="single" w:sz="4" w:space="0" w:color="FFFFFF"/>
              <w:left w:val="nil"/>
              <w:bottom w:val="nil"/>
              <w:right w:val="single" w:sz="4" w:space="0" w:color="FFFFFF"/>
            </w:tcBorders>
            <w:shd w:val="clear" w:color="EDEDED" w:fill="EDEDED"/>
            <w:noWrap/>
            <w:vAlign w:val="center"/>
          </w:tcPr>
          <w:p w14:paraId="00D3D1CC" w14:textId="398F79A2" w:rsidR="004D4E42" w:rsidRPr="00E07635" w:rsidRDefault="004D4E42" w:rsidP="00E07635">
            <w:pPr>
              <w:spacing w:after="0" w:line="240" w:lineRule="auto"/>
              <w:ind w:left="0"/>
              <w:jc w:val="center"/>
              <w:rPr>
                <w:rFonts w:ascii="Calibri" w:eastAsia="Times New Roman" w:hAnsi="Calibri" w:cs="Times New Roman"/>
                <w:color w:val="000000"/>
                <w:sz w:val="22"/>
                <w:lang w:val="en-AU" w:eastAsia="ko-KR"/>
              </w:rPr>
            </w:pPr>
            <w:r>
              <w:rPr>
                <w:rFonts w:ascii="Calibri" w:eastAsia="Times New Roman" w:hAnsi="Calibri" w:cs="Times New Roman"/>
                <w:color w:val="000000"/>
                <w:sz w:val="22"/>
                <w:lang w:val="en-AU" w:eastAsia="ko-KR"/>
              </w:rPr>
              <w:t>100</w:t>
            </w:r>
          </w:p>
        </w:tc>
        <w:tc>
          <w:tcPr>
            <w:tcW w:w="1500" w:type="dxa"/>
            <w:tcBorders>
              <w:top w:val="single" w:sz="4" w:space="0" w:color="FFFFFF"/>
              <w:left w:val="single" w:sz="4" w:space="0" w:color="FFFFFF"/>
              <w:bottom w:val="nil"/>
              <w:right w:val="single" w:sz="4" w:space="0" w:color="FFFFFF"/>
            </w:tcBorders>
            <w:shd w:val="clear" w:color="EDEDED" w:fill="EDEDED"/>
            <w:noWrap/>
            <w:vAlign w:val="center"/>
          </w:tcPr>
          <w:p w14:paraId="5924221A" w14:textId="0E9D5387" w:rsidR="004D4E42" w:rsidRPr="00E07635" w:rsidRDefault="004D4E42" w:rsidP="00E07635">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nil"/>
              <w:right w:val="single" w:sz="4" w:space="0" w:color="FFFFFF"/>
            </w:tcBorders>
            <w:shd w:val="clear" w:color="EDEDED" w:fill="EDEDED"/>
            <w:noWrap/>
            <w:vAlign w:val="center"/>
          </w:tcPr>
          <w:p w14:paraId="5A3D129E" w14:textId="449A21A8" w:rsidR="004D4E42" w:rsidRPr="00E07635" w:rsidRDefault="004D4E42" w:rsidP="00E07635">
            <w:pPr>
              <w:spacing w:after="0" w:line="240" w:lineRule="auto"/>
              <w:ind w:left="0"/>
              <w:jc w:val="center"/>
              <w:rPr>
                <w:rFonts w:ascii="Calibri" w:eastAsia="Times New Roman" w:hAnsi="Calibri" w:cs="Times New Roman"/>
                <w:color w:val="000000"/>
                <w:sz w:val="22"/>
                <w:lang w:val="en-AU" w:eastAsia="ko-KR"/>
              </w:rPr>
            </w:pPr>
            <w:r w:rsidRPr="00E07635">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nil"/>
              <w:right w:val="single" w:sz="4" w:space="0" w:color="FFFFFF"/>
            </w:tcBorders>
            <w:shd w:val="clear" w:color="EDEDED" w:fill="EDEDED"/>
            <w:noWrap/>
            <w:vAlign w:val="center"/>
          </w:tcPr>
          <w:p w14:paraId="74000E2A" w14:textId="1BB48242" w:rsidR="004D4E42" w:rsidRPr="00E07635" w:rsidRDefault="00BD4699" w:rsidP="00E07635">
            <w:pPr>
              <w:spacing w:after="0" w:line="240" w:lineRule="auto"/>
              <w:ind w:left="0"/>
              <w:jc w:val="center"/>
              <w:rPr>
                <w:rFonts w:ascii="Calibri" w:eastAsia="Times New Roman" w:hAnsi="Calibri" w:cs="Times New Roman"/>
                <w:color w:val="000000"/>
                <w:sz w:val="22"/>
                <w:lang w:val="en-AU" w:eastAsia="ko-KR"/>
              </w:rPr>
            </w:pPr>
            <w:r>
              <w:rPr>
                <w:rFonts w:ascii="Calibri" w:eastAsia="Times New Roman" w:hAnsi="Calibri" w:cs="Times New Roman"/>
                <w:color w:val="000000"/>
                <w:sz w:val="22"/>
                <w:lang w:val="en-AU" w:eastAsia="ko-KR"/>
              </w:rPr>
              <w:t>-</w:t>
            </w:r>
          </w:p>
        </w:tc>
        <w:tc>
          <w:tcPr>
            <w:tcW w:w="1500" w:type="dxa"/>
            <w:tcBorders>
              <w:top w:val="single" w:sz="4" w:space="0" w:color="FFFFFF"/>
              <w:left w:val="single" w:sz="4" w:space="0" w:color="FFFFFF"/>
              <w:bottom w:val="nil"/>
              <w:right w:val="nil"/>
            </w:tcBorders>
            <w:shd w:val="clear" w:color="EDEDED" w:fill="EDEDED"/>
            <w:noWrap/>
            <w:vAlign w:val="center"/>
          </w:tcPr>
          <w:p w14:paraId="412C4822" w14:textId="76F5EA07" w:rsidR="004D4E42" w:rsidRPr="00E07635" w:rsidRDefault="00BD4699" w:rsidP="00E07635">
            <w:pPr>
              <w:spacing w:after="0" w:line="240" w:lineRule="auto"/>
              <w:ind w:left="0"/>
              <w:jc w:val="center"/>
              <w:rPr>
                <w:rFonts w:ascii="Calibri" w:eastAsia="Times New Roman" w:hAnsi="Calibri" w:cs="Times New Roman"/>
                <w:color w:val="000000"/>
                <w:sz w:val="22"/>
                <w:lang w:val="en-AU" w:eastAsia="ko-KR"/>
              </w:rPr>
            </w:pPr>
            <w:r>
              <w:rPr>
                <w:rFonts w:ascii="Calibri" w:eastAsia="Times New Roman" w:hAnsi="Calibri" w:cs="Times New Roman"/>
                <w:color w:val="000000"/>
                <w:sz w:val="22"/>
                <w:lang w:val="en-AU" w:eastAsia="ko-KR"/>
              </w:rPr>
              <w:t>-</w:t>
            </w:r>
          </w:p>
        </w:tc>
      </w:tr>
    </w:tbl>
    <w:p w14:paraId="2DA322B2" w14:textId="15044931" w:rsidR="008A1423" w:rsidRDefault="008A1423" w:rsidP="00A3143C">
      <w:pPr>
        <w:ind w:left="0"/>
        <w:jc w:val="both"/>
        <w:rPr>
          <w:lang w:val="en-AU"/>
        </w:rPr>
      </w:pPr>
    </w:p>
    <w:p w14:paraId="6078A076" w14:textId="65483D95" w:rsidR="00BE4321" w:rsidRDefault="00816471" w:rsidP="002C2BB6">
      <w:pPr>
        <w:jc w:val="both"/>
        <w:rPr>
          <w:lang w:val="en-AU"/>
        </w:rPr>
      </w:pPr>
      <w:r>
        <w:rPr>
          <w:lang w:val="en-AU"/>
        </w:rPr>
        <w:t xml:space="preserve">HC </w:t>
      </w:r>
      <w:r w:rsidR="00A00748">
        <w:rPr>
          <w:lang w:val="en-AU"/>
        </w:rPr>
        <w:t xml:space="preserve">is fast </w:t>
      </w:r>
      <w:r w:rsidR="0030419A">
        <w:rPr>
          <w:lang w:val="en-AU"/>
        </w:rPr>
        <w:t xml:space="preserve">searching </w:t>
      </w:r>
      <w:r w:rsidR="000D4C45">
        <w:rPr>
          <w:lang w:val="en-AU"/>
        </w:rPr>
        <w:t xml:space="preserve">for a solution, </w:t>
      </w:r>
      <w:r w:rsidR="00A00748">
        <w:rPr>
          <w:lang w:val="en-AU"/>
        </w:rPr>
        <w:t>but it struggles to search for the global optimal solution</w:t>
      </w:r>
      <w:r w:rsidR="00513C04">
        <w:rPr>
          <w:lang w:val="en-AU"/>
        </w:rPr>
        <w:t xml:space="preserve"> after </w:t>
      </w:r>
      <w:r w:rsidR="000B490B">
        <w:rPr>
          <w:lang w:val="en-AU"/>
        </w:rPr>
        <w:t>N</w:t>
      </w:r>
      <w:r w:rsidR="00513C04">
        <w:rPr>
          <w:lang w:val="en-AU"/>
        </w:rPr>
        <w:t xml:space="preserve"> = </w:t>
      </w:r>
      <w:r w:rsidR="0033587E">
        <w:rPr>
          <w:lang w:val="en-AU"/>
        </w:rPr>
        <w:t>12</w:t>
      </w:r>
      <w:r w:rsidR="00E1582D">
        <w:rPr>
          <w:lang w:val="en-AU"/>
        </w:rPr>
        <w:t>,</w:t>
      </w:r>
      <w:r w:rsidR="00AD0AA6">
        <w:rPr>
          <w:lang w:val="en-AU"/>
        </w:rPr>
        <w:t xml:space="preserve"> where</w:t>
      </w:r>
      <w:r w:rsidR="00711059">
        <w:rPr>
          <w:lang w:val="en-AU"/>
        </w:rPr>
        <w:t xml:space="preserve"> HC</w:t>
      </w:r>
      <w:r w:rsidR="000B490B">
        <w:rPr>
          <w:lang w:val="en-AU"/>
        </w:rPr>
        <w:t xml:space="preserve"> frequently</w:t>
      </w:r>
      <w:r w:rsidR="00711059">
        <w:rPr>
          <w:lang w:val="en-AU"/>
        </w:rPr>
        <w:t xml:space="preserve"> returns</w:t>
      </w:r>
      <w:r w:rsidR="00FA6B7D">
        <w:rPr>
          <w:lang w:val="en-AU"/>
        </w:rPr>
        <w:t xml:space="preserve"> a</w:t>
      </w:r>
      <w:r w:rsidR="00711059">
        <w:rPr>
          <w:lang w:val="en-AU"/>
        </w:rPr>
        <w:t xml:space="preserve"> local optimal solution</w:t>
      </w:r>
      <w:r w:rsidR="00AD0AA6">
        <w:rPr>
          <w:lang w:val="en-AU"/>
        </w:rPr>
        <w:t xml:space="preserve">. </w:t>
      </w:r>
      <w:r w:rsidR="000D4C45">
        <w:rPr>
          <w:lang w:val="en-AU"/>
        </w:rPr>
        <w:t xml:space="preserve">However, SA </w:t>
      </w:r>
      <w:r w:rsidR="00843502">
        <w:rPr>
          <w:lang w:val="en-AU"/>
        </w:rPr>
        <w:t xml:space="preserve">finds a solution </w:t>
      </w:r>
      <w:r w:rsidR="00711059">
        <w:rPr>
          <w:lang w:val="en-AU"/>
        </w:rPr>
        <w:t xml:space="preserve">stably up to </w:t>
      </w:r>
      <w:r w:rsidR="001B288E">
        <w:rPr>
          <w:lang w:val="en-AU"/>
        </w:rPr>
        <w:t>50 within a relatively short time frame.</w:t>
      </w:r>
      <w:r w:rsidR="004D4E42">
        <w:rPr>
          <w:lang w:val="en-AU"/>
        </w:rPr>
        <w:t xml:space="preserve"> Where N</w:t>
      </w:r>
      <w:r w:rsidR="000B490B">
        <w:rPr>
          <w:lang w:val="en-AU"/>
        </w:rPr>
        <w:t xml:space="preserve"> </w:t>
      </w:r>
      <w:r w:rsidR="004D4E42">
        <w:rPr>
          <w:lang w:val="en-AU"/>
        </w:rPr>
        <w:t>=</w:t>
      </w:r>
      <w:r w:rsidR="000B490B">
        <w:rPr>
          <w:lang w:val="en-AU"/>
        </w:rPr>
        <w:t xml:space="preserve"> </w:t>
      </w:r>
      <w:r w:rsidR="004D4E42">
        <w:rPr>
          <w:lang w:val="en-AU"/>
        </w:rPr>
        <w:t>1</w:t>
      </w:r>
      <w:r w:rsidR="00B14038">
        <w:rPr>
          <w:lang w:val="en-AU"/>
        </w:rPr>
        <w:t>00</w:t>
      </w:r>
      <w:r w:rsidR="004D4E42">
        <w:rPr>
          <w:lang w:val="en-AU"/>
        </w:rPr>
        <w:t xml:space="preserve">, </w:t>
      </w:r>
      <w:r w:rsidR="001251FF">
        <w:rPr>
          <w:lang w:val="en-AU"/>
        </w:rPr>
        <w:t xml:space="preserve">it takes too long for </w:t>
      </w:r>
      <w:r w:rsidR="004D4E42">
        <w:rPr>
          <w:lang w:val="en-AU"/>
        </w:rPr>
        <w:t>both HC and SA search</w:t>
      </w:r>
      <w:r w:rsidR="001251FF">
        <w:rPr>
          <w:lang w:val="en-AU"/>
        </w:rPr>
        <w:t>ing</w:t>
      </w:r>
      <w:r w:rsidR="006509F7">
        <w:rPr>
          <w:lang w:val="en-AU"/>
        </w:rPr>
        <w:t xml:space="preserve"> for the global optimal solution</w:t>
      </w:r>
      <w:r w:rsidR="004D4E42">
        <w:rPr>
          <w:lang w:val="en-AU"/>
        </w:rPr>
        <w:t xml:space="preserve"> within the time frame</w:t>
      </w:r>
      <w:r w:rsidR="006509F7">
        <w:rPr>
          <w:lang w:val="en-AU"/>
        </w:rPr>
        <w:t>/temperature range</w:t>
      </w:r>
      <w:r w:rsidR="004D4E42">
        <w:rPr>
          <w:lang w:val="en-AU"/>
        </w:rPr>
        <w:t>.</w:t>
      </w:r>
    </w:p>
    <w:p w14:paraId="4C4AE5E3" w14:textId="23DE70A4" w:rsidR="00D01037" w:rsidRDefault="006F38A7" w:rsidP="002C2BB6">
      <w:pPr>
        <w:jc w:val="both"/>
        <w:rPr>
          <w:lang w:val="en-AU"/>
        </w:rPr>
      </w:pPr>
      <w:r>
        <w:rPr>
          <w:lang w:val="en-AU"/>
        </w:rPr>
        <w:t xml:space="preserve">The </w:t>
      </w:r>
      <w:r w:rsidR="00E64FBA">
        <w:rPr>
          <w:lang w:val="en-AU"/>
        </w:rPr>
        <w:t>number of steps</w:t>
      </w:r>
      <w:r>
        <w:rPr>
          <w:lang w:val="en-AU"/>
        </w:rPr>
        <w:t xml:space="preserve"> to find a solution in HC is not consistent with the number of </w:t>
      </w:r>
      <w:r w:rsidR="00E64FBA">
        <w:rPr>
          <w:lang w:val="en-AU"/>
        </w:rPr>
        <w:t>queens for the problem. It takes 9</w:t>
      </w:r>
      <w:r w:rsidR="006C10B5">
        <w:rPr>
          <w:lang w:val="en-AU"/>
        </w:rPr>
        <w:t>,</w:t>
      </w:r>
      <w:r w:rsidR="00E64FBA">
        <w:rPr>
          <w:lang w:val="en-AU"/>
        </w:rPr>
        <w:t xml:space="preserve">089 steps to find a solution for N = 7 while it takes </w:t>
      </w:r>
      <w:r w:rsidR="006C10B5">
        <w:rPr>
          <w:lang w:val="en-AU"/>
        </w:rPr>
        <w:t xml:space="preserve">6,206 steps for N = 8. It seems that </w:t>
      </w:r>
      <w:r w:rsidR="00D019B4">
        <w:rPr>
          <w:lang w:val="en-AU"/>
        </w:rPr>
        <w:t>whether initial queens have the</w:t>
      </w:r>
      <w:r w:rsidR="00E919B1">
        <w:rPr>
          <w:lang w:val="en-AU"/>
        </w:rPr>
        <w:t xml:space="preserve"> neighbour with a</w:t>
      </w:r>
      <w:r w:rsidR="00D019B4">
        <w:rPr>
          <w:lang w:val="en-AU"/>
        </w:rPr>
        <w:t xml:space="preserve"> global optimal </w:t>
      </w:r>
      <w:r w:rsidR="00E919B1">
        <w:rPr>
          <w:lang w:val="en-AU"/>
        </w:rPr>
        <w:t xml:space="preserve">solution influences the number of steps taken. </w:t>
      </w:r>
      <w:r w:rsidR="003E4ED6">
        <w:rPr>
          <w:lang w:val="en-AU"/>
        </w:rPr>
        <w:t>H</w:t>
      </w:r>
      <w:r w:rsidR="009F7893">
        <w:rPr>
          <w:lang w:val="en-AU"/>
        </w:rPr>
        <w:t>C</w:t>
      </w:r>
      <w:r w:rsidR="00FD7166">
        <w:rPr>
          <w:lang w:val="en-AU"/>
        </w:rPr>
        <w:t xml:space="preserve"> with N = 10</w:t>
      </w:r>
      <w:r w:rsidR="009F7893">
        <w:rPr>
          <w:lang w:val="en-AU"/>
        </w:rPr>
        <w:t xml:space="preserve">, </w:t>
      </w:r>
      <w:r w:rsidR="00DC3BC0">
        <w:rPr>
          <w:lang w:val="en-AU"/>
        </w:rPr>
        <w:t>if it works</w:t>
      </w:r>
      <w:r w:rsidR="009F7893">
        <w:rPr>
          <w:lang w:val="en-AU"/>
        </w:rPr>
        <w:t>, goes down towards the minimum heuristic cost</w:t>
      </w:r>
      <w:r w:rsidR="00FD7166">
        <w:rPr>
          <w:lang w:val="en-AU"/>
        </w:rPr>
        <w:t xml:space="preserve"> </w:t>
      </w:r>
      <w:r w:rsidR="00DC3BC0">
        <w:rPr>
          <w:lang w:val="en-AU"/>
        </w:rPr>
        <w:t xml:space="preserve">fast, </w:t>
      </w:r>
      <w:r w:rsidR="00FD7166">
        <w:rPr>
          <w:lang w:val="en-AU"/>
        </w:rPr>
        <w:t>as shown in Figure 3 below.</w:t>
      </w:r>
    </w:p>
    <w:p w14:paraId="1F8B7CAA" w14:textId="52968C27" w:rsidR="00FD7166" w:rsidRDefault="00FD7166" w:rsidP="002C2BB6">
      <w:pPr>
        <w:jc w:val="both"/>
        <w:rPr>
          <w:lang w:val="en-AU"/>
        </w:rPr>
      </w:pPr>
      <w:r>
        <w:rPr>
          <w:lang w:val="en-AU"/>
        </w:rPr>
        <w:t xml:space="preserve">Figure 3. </w:t>
      </w:r>
      <w:r w:rsidR="00BC16DC">
        <w:rPr>
          <w:lang w:val="en-AU"/>
        </w:rPr>
        <w:t>Heuristic cost and steps taken for HC where N = 10</w:t>
      </w:r>
    </w:p>
    <w:p w14:paraId="1BA623F5" w14:textId="69BCB190" w:rsidR="00D01037" w:rsidRDefault="00DC3BC0" w:rsidP="002C2BB6">
      <w:pPr>
        <w:jc w:val="both"/>
        <w:rPr>
          <w:lang w:val="en-AU"/>
        </w:rPr>
      </w:pPr>
      <w:r>
        <w:rPr>
          <w:noProof/>
        </w:rPr>
        <w:drawing>
          <wp:inline distT="0" distB="0" distL="0" distR="0" wp14:anchorId="06F4D262" wp14:editId="0F78FF38">
            <wp:extent cx="5486400" cy="4097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097020"/>
                    </a:xfrm>
                    <a:prstGeom prst="rect">
                      <a:avLst/>
                    </a:prstGeom>
                  </pic:spPr>
                </pic:pic>
              </a:graphicData>
            </a:graphic>
          </wp:inline>
        </w:drawing>
      </w:r>
    </w:p>
    <w:p w14:paraId="468A5FA1" w14:textId="36B8AD66" w:rsidR="00E64FBA" w:rsidRDefault="00ED5620" w:rsidP="002C2BB6">
      <w:pPr>
        <w:jc w:val="both"/>
        <w:rPr>
          <w:lang w:val="en-AU"/>
        </w:rPr>
      </w:pPr>
      <w:r>
        <w:rPr>
          <w:lang w:val="en-AU"/>
        </w:rPr>
        <w:t xml:space="preserve">SA </w:t>
      </w:r>
      <w:r w:rsidR="00DC3BC0">
        <w:rPr>
          <w:lang w:val="en-AU"/>
        </w:rPr>
        <w:t>tends to provide the optimal solution with a greater</w:t>
      </w:r>
      <w:r w:rsidR="00DB3BF9">
        <w:rPr>
          <w:lang w:val="en-AU"/>
        </w:rPr>
        <w:t xml:space="preserve"> effectiveness</w:t>
      </w:r>
      <w:r w:rsidR="00DC3BC0">
        <w:rPr>
          <w:lang w:val="en-AU"/>
        </w:rPr>
        <w:t xml:space="preserve"> than HC</w:t>
      </w:r>
      <w:r w:rsidR="00DB3BF9">
        <w:rPr>
          <w:lang w:val="en-AU"/>
        </w:rPr>
        <w:t>,</w:t>
      </w:r>
      <w:r w:rsidR="00DC3BC0">
        <w:rPr>
          <w:lang w:val="en-AU"/>
        </w:rPr>
        <w:t xml:space="preserve"> but sometimes it could take a greater number of steps to find the solution. In Figure 4, where N = 10, SA takes more steps to find a solution than HC</w:t>
      </w:r>
      <w:r w:rsidR="00DB3BF9">
        <w:rPr>
          <w:lang w:val="en-AU"/>
        </w:rPr>
        <w:t xml:space="preserve"> in some cases</w:t>
      </w:r>
      <w:r w:rsidR="00DC3BC0">
        <w:rPr>
          <w:lang w:val="en-AU"/>
        </w:rPr>
        <w:t>.</w:t>
      </w:r>
    </w:p>
    <w:p w14:paraId="69062193" w14:textId="77777777" w:rsidR="004475B1" w:rsidRDefault="004475B1" w:rsidP="004475B1">
      <w:pPr>
        <w:jc w:val="both"/>
        <w:rPr>
          <w:lang w:val="en-AU"/>
        </w:rPr>
      </w:pPr>
    </w:p>
    <w:p w14:paraId="41B906A6" w14:textId="77777777" w:rsidR="004475B1" w:rsidRDefault="004475B1" w:rsidP="004475B1">
      <w:pPr>
        <w:jc w:val="both"/>
        <w:rPr>
          <w:lang w:val="en-AU"/>
        </w:rPr>
      </w:pPr>
    </w:p>
    <w:p w14:paraId="71C7C372" w14:textId="2016E3E0" w:rsidR="004475B1" w:rsidRDefault="004475B1" w:rsidP="004475B1">
      <w:pPr>
        <w:jc w:val="both"/>
        <w:rPr>
          <w:lang w:val="en-AU"/>
        </w:rPr>
      </w:pPr>
      <w:r>
        <w:rPr>
          <w:lang w:val="en-AU"/>
        </w:rPr>
        <w:t>Figure 4. Heuristic cost and steps taken for SA where N = 10</w:t>
      </w:r>
    </w:p>
    <w:p w14:paraId="71711E6D" w14:textId="432DF999" w:rsidR="004475B1" w:rsidRDefault="004475B1" w:rsidP="002C2BB6">
      <w:pPr>
        <w:jc w:val="both"/>
        <w:rPr>
          <w:lang w:val="en-AU"/>
        </w:rPr>
      </w:pPr>
      <w:r>
        <w:rPr>
          <w:noProof/>
        </w:rPr>
        <w:drawing>
          <wp:inline distT="0" distB="0" distL="0" distR="0" wp14:anchorId="55CD40D7" wp14:editId="1FDFB7A6">
            <wp:extent cx="5486400" cy="40925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092575"/>
                    </a:xfrm>
                    <a:prstGeom prst="rect">
                      <a:avLst/>
                    </a:prstGeom>
                  </pic:spPr>
                </pic:pic>
              </a:graphicData>
            </a:graphic>
          </wp:inline>
        </w:drawing>
      </w:r>
    </w:p>
    <w:p w14:paraId="0198EC5E" w14:textId="4EFF09EA" w:rsidR="00281EB2" w:rsidRDefault="000B490B" w:rsidP="0042609F">
      <w:pPr>
        <w:jc w:val="both"/>
        <w:rPr>
          <w:lang w:val="en-AU"/>
        </w:rPr>
      </w:pPr>
      <w:r>
        <w:rPr>
          <w:lang w:val="en-AU"/>
        </w:rPr>
        <w:t xml:space="preserve">Additional experiments are undertaken. </w:t>
      </w:r>
      <w:r w:rsidR="006C4653">
        <w:rPr>
          <w:lang w:val="en-AU"/>
        </w:rPr>
        <w:t xml:space="preserve">First, </w:t>
      </w:r>
      <w:r w:rsidR="009E1722">
        <w:rPr>
          <w:lang w:val="en-AU"/>
        </w:rPr>
        <w:t>a</w:t>
      </w:r>
      <w:r w:rsidR="00905335">
        <w:rPr>
          <w:lang w:val="en-AU"/>
        </w:rPr>
        <w:t xml:space="preserve">s </w:t>
      </w:r>
      <w:r w:rsidR="009E1722">
        <w:rPr>
          <w:lang w:val="en-AU"/>
        </w:rPr>
        <w:t>an</w:t>
      </w:r>
      <w:r w:rsidR="00B555F3">
        <w:rPr>
          <w:lang w:val="en-AU"/>
        </w:rPr>
        <w:t xml:space="preserve"> experiment, </w:t>
      </w:r>
      <w:r w:rsidR="00BE4321">
        <w:rPr>
          <w:lang w:val="en-AU"/>
        </w:rPr>
        <w:t>HC is modified to incorporate a ‘random restart’ technique. As seen previously, HC often fails to find the global optimal solution because the search move only goes towards one direction, that is, the conformance to the objective. This move would be OK if that direction’s hill contains the global optimal solution, however, it will always fail if the direction does not have the</w:t>
      </w:r>
      <w:r>
        <w:rPr>
          <w:lang w:val="en-AU"/>
        </w:rPr>
        <w:t xml:space="preserve"> global optimal</w:t>
      </w:r>
      <w:r w:rsidR="00BE4321">
        <w:rPr>
          <w:lang w:val="en-AU"/>
        </w:rPr>
        <w:t xml:space="preserve"> solution. Therefore, </w:t>
      </w:r>
      <w:r w:rsidR="00F469DA">
        <w:rPr>
          <w:lang w:val="en-AU"/>
        </w:rPr>
        <w:t xml:space="preserve">a </w:t>
      </w:r>
      <w:r w:rsidR="00BE4321">
        <w:rPr>
          <w:lang w:val="en-AU"/>
        </w:rPr>
        <w:t xml:space="preserve">‘random restart’ aims to reset the initial point so that it will increase the chance of starting from the right </w:t>
      </w:r>
      <w:r>
        <w:rPr>
          <w:lang w:val="en-AU"/>
        </w:rPr>
        <w:t>region</w:t>
      </w:r>
      <w:r w:rsidR="00BE4321">
        <w:rPr>
          <w:lang w:val="en-AU"/>
        </w:rPr>
        <w:t xml:space="preserve">. </w:t>
      </w:r>
    </w:p>
    <w:p w14:paraId="6F3AD069" w14:textId="78BD476F" w:rsidR="00BE4321" w:rsidRDefault="009A1521" w:rsidP="0042609F">
      <w:pPr>
        <w:jc w:val="both"/>
        <w:rPr>
          <w:lang w:val="en-AU"/>
        </w:rPr>
      </w:pPr>
      <w:r>
        <w:rPr>
          <w:lang w:val="en-AU"/>
        </w:rPr>
        <w:t>1</w:t>
      </w:r>
      <w:r w:rsidR="000B490B">
        <w:rPr>
          <w:lang w:val="en-AU"/>
        </w:rPr>
        <w:t>0</w:t>
      </w:r>
      <w:r>
        <w:rPr>
          <w:lang w:val="en-AU"/>
        </w:rPr>
        <w:t xml:space="preserve"> run</w:t>
      </w:r>
      <w:r w:rsidR="00F469DA">
        <w:rPr>
          <w:lang w:val="en-AU"/>
        </w:rPr>
        <w:t>s</w:t>
      </w:r>
      <w:r>
        <w:rPr>
          <w:lang w:val="en-AU"/>
        </w:rPr>
        <w:t xml:space="preserve"> for 4</w:t>
      </w:r>
      <w:r w:rsidR="00EF6E13">
        <w:rPr>
          <w:lang w:val="en-AU"/>
        </w:rPr>
        <w:t xml:space="preserve">, </w:t>
      </w:r>
      <w:r>
        <w:rPr>
          <w:lang w:val="en-AU"/>
        </w:rPr>
        <w:t>5</w:t>
      </w:r>
      <w:r w:rsidR="00EF6E13">
        <w:rPr>
          <w:lang w:val="en-AU"/>
        </w:rPr>
        <w:t>, 8, and 10</w:t>
      </w:r>
      <w:r>
        <w:rPr>
          <w:lang w:val="en-AU"/>
        </w:rPr>
        <w:t xml:space="preserve"> queens </w:t>
      </w:r>
      <w:r w:rsidR="00F469DA">
        <w:rPr>
          <w:lang w:val="en-AU"/>
        </w:rPr>
        <w:t xml:space="preserve">are organised to compare results between with and without a random restart. </w:t>
      </w:r>
      <w:r w:rsidR="00603FC3">
        <w:rPr>
          <w:lang w:val="en-AU"/>
        </w:rPr>
        <w:t xml:space="preserve">The chance of HC finding a solution without random restart is quite low, </w:t>
      </w:r>
      <w:r w:rsidR="000314A8">
        <w:rPr>
          <w:lang w:val="en-AU"/>
        </w:rPr>
        <w:t xml:space="preserve">average </w:t>
      </w:r>
      <w:r w:rsidR="004C57C8">
        <w:rPr>
          <w:lang w:val="en-AU"/>
        </w:rPr>
        <w:t>75</w:t>
      </w:r>
      <w:r w:rsidR="00603FC3">
        <w:rPr>
          <w:lang w:val="en-AU"/>
        </w:rPr>
        <w:t xml:space="preserve">%, </w:t>
      </w:r>
      <w:r w:rsidR="004C57C8">
        <w:rPr>
          <w:lang w:val="en-AU"/>
        </w:rPr>
        <w:t>higher</w:t>
      </w:r>
      <w:r w:rsidR="000314A8">
        <w:rPr>
          <w:lang w:val="en-AU"/>
        </w:rPr>
        <w:t xml:space="preserve"> than</w:t>
      </w:r>
      <w:r w:rsidR="00603FC3">
        <w:rPr>
          <w:lang w:val="en-AU"/>
        </w:rPr>
        <w:t xml:space="preserve"> 14% </w:t>
      </w:r>
      <w:r w:rsidR="00544FA7">
        <w:rPr>
          <w:lang w:val="en-AU"/>
        </w:rPr>
        <w:t xml:space="preserve">addressed </w:t>
      </w:r>
      <w:r w:rsidR="000314A8">
        <w:rPr>
          <w:lang w:val="en-AU"/>
        </w:rPr>
        <w:t>in the Week 4 lecture note</w:t>
      </w:r>
      <w:r w:rsidR="00F93CBA">
        <w:rPr>
          <w:lang w:val="en-AU"/>
        </w:rPr>
        <w:t>,</w:t>
      </w:r>
      <w:r w:rsidR="004C57C8">
        <w:rPr>
          <w:lang w:val="en-AU"/>
        </w:rPr>
        <w:t xml:space="preserve"> due to a slightly modified algorithm</w:t>
      </w:r>
      <w:r w:rsidR="00C93E85">
        <w:rPr>
          <w:lang w:val="en-AU"/>
        </w:rPr>
        <w:t xml:space="preserve"> (i.e. checking whether heuristic cost equals to zero</w:t>
      </w:r>
      <w:r w:rsidR="00F93CBA">
        <w:rPr>
          <w:lang w:val="en-AU"/>
        </w:rPr>
        <w:t>; otherwise, keep looping</w:t>
      </w:r>
      <w:r w:rsidR="00C93E85">
        <w:rPr>
          <w:lang w:val="en-AU"/>
        </w:rPr>
        <w:t>)</w:t>
      </w:r>
      <w:r w:rsidR="004C57C8">
        <w:rPr>
          <w:lang w:val="en-AU"/>
        </w:rPr>
        <w:t xml:space="preserve">. </w:t>
      </w:r>
      <w:r w:rsidR="00BE4321">
        <w:rPr>
          <w:lang w:val="en-AU"/>
        </w:rPr>
        <w:t xml:space="preserve">From the </w:t>
      </w:r>
      <w:r w:rsidR="00920E75">
        <w:rPr>
          <w:lang w:val="en-AU"/>
        </w:rPr>
        <w:t>table</w:t>
      </w:r>
      <w:r w:rsidR="00BE4321">
        <w:rPr>
          <w:lang w:val="en-AU"/>
        </w:rPr>
        <w:t xml:space="preserve"> below,</w:t>
      </w:r>
      <w:r w:rsidR="00920E75">
        <w:rPr>
          <w:lang w:val="en-AU"/>
        </w:rPr>
        <w:t xml:space="preserve"> it is noted that</w:t>
      </w:r>
      <w:r w:rsidR="00BE4321">
        <w:rPr>
          <w:lang w:val="en-AU"/>
        </w:rPr>
        <w:t xml:space="preserve"> the chance of finding a solution goes up </w:t>
      </w:r>
      <w:r w:rsidR="00FC299D">
        <w:rPr>
          <w:lang w:val="en-AU"/>
        </w:rPr>
        <w:t xml:space="preserve">approximately </w:t>
      </w:r>
      <w:r w:rsidR="003434BC">
        <w:rPr>
          <w:lang w:val="en-AU"/>
        </w:rPr>
        <w:t>33</w:t>
      </w:r>
      <w:r w:rsidR="007103C1" w:rsidRPr="007103C1">
        <w:rPr>
          <w:lang w:val="en-AU"/>
        </w:rPr>
        <w:t>.00</w:t>
      </w:r>
      <w:r w:rsidR="00BE4321">
        <w:rPr>
          <w:lang w:val="en-AU"/>
        </w:rPr>
        <w:t xml:space="preserve">% </w:t>
      </w:r>
      <w:r w:rsidR="00E4262B">
        <w:rPr>
          <w:lang w:val="en-AU"/>
        </w:rPr>
        <w:t xml:space="preserve">by randomly restarting </w:t>
      </w:r>
      <w:r w:rsidR="00D1086A">
        <w:rPr>
          <w:lang w:val="en-AU"/>
        </w:rPr>
        <w:t>the state after certain number of iterations</w:t>
      </w:r>
      <w:r w:rsidR="0044138F">
        <w:rPr>
          <w:lang w:val="en-AU"/>
        </w:rPr>
        <w:t xml:space="preserve"> for</w:t>
      </w:r>
      <w:r w:rsidR="00B22D58">
        <w:rPr>
          <w:lang w:val="en-AU"/>
        </w:rPr>
        <w:t xml:space="preserve"> the</w:t>
      </w:r>
      <w:r w:rsidR="0044138F">
        <w:rPr>
          <w:lang w:val="en-AU"/>
        </w:rPr>
        <w:t xml:space="preserve"> </w:t>
      </w:r>
      <w:r w:rsidR="003434BC">
        <w:rPr>
          <w:lang w:val="en-AU"/>
        </w:rPr>
        <w:t>8</w:t>
      </w:r>
      <w:r w:rsidR="000B490B">
        <w:rPr>
          <w:lang w:val="en-AU"/>
        </w:rPr>
        <w:t>-</w:t>
      </w:r>
      <w:r w:rsidR="0044138F">
        <w:rPr>
          <w:lang w:val="en-AU"/>
        </w:rPr>
        <w:t>queen problem</w:t>
      </w:r>
      <w:r w:rsidR="00D1086A">
        <w:rPr>
          <w:lang w:val="en-AU"/>
        </w:rPr>
        <w:t>.</w:t>
      </w:r>
    </w:p>
    <w:p w14:paraId="106A5EB2" w14:textId="5BBF7F65" w:rsidR="00DC3BC0" w:rsidRDefault="00DC3BC0" w:rsidP="0042609F">
      <w:pPr>
        <w:jc w:val="both"/>
        <w:rPr>
          <w:lang w:val="en-AU"/>
        </w:rPr>
      </w:pPr>
    </w:p>
    <w:p w14:paraId="5C873063" w14:textId="77777777" w:rsidR="00DC3BC0" w:rsidRDefault="00DC3BC0" w:rsidP="0042609F">
      <w:pPr>
        <w:jc w:val="both"/>
        <w:rPr>
          <w:lang w:val="en-AU"/>
        </w:rPr>
      </w:pPr>
    </w:p>
    <w:p w14:paraId="63DDB5B0" w14:textId="021BDFDE" w:rsidR="00347321" w:rsidRDefault="00BE4321" w:rsidP="00771C6A">
      <w:pPr>
        <w:jc w:val="both"/>
        <w:rPr>
          <w:lang w:val="en-AU"/>
        </w:rPr>
      </w:pPr>
      <w:r>
        <w:rPr>
          <w:lang w:val="en-AU"/>
        </w:rPr>
        <w:t xml:space="preserve">Table </w:t>
      </w:r>
      <w:r w:rsidR="00AE3184">
        <w:rPr>
          <w:lang w:val="en-AU"/>
        </w:rPr>
        <w:t>6</w:t>
      </w:r>
      <w:r>
        <w:rPr>
          <w:lang w:val="en-AU"/>
        </w:rPr>
        <w:t xml:space="preserve">. Success rate of HC without and with </w:t>
      </w:r>
      <w:r w:rsidR="000B490B">
        <w:rPr>
          <w:lang w:val="en-AU"/>
        </w:rPr>
        <w:t xml:space="preserve">a </w:t>
      </w:r>
      <w:r>
        <w:rPr>
          <w:lang w:val="en-AU"/>
        </w:rPr>
        <w:t>random restart</w:t>
      </w:r>
    </w:p>
    <w:tbl>
      <w:tblPr>
        <w:tblW w:w="6760" w:type="dxa"/>
        <w:tblInd w:w="421" w:type="dxa"/>
        <w:tblLook w:val="04A0" w:firstRow="1" w:lastRow="0" w:firstColumn="1" w:lastColumn="0" w:noHBand="0" w:noVBand="1"/>
      </w:tblPr>
      <w:tblGrid>
        <w:gridCol w:w="2360"/>
        <w:gridCol w:w="2200"/>
        <w:gridCol w:w="2200"/>
      </w:tblGrid>
      <w:tr w:rsidR="00223FE8" w:rsidRPr="00223FE8" w14:paraId="2814249C" w14:textId="77777777" w:rsidTr="00223FE8">
        <w:trPr>
          <w:trHeight w:val="1050"/>
        </w:trPr>
        <w:tc>
          <w:tcPr>
            <w:tcW w:w="2360" w:type="dxa"/>
            <w:tcBorders>
              <w:top w:val="single" w:sz="4" w:space="0" w:color="A5A5A5"/>
              <w:left w:val="single" w:sz="4" w:space="0" w:color="A5A5A5"/>
              <w:bottom w:val="nil"/>
              <w:right w:val="nil"/>
            </w:tcBorders>
            <w:shd w:val="clear" w:color="A5A5A5" w:fill="A5A5A5"/>
            <w:vAlign w:val="center"/>
            <w:hideMark/>
          </w:tcPr>
          <w:p w14:paraId="1FF07250" w14:textId="77777777" w:rsidR="00223FE8" w:rsidRPr="00223FE8" w:rsidRDefault="00223FE8" w:rsidP="00223FE8">
            <w:pPr>
              <w:spacing w:after="0" w:line="240" w:lineRule="auto"/>
              <w:ind w:left="0"/>
              <w:jc w:val="center"/>
              <w:rPr>
                <w:rFonts w:ascii="Calibri" w:eastAsia="Times New Roman" w:hAnsi="Calibri" w:cs="Times New Roman"/>
                <w:b/>
                <w:bCs/>
                <w:color w:val="FFFFFF"/>
                <w:sz w:val="22"/>
                <w:lang w:val="en-AU" w:eastAsia="ko-KR"/>
              </w:rPr>
            </w:pPr>
            <w:r w:rsidRPr="00223FE8">
              <w:rPr>
                <w:rFonts w:ascii="Calibri" w:eastAsia="Times New Roman" w:hAnsi="Calibri" w:cs="Times New Roman"/>
                <w:b/>
                <w:bCs/>
                <w:color w:val="FFFFFF"/>
                <w:sz w:val="22"/>
                <w:lang w:val="en-AU" w:eastAsia="ko-KR"/>
              </w:rPr>
              <w:t>N queens</w:t>
            </w:r>
          </w:p>
        </w:tc>
        <w:tc>
          <w:tcPr>
            <w:tcW w:w="2200" w:type="dxa"/>
            <w:tcBorders>
              <w:top w:val="single" w:sz="4" w:space="0" w:color="A5A5A5"/>
              <w:left w:val="nil"/>
              <w:bottom w:val="nil"/>
              <w:right w:val="nil"/>
            </w:tcBorders>
            <w:shd w:val="clear" w:color="A5A5A5" w:fill="A5A5A5"/>
            <w:vAlign w:val="center"/>
            <w:hideMark/>
          </w:tcPr>
          <w:p w14:paraId="665E25ED" w14:textId="77777777" w:rsidR="00223FE8" w:rsidRPr="00223FE8" w:rsidRDefault="00223FE8" w:rsidP="00223FE8">
            <w:pPr>
              <w:spacing w:after="0" w:line="240" w:lineRule="auto"/>
              <w:ind w:left="0"/>
              <w:jc w:val="center"/>
              <w:rPr>
                <w:rFonts w:ascii="Calibri" w:eastAsia="Times New Roman" w:hAnsi="Calibri" w:cs="Times New Roman"/>
                <w:b/>
                <w:bCs/>
                <w:color w:val="FFFFFF"/>
                <w:sz w:val="22"/>
                <w:lang w:val="en-AU" w:eastAsia="ko-KR"/>
              </w:rPr>
            </w:pPr>
            <w:r w:rsidRPr="00223FE8">
              <w:rPr>
                <w:rFonts w:ascii="Calibri" w:eastAsia="Times New Roman" w:hAnsi="Calibri" w:cs="Times New Roman"/>
                <w:b/>
                <w:bCs/>
                <w:color w:val="FFFFFF"/>
                <w:sz w:val="22"/>
                <w:lang w:val="en-AU" w:eastAsia="ko-KR"/>
              </w:rPr>
              <w:t xml:space="preserve">Without random restart </w:t>
            </w:r>
            <w:r w:rsidRPr="00223FE8">
              <w:rPr>
                <w:rFonts w:ascii="Calibri" w:eastAsia="Times New Roman" w:hAnsi="Calibri" w:cs="Times New Roman"/>
                <w:b/>
                <w:bCs/>
                <w:color w:val="FFFFFF"/>
                <w:sz w:val="22"/>
                <w:lang w:val="en-AU" w:eastAsia="ko-KR"/>
              </w:rPr>
              <w:br/>
              <w:t>Success rate (%)</w:t>
            </w:r>
          </w:p>
        </w:tc>
        <w:tc>
          <w:tcPr>
            <w:tcW w:w="2200" w:type="dxa"/>
            <w:tcBorders>
              <w:top w:val="single" w:sz="4" w:space="0" w:color="A5A5A5"/>
              <w:left w:val="nil"/>
              <w:bottom w:val="nil"/>
              <w:right w:val="single" w:sz="4" w:space="0" w:color="A5A5A5"/>
            </w:tcBorders>
            <w:shd w:val="clear" w:color="A5A5A5" w:fill="A5A5A5"/>
            <w:vAlign w:val="center"/>
            <w:hideMark/>
          </w:tcPr>
          <w:p w14:paraId="44E1DE26" w14:textId="77777777" w:rsidR="00223FE8" w:rsidRPr="00223FE8" w:rsidRDefault="00223FE8" w:rsidP="00223FE8">
            <w:pPr>
              <w:spacing w:after="0" w:line="240" w:lineRule="auto"/>
              <w:ind w:left="0"/>
              <w:jc w:val="center"/>
              <w:rPr>
                <w:rFonts w:ascii="Calibri" w:eastAsia="Times New Roman" w:hAnsi="Calibri" w:cs="Times New Roman"/>
                <w:b/>
                <w:bCs/>
                <w:color w:val="FFFFFF"/>
                <w:sz w:val="22"/>
                <w:lang w:val="en-AU" w:eastAsia="ko-KR"/>
              </w:rPr>
            </w:pPr>
            <w:r w:rsidRPr="00223FE8">
              <w:rPr>
                <w:rFonts w:ascii="Calibri" w:eastAsia="Times New Roman" w:hAnsi="Calibri" w:cs="Times New Roman"/>
                <w:b/>
                <w:bCs/>
                <w:color w:val="FFFFFF"/>
                <w:sz w:val="22"/>
                <w:lang w:val="en-AU" w:eastAsia="ko-KR"/>
              </w:rPr>
              <w:t>With random restart</w:t>
            </w:r>
            <w:r w:rsidRPr="00223FE8">
              <w:rPr>
                <w:rFonts w:ascii="Calibri" w:eastAsia="Times New Roman" w:hAnsi="Calibri" w:cs="Times New Roman"/>
                <w:b/>
                <w:bCs/>
                <w:color w:val="FFFFFF"/>
                <w:sz w:val="22"/>
                <w:lang w:val="en-AU" w:eastAsia="ko-KR"/>
              </w:rPr>
              <w:br/>
              <w:t>Success rate (%)</w:t>
            </w:r>
          </w:p>
        </w:tc>
      </w:tr>
      <w:tr w:rsidR="00223FE8" w:rsidRPr="00223FE8" w14:paraId="7697D732" w14:textId="77777777" w:rsidTr="00223FE8">
        <w:trPr>
          <w:trHeight w:val="300"/>
        </w:trPr>
        <w:tc>
          <w:tcPr>
            <w:tcW w:w="2360" w:type="dxa"/>
            <w:tcBorders>
              <w:top w:val="single" w:sz="4" w:space="0" w:color="A5A5A5"/>
              <w:left w:val="single" w:sz="4" w:space="0" w:color="A5A5A5"/>
              <w:bottom w:val="nil"/>
              <w:right w:val="nil"/>
            </w:tcBorders>
            <w:shd w:val="clear" w:color="auto" w:fill="auto"/>
            <w:noWrap/>
            <w:vAlign w:val="center"/>
            <w:hideMark/>
          </w:tcPr>
          <w:p w14:paraId="27CD2F1E" w14:textId="77777777" w:rsidR="00223FE8" w:rsidRPr="00223FE8" w:rsidRDefault="00223FE8" w:rsidP="00223FE8">
            <w:pPr>
              <w:spacing w:after="0" w:line="240" w:lineRule="auto"/>
              <w:ind w:left="0"/>
              <w:jc w:val="center"/>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4</w:t>
            </w:r>
          </w:p>
        </w:tc>
        <w:tc>
          <w:tcPr>
            <w:tcW w:w="2200" w:type="dxa"/>
            <w:tcBorders>
              <w:top w:val="single" w:sz="4" w:space="0" w:color="A5A5A5"/>
              <w:left w:val="nil"/>
              <w:bottom w:val="nil"/>
              <w:right w:val="nil"/>
            </w:tcBorders>
            <w:shd w:val="clear" w:color="auto" w:fill="auto"/>
            <w:vAlign w:val="center"/>
            <w:hideMark/>
          </w:tcPr>
          <w:p w14:paraId="05955F74" w14:textId="77777777" w:rsidR="00223FE8" w:rsidRPr="00223FE8" w:rsidRDefault="00223FE8" w:rsidP="00223FE8">
            <w:pPr>
              <w:spacing w:after="0" w:line="240" w:lineRule="auto"/>
              <w:ind w:left="0"/>
              <w:jc w:val="right"/>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100.00%</w:t>
            </w:r>
          </w:p>
        </w:tc>
        <w:tc>
          <w:tcPr>
            <w:tcW w:w="2200" w:type="dxa"/>
            <w:tcBorders>
              <w:top w:val="single" w:sz="4" w:space="0" w:color="A5A5A5"/>
              <w:left w:val="nil"/>
              <w:bottom w:val="nil"/>
              <w:right w:val="single" w:sz="4" w:space="0" w:color="A5A5A5"/>
            </w:tcBorders>
            <w:shd w:val="clear" w:color="auto" w:fill="auto"/>
            <w:vAlign w:val="center"/>
            <w:hideMark/>
          </w:tcPr>
          <w:p w14:paraId="4E7B988A" w14:textId="77777777" w:rsidR="00223FE8" w:rsidRPr="00223FE8" w:rsidRDefault="00223FE8" w:rsidP="00223FE8">
            <w:pPr>
              <w:spacing w:after="0" w:line="240" w:lineRule="auto"/>
              <w:ind w:left="0"/>
              <w:jc w:val="right"/>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100.00%</w:t>
            </w:r>
          </w:p>
        </w:tc>
      </w:tr>
      <w:tr w:rsidR="00223FE8" w:rsidRPr="00223FE8" w14:paraId="5ADA045F" w14:textId="77777777" w:rsidTr="00223FE8">
        <w:trPr>
          <w:trHeight w:val="300"/>
        </w:trPr>
        <w:tc>
          <w:tcPr>
            <w:tcW w:w="2360" w:type="dxa"/>
            <w:tcBorders>
              <w:top w:val="single" w:sz="4" w:space="0" w:color="A5A5A5"/>
              <w:left w:val="single" w:sz="4" w:space="0" w:color="A5A5A5"/>
              <w:bottom w:val="nil"/>
              <w:right w:val="nil"/>
            </w:tcBorders>
            <w:shd w:val="clear" w:color="auto" w:fill="auto"/>
            <w:noWrap/>
            <w:vAlign w:val="center"/>
            <w:hideMark/>
          </w:tcPr>
          <w:p w14:paraId="3A279D0A" w14:textId="77777777" w:rsidR="00223FE8" w:rsidRPr="00223FE8" w:rsidRDefault="00223FE8" w:rsidP="00223FE8">
            <w:pPr>
              <w:spacing w:after="0" w:line="240" w:lineRule="auto"/>
              <w:ind w:left="0"/>
              <w:jc w:val="center"/>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5</w:t>
            </w:r>
          </w:p>
        </w:tc>
        <w:tc>
          <w:tcPr>
            <w:tcW w:w="2200" w:type="dxa"/>
            <w:tcBorders>
              <w:top w:val="single" w:sz="4" w:space="0" w:color="A5A5A5"/>
              <w:left w:val="nil"/>
              <w:bottom w:val="nil"/>
              <w:right w:val="nil"/>
            </w:tcBorders>
            <w:shd w:val="clear" w:color="auto" w:fill="auto"/>
            <w:vAlign w:val="center"/>
            <w:hideMark/>
          </w:tcPr>
          <w:p w14:paraId="1CC0567C" w14:textId="77777777" w:rsidR="00223FE8" w:rsidRPr="00223FE8" w:rsidRDefault="00223FE8" w:rsidP="00223FE8">
            <w:pPr>
              <w:spacing w:after="0" w:line="240" w:lineRule="auto"/>
              <w:ind w:left="0"/>
              <w:jc w:val="right"/>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100.00%</w:t>
            </w:r>
          </w:p>
        </w:tc>
        <w:tc>
          <w:tcPr>
            <w:tcW w:w="2200" w:type="dxa"/>
            <w:tcBorders>
              <w:top w:val="single" w:sz="4" w:space="0" w:color="A5A5A5"/>
              <w:left w:val="nil"/>
              <w:bottom w:val="nil"/>
              <w:right w:val="single" w:sz="4" w:space="0" w:color="A5A5A5"/>
            </w:tcBorders>
            <w:shd w:val="clear" w:color="auto" w:fill="auto"/>
            <w:vAlign w:val="center"/>
            <w:hideMark/>
          </w:tcPr>
          <w:p w14:paraId="19C2A253" w14:textId="77777777" w:rsidR="00223FE8" w:rsidRPr="00223FE8" w:rsidRDefault="00223FE8" w:rsidP="00223FE8">
            <w:pPr>
              <w:spacing w:after="0" w:line="240" w:lineRule="auto"/>
              <w:ind w:left="0"/>
              <w:jc w:val="right"/>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100.00%</w:t>
            </w:r>
          </w:p>
        </w:tc>
      </w:tr>
      <w:tr w:rsidR="00223FE8" w:rsidRPr="00223FE8" w14:paraId="7286BD37" w14:textId="77777777" w:rsidTr="00223FE8">
        <w:trPr>
          <w:trHeight w:val="300"/>
        </w:trPr>
        <w:tc>
          <w:tcPr>
            <w:tcW w:w="2360" w:type="dxa"/>
            <w:tcBorders>
              <w:top w:val="single" w:sz="4" w:space="0" w:color="A5A5A5"/>
              <w:left w:val="single" w:sz="4" w:space="0" w:color="A5A5A5"/>
              <w:bottom w:val="nil"/>
              <w:right w:val="nil"/>
            </w:tcBorders>
            <w:shd w:val="clear" w:color="auto" w:fill="auto"/>
            <w:noWrap/>
            <w:vAlign w:val="center"/>
            <w:hideMark/>
          </w:tcPr>
          <w:p w14:paraId="78E68F85" w14:textId="77777777" w:rsidR="00223FE8" w:rsidRPr="00223FE8" w:rsidRDefault="00223FE8" w:rsidP="00223FE8">
            <w:pPr>
              <w:spacing w:after="0" w:line="240" w:lineRule="auto"/>
              <w:ind w:left="0"/>
              <w:jc w:val="center"/>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8</w:t>
            </w:r>
          </w:p>
        </w:tc>
        <w:tc>
          <w:tcPr>
            <w:tcW w:w="2200" w:type="dxa"/>
            <w:tcBorders>
              <w:top w:val="single" w:sz="4" w:space="0" w:color="A5A5A5"/>
              <w:left w:val="nil"/>
              <w:bottom w:val="nil"/>
              <w:right w:val="nil"/>
            </w:tcBorders>
            <w:shd w:val="clear" w:color="auto" w:fill="auto"/>
            <w:vAlign w:val="center"/>
            <w:hideMark/>
          </w:tcPr>
          <w:p w14:paraId="401CC772" w14:textId="77777777" w:rsidR="00223FE8" w:rsidRPr="00223FE8" w:rsidRDefault="00223FE8" w:rsidP="00223FE8">
            <w:pPr>
              <w:spacing w:after="0" w:line="240" w:lineRule="auto"/>
              <w:ind w:left="0"/>
              <w:jc w:val="right"/>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66.66%</w:t>
            </w:r>
          </w:p>
        </w:tc>
        <w:tc>
          <w:tcPr>
            <w:tcW w:w="2200" w:type="dxa"/>
            <w:tcBorders>
              <w:top w:val="single" w:sz="4" w:space="0" w:color="A5A5A5"/>
              <w:left w:val="nil"/>
              <w:bottom w:val="nil"/>
              <w:right w:val="single" w:sz="4" w:space="0" w:color="A5A5A5"/>
            </w:tcBorders>
            <w:shd w:val="clear" w:color="auto" w:fill="auto"/>
            <w:vAlign w:val="center"/>
            <w:hideMark/>
          </w:tcPr>
          <w:p w14:paraId="2B1C2A12" w14:textId="77777777" w:rsidR="00223FE8" w:rsidRPr="00223FE8" w:rsidRDefault="00223FE8" w:rsidP="00223FE8">
            <w:pPr>
              <w:spacing w:after="0" w:line="240" w:lineRule="auto"/>
              <w:ind w:left="0"/>
              <w:jc w:val="right"/>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100.00%</w:t>
            </w:r>
          </w:p>
        </w:tc>
      </w:tr>
      <w:tr w:rsidR="00223FE8" w:rsidRPr="00223FE8" w14:paraId="72719548" w14:textId="77777777" w:rsidTr="00223FE8">
        <w:trPr>
          <w:trHeight w:val="300"/>
        </w:trPr>
        <w:tc>
          <w:tcPr>
            <w:tcW w:w="2360" w:type="dxa"/>
            <w:tcBorders>
              <w:top w:val="single" w:sz="4" w:space="0" w:color="A5A5A5"/>
              <w:left w:val="single" w:sz="4" w:space="0" w:color="A5A5A5"/>
              <w:bottom w:val="nil"/>
              <w:right w:val="nil"/>
            </w:tcBorders>
            <w:shd w:val="clear" w:color="auto" w:fill="auto"/>
            <w:noWrap/>
            <w:vAlign w:val="center"/>
            <w:hideMark/>
          </w:tcPr>
          <w:p w14:paraId="3615EE87" w14:textId="77777777" w:rsidR="00223FE8" w:rsidRPr="00223FE8" w:rsidRDefault="00223FE8" w:rsidP="00223FE8">
            <w:pPr>
              <w:spacing w:after="0" w:line="240" w:lineRule="auto"/>
              <w:ind w:left="0"/>
              <w:jc w:val="center"/>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10</w:t>
            </w:r>
          </w:p>
        </w:tc>
        <w:tc>
          <w:tcPr>
            <w:tcW w:w="2200" w:type="dxa"/>
            <w:tcBorders>
              <w:top w:val="single" w:sz="4" w:space="0" w:color="A5A5A5"/>
              <w:left w:val="nil"/>
              <w:bottom w:val="nil"/>
              <w:right w:val="nil"/>
            </w:tcBorders>
            <w:shd w:val="clear" w:color="auto" w:fill="auto"/>
            <w:vAlign w:val="center"/>
            <w:hideMark/>
          </w:tcPr>
          <w:p w14:paraId="026C7B27" w14:textId="77777777" w:rsidR="00223FE8" w:rsidRPr="00223FE8" w:rsidRDefault="00223FE8" w:rsidP="00223FE8">
            <w:pPr>
              <w:spacing w:after="0" w:line="240" w:lineRule="auto"/>
              <w:ind w:left="0"/>
              <w:jc w:val="right"/>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33.33%</w:t>
            </w:r>
          </w:p>
        </w:tc>
        <w:tc>
          <w:tcPr>
            <w:tcW w:w="2200" w:type="dxa"/>
            <w:tcBorders>
              <w:top w:val="single" w:sz="4" w:space="0" w:color="A5A5A5"/>
              <w:left w:val="nil"/>
              <w:bottom w:val="nil"/>
              <w:right w:val="single" w:sz="4" w:space="0" w:color="A5A5A5"/>
            </w:tcBorders>
            <w:shd w:val="clear" w:color="auto" w:fill="auto"/>
            <w:vAlign w:val="center"/>
            <w:hideMark/>
          </w:tcPr>
          <w:p w14:paraId="16BD2CEF" w14:textId="77777777" w:rsidR="00223FE8" w:rsidRPr="00223FE8" w:rsidRDefault="00223FE8" w:rsidP="00223FE8">
            <w:pPr>
              <w:spacing w:after="0" w:line="240" w:lineRule="auto"/>
              <w:ind w:left="0"/>
              <w:jc w:val="right"/>
              <w:rPr>
                <w:rFonts w:ascii="Calibri" w:eastAsia="Times New Roman" w:hAnsi="Calibri" w:cs="Times New Roman"/>
                <w:color w:val="000000"/>
                <w:sz w:val="22"/>
                <w:lang w:val="en-AU" w:eastAsia="ko-KR"/>
              </w:rPr>
            </w:pPr>
            <w:r w:rsidRPr="00223FE8">
              <w:rPr>
                <w:rFonts w:ascii="Calibri" w:eastAsia="Times New Roman" w:hAnsi="Calibri" w:cs="Times New Roman"/>
                <w:color w:val="000000"/>
                <w:sz w:val="22"/>
                <w:lang w:val="en-AU" w:eastAsia="ko-KR"/>
              </w:rPr>
              <w:t>100.00%</w:t>
            </w:r>
          </w:p>
        </w:tc>
      </w:tr>
      <w:tr w:rsidR="00223FE8" w:rsidRPr="00223FE8" w14:paraId="44733005" w14:textId="77777777" w:rsidTr="00223FE8">
        <w:trPr>
          <w:trHeight w:val="300"/>
        </w:trPr>
        <w:tc>
          <w:tcPr>
            <w:tcW w:w="2360" w:type="dxa"/>
            <w:tcBorders>
              <w:top w:val="double" w:sz="6" w:space="0" w:color="A5A5A5"/>
              <w:left w:val="single" w:sz="4" w:space="0" w:color="A5A5A5"/>
              <w:bottom w:val="single" w:sz="4" w:space="0" w:color="A5A5A5"/>
              <w:right w:val="nil"/>
            </w:tcBorders>
            <w:shd w:val="clear" w:color="auto" w:fill="auto"/>
            <w:noWrap/>
            <w:vAlign w:val="center"/>
            <w:hideMark/>
          </w:tcPr>
          <w:p w14:paraId="0A78CE71" w14:textId="77777777" w:rsidR="00223FE8" w:rsidRPr="00223FE8" w:rsidRDefault="00223FE8" w:rsidP="00223FE8">
            <w:pPr>
              <w:spacing w:after="0" w:line="240" w:lineRule="auto"/>
              <w:ind w:left="0"/>
              <w:jc w:val="right"/>
              <w:rPr>
                <w:rFonts w:ascii="Calibri" w:eastAsia="Times New Roman" w:hAnsi="Calibri" w:cs="Times New Roman"/>
                <w:color w:val="000000"/>
                <w:sz w:val="22"/>
                <w:lang w:val="en-AU" w:eastAsia="ko-KR"/>
              </w:rPr>
            </w:pPr>
          </w:p>
        </w:tc>
        <w:tc>
          <w:tcPr>
            <w:tcW w:w="2200" w:type="dxa"/>
            <w:tcBorders>
              <w:top w:val="double" w:sz="6" w:space="0" w:color="A5A5A5"/>
              <w:left w:val="nil"/>
              <w:bottom w:val="single" w:sz="4" w:space="0" w:color="A5A5A5"/>
              <w:right w:val="nil"/>
            </w:tcBorders>
            <w:shd w:val="clear" w:color="auto" w:fill="auto"/>
            <w:vAlign w:val="center"/>
            <w:hideMark/>
          </w:tcPr>
          <w:p w14:paraId="57946C16" w14:textId="77777777" w:rsidR="00223FE8" w:rsidRPr="00223FE8" w:rsidRDefault="00223FE8" w:rsidP="00223FE8">
            <w:pPr>
              <w:spacing w:after="0" w:line="240" w:lineRule="auto"/>
              <w:ind w:left="0"/>
              <w:jc w:val="right"/>
              <w:rPr>
                <w:rFonts w:ascii="Calibri" w:eastAsia="Times New Roman" w:hAnsi="Calibri" w:cs="Times New Roman"/>
                <w:b/>
                <w:bCs/>
                <w:color w:val="000000"/>
                <w:sz w:val="22"/>
                <w:lang w:val="en-AU" w:eastAsia="ko-KR"/>
              </w:rPr>
            </w:pPr>
            <w:r w:rsidRPr="00223FE8">
              <w:rPr>
                <w:rFonts w:ascii="Calibri" w:eastAsia="Times New Roman" w:hAnsi="Calibri" w:cs="Times New Roman"/>
                <w:b/>
                <w:bCs/>
                <w:color w:val="000000"/>
                <w:sz w:val="22"/>
                <w:lang w:val="en-AU" w:eastAsia="ko-KR"/>
              </w:rPr>
              <w:t>75.00%</w:t>
            </w:r>
          </w:p>
        </w:tc>
        <w:tc>
          <w:tcPr>
            <w:tcW w:w="2200" w:type="dxa"/>
            <w:tcBorders>
              <w:top w:val="double" w:sz="6" w:space="0" w:color="A5A5A5"/>
              <w:left w:val="nil"/>
              <w:bottom w:val="single" w:sz="4" w:space="0" w:color="A5A5A5"/>
              <w:right w:val="single" w:sz="4" w:space="0" w:color="A5A5A5"/>
            </w:tcBorders>
            <w:shd w:val="clear" w:color="auto" w:fill="auto"/>
            <w:vAlign w:val="center"/>
            <w:hideMark/>
          </w:tcPr>
          <w:p w14:paraId="74037A2E" w14:textId="77777777" w:rsidR="00223FE8" w:rsidRPr="00223FE8" w:rsidRDefault="00223FE8" w:rsidP="00223FE8">
            <w:pPr>
              <w:spacing w:after="0" w:line="240" w:lineRule="auto"/>
              <w:ind w:left="0"/>
              <w:jc w:val="right"/>
              <w:rPr>
                <w:rFonts w:ascii="Calibri" w:eastAsia="Times New Roman" w:hAnsi="Calibri" w:cs="Times New Roman"/>
                <w:b/>
                <w:bCs/>
                <w:color w:val="000000"/>
                <w:sz w:val="22"/>
                <w:lang w:val="en-AU" w:eastAsia="ko-KR"/>
              </w:rPr>
            </w:pPr>
            <w:r w:rsidRPr="00223FE8">
              <w:rPr>
                <w:rFonts w:ascii="Calibri" w:eastAsia="Times New Roman" w:hAnsi="Calibri" w:cs="Times New Roman"/>
                <w:b/>
                <w:bCs/>
                <w:color w:val="000000"/>
                <w:sz w:val="22"/>
                <w:lang w:val="en-AU" w:eastAsia="ko-KR"/>
              </w:rPr>
              <w:t>100.00%</w:t>
            </w:r>
          </w:p>
        </w:tc>
      </w:tr>
    </w:tbl>
    <w:p w14:paraId="01AC6CBF" w14:textId="0D2D2E96" w:rsidR="00BA4040" w:rsidRDefault="00BA4040" w:rsidP="002C2BB6">
      <w:pPr>
        <w:jc w:val="both"/>
        <w:rPr>
          <w:lang w:val="en-AU"/>
        </w:rPr>
      </w:pPr>
    </w:p>
    <w:p w14:paraId="1960E060" w14:textId="7C737832" w:rsidR="00B555F3" w:rsidRDefault="00A3143C" w:rsidP="002C2BB6">
      <w:pPr>
        <w:jc w:val="both"/>
        <w:rPr>
          <w:lang w:val="en-AU"/>
        </w:rPr>
      </w:pPr>
      <w:r>
        <w:rPr>
          <w:lang w:val="en-AU"/>
        </w:rPr>
        <w:t xml:space="preserve">Next, </w:t>
      </w:r>
      <w:r w:rsidR="00B555F3">
        <w:rPr>
          <w:lang w:val="en-AU"/>
        </w:rPr>
        <w:t xml:space="preserve">SA with a random restart is implemented. </w:t>
      </w:r>
      <w:proofErr w:type="gramStart"/>
      <w:r w:rsidR="008A39BE">
        <w:rPr>
          <w:lang w:val="en-AU"/>
        </w:rPr>
        <w:t>Similar to</w:t>
      </w:r>
      <w:proofErr w:type="gramEnd"/>
      <w:r w:rsidR="008A39BE">
        <w:rPr>
          <w:lang w:val="en-AU"/>
        </w:rPr>
        <w:t xml:space="preserve"> HC, </w:t>
      </w:r>
      <w:r w:rsidR="00363539">
        <w:rPr>
          <w:lang w:val="en-AU"/>
        </w:rPr>
        <w:t xml:space="preserve">if there </w:t>
      </w:r>
      <w:r w:rsidR="00F6527E">
        <w:rPr>
          <w:lang w:val="en-AU"/>
        </w:rPr>
        <w:t>is</w:t>
      </w:r>
      <w:r w:rsidR="00363539">
        <w:rPr>
          <w:lang w:val="en-AU"/>
        </w:rPr>
        <w:t xml:space="preserve"> a bad start, SA </w:t>
      </w:r>
      <w:r w:rsidR="000B490B">
        <w:rPr>
          <w:lang w:val="en-AU"/>
        </w:rPr>
        <w:t>may</w:t>
      </w:r>
      <w:r w:rsidR="00363539">
        <w:rPr>
          <w:lang w:val="en-AU"/>
        </w:rPr>
        <w:t xml:space="preserve"> </w:t>
      </w:r>
      <w:r w:rsidR="00AB5221">
        <w:rPr>
          <w:lang w:val="en-AU"/>
        </w:rPr>
        <w:t>take a long</w:t>
      </w:r>
      <w:r w:rsidR="000B490B">
        <w:rPr>
          <w:lang w:val="en-AU"/>
        </w:rPr>
        <w:t>er</w:t>
      </w:r>
      <w:r w:rsidR="00AB5221">
        <w:rPr>
          <w:lang w:val="en-AU"/>
        </w:rPr>
        <w:t xml:space="preserve"> time to converge to the global maximum. </w:t>
      </w:r>
      <w:r w:rsidR="00F76D1F">
        <w:rPr>
          <w:lang w:val="en-AU"/>
        </w:rPr>
        <w:t xml:space="preserve">Hence, </w:t>
      </w:r>
      <w:r w:rsidR="00C730F7">
        <w:rPr>
          <w:lang w:val="en-AU"/>
        </w:rPr>
        <w:t xml:space="preserve">a random restart may alleviate the issues with a bad start. The result revealed that </w:t>
      </w:r>
      <w:r w:rsidR="002A755A">
        <w:rPr>
          <w:lang w:val="en-AU"/>
        </w:rPr>
        <w:t xml:space="preserve">this </w:t>
      </w:r>
      <w:r w:rsidR="000B490B">
        <w:rPr>
          <w:lang w:val="en-AU"/>
        </w:rPr>
        <w:t>was</w:t>
      </w:r>
      <w:r w:rsidR="002A755A">
        <w:rPr>
          <w:lang w:val="en-AU"/>
        </w:rPr>
        <w:t xml:space="preserve"> not the case. </w:t>
      </w:r>
      <w:r w:rsidR="008C3254">
        <w:rPr>
          <w:lang w:val="en-AU"/>
        </w:rPr>
        <w:t xml:space="preserve">As SA tried to converge through its own cycle, if the random start of the queens </w:t>
      </w:r>
      <w:r w:rsidR="00762D54">
        <w:rPr>
          <w:lang w:val="en-AU"/>
        </w:rPr>
        <w:t>is triggered every ten-</w:t>
      </w:r>
      <w:r w:rsidR="000B490B">
        <w:rPr>
          <w:lang w:val="en-AU"/>
        </w:rPr>
        <w:t>hanging</w:t>
      </w:r>
      <w:r w:rsidR="00762D54">
        <w:rPr>
          <w:lang w:val="en-AU"/>
        </w:rPr>
        <w:t xml:space="preserve"> status, it </w:t>
      </w:r>
      <w:proofErr w:type="gramStart"/>
      <w:r w:rsidR="00762D54">
        <w:rPr>
          <w:lang w:val="en-AU"/>
        </w:rPr>
        <w:t>actually makes</w:t>
      </w:r>
      <w:proofErr w:type="gramEnd"/>
      <w:r w:rsidR="00762D54">
        <w:rPr>
          <w:lang w:val="en-AU"/>
        </w:rPr>
        <w:t xml:space="preserve"> the success rate worse. </w:t>
      </w:r>
      <w:r w:rsidR="0006356D">
        <w:rPr>
          <w:lang w:val="en-AU"/>
        </w:rPr>
        <w:t xml:space="preserve">Especially this becomes a case where </w:t>
      </w:r>
      <w:r w:rsidR="000B490B">
        <w:rPr>
          <w:lang w:val="en-AU"/>
        </w:rPr>
        <w:t>N</w:t>
      </w:r>
      <w:r w:rsidR="0006356D">
        <w:rPr>
          <w:lang w:val="en-AU"/>
        </w:rPr>
        <w:t xml:space="preserve"> gets larger</w:t>
      </w:r>
      <w:r w:rsidR="000B490B">
        <w:rPr>
          <w:lang w:val="en-AU"/>
        </w:rPr>
        <w:t xml:space="preserve"> (e.g. N = 10 in Table 7)</w:t>
      </w:r>
      <w:r w:rsidR="0006356D">
        <w:rPr>
          <w:lang w:val="en-AU"/>
        </w:rPr>
        <w:t>.</w:t>
      </w:r>
    </w:p>
    <w:p w14:paraId="70AE091E" w14:textId="681FE30F" w:rsidR="00AE3184" w:rsidRDefault="00AE3184" w:rsidP="002C2BB6">
      <w:pPr>
        <w:jc w:val="both"/>
        <w:rPr>
          <w:lang w:val="en-AU"/>
        </w:rPr>
      </w:pPr>
      <w:r>
        <w:rPr>
          <w:lang w:val="en-AU"/>
        </w:rPr>
        <w:t xml:space="preserve">Table 7. </w:t>
      </w:r>
      <w:r w:rsidR="000B490B">
        <w:rPr>
          <w:lang w:val="en-AU"/>
        </w:rPr>
        <w:t>Success rate of SA without and with a random restart</w:t>
      </w:r>
    </w:p>
    <w:tbl>
      <w:tblPr>
        <w:tblW w:w="6760" w:type="dxa"/>
        <w:tblInd w:w="421" w:type="dxa"/>
        <w:tblLook w:val="04A0" w:firstRow="1" w:lastRow="0" w:firstColumn="1" w:lastColumn="0" w:noHBand="0" w:noVBand="1"/>
      </w:tblPr>
      <w:tblGrid>
        <w:gridCol w:w="2360"/>
        <w:gridCol w:w="2200"/>
        <w:gridCol w:w="2200"/>
      </w:tblGrid>
      <w:tr w:rsidR="002A755A" w:rsidRPr="002A755A" w14:paraId="719DF9DF" w14:textId="77777777" w:rsidTr="002A755A">
        <w:trPr>
          <w:trHeight w:val="900"/>
        </w:trPr>
        <w:tc>
          <w:tcPr>
            <w:tcW w:w="2360" w:type="dxa"/>
            <w:tcBorders>
              <w:top w:val="single" w:sz="4" w:space="0" w:color="A5A5A5"/>
              <w:left w:val="single" w:sz="4" w:space="0" w:color="A5A5A5"/>
              <w:bottom w:val="nil"/>
              <w:right w:val="nil"/>
            </w:tcBorders>
            <w:shd w:val="clear" w:color="A5A5A5" w:fill="A5A5A5"/>
            <w:vAlign w:val="center"/>
            <w:hideMark/>
          </w:tcPr>
          <w:p w14:paraId="11B71D9F" w14:textId="77777777" w:rsidR="002A755A" w:rsidRPr="002A755A" w:rsidRDefault="002A755A" w:rsidP="002A755A">
            <w:pPr>
              <w:spacing w:after="0" w:line="240" w:lineRule="auto"/>
              <w:ind w:left="0"/>
              <w:jc w:val="center"/>
              <w:rPr>
                <w:rFonts w:ascii="Calibri" w:eastAsia="Times New Roman" w:hAnsi="Calibri" w:cs="Times New Roman"/>
                <w:b/>
                <w:bCs/>
                <w:color w:val="FFFFFF"/>
                <w:sz w:val="22"/>
                <w:lang w:val="en-AU" w:eastAsia="ko-KR"/>
              </w:rPr>
            </w:pPr>
            <w:r w:rsidRPr="002A755A">
              <w:rPr>
                <w:rFonts w:ascii="Calibri" w:eastAsia="Times New Roman" w:hAnsi="Calibri" w:cs="Times New Roman"/>
                <w:b/>
                <w:bCs/>
                <w:color w:val="FFFFFF"/>
                <w:sz w:val="22"/>
                <w:lang w:val="en-AU" w:eastAsia="ko-KR"/>
              </w:rPr>
              <w:t>N queens</w:t>
            </w:r>
          </w:p>
        </w:tc>
        <w:tc>
          <w:tcPr>
            <w:tcW w:w="2200" w:type="dxa"/>
            <w:tcBorders>
              <w:top w:val="single" w:sz="4" w:space="0" w:color="A5A5A5"/>
              <w:left w:val="nil"/>
              <w:bottom w:val="nil"/>
              <w:right w:val="nil"/>
            </w:tcBorders>
            <w:shd w:val="clear" w:color="A5A5A5" w:fill="A5A5A5"/>
            <w:vAlign w:val="center"/>
            <w:hideMark/>
          </w:tcPr>
          <w:p w14:paraId="38F80693" w14:textId="77777777" w:rsidR="002A755A" w:rsidRPr="002A755A" w:rsidRDefault="002A755A" w:rsidP="002A755A">
            <w:pPr>
              <w:spacing w:after="0" w:line="240" w:lineRule="auto"/>
              <w:ind w:left="0"/>
              <w:jc w:val="center"/>
              <w:rPr>
                <w:rFonts w:ascii="Calibri" w:eastAsia="Times New Roman" w:hAnsi="Calibri" w:cs="Times New Roman"/>
                <w:b/>
                <w:bCs/>
                <w:color w:val="FFFFFF"/>
                <w:sz w:val="22"/>
                <w:lang w:val="en-AU" w:eastAsia="ko-KR"/>
              </w:rPr>
            </w:pPr>
            <w:r w:rsidRPr="002A755A">
              <w:rPr>
                <w:rFonts w:ascii="Calibri" w:eastAsia="Times New Roman" w:hAnsi="Calibri" w:cs="Times New Roman"/>
                <w:b/>
                <w:bCs/>
                <w:color w:val="FFFFFF"/>
                <w:sz w:val="22"/>
                <w:lang w:val="en-AU" w:eastAsia="ko-KR"/>
              </w:rPr>
              <w:t xml:space="preserve">Without random restart </w:t>
            </w:r>
            <w:r w:rsidRPr="002A755A">
              <w:rPr>
                <w:rFonts w:ascii="Calibri" w:eastAsia="Times New Roman" w:hAnsi="Calibri" w:cs="Times New Roman"/>
                <w:b/>
                <w:bCs/>
                <w:color w:val="FFFFFF"/>
                <w:sz w:val="22"/>
                <w:lang w:val="en-AU" w:eastAsia="ko-KR"/>
              </w:rPr>
              <w:br/>
              <w:t>Success rate (%)</w:t>
            </w:r>
          </w:p>
        </w:tc>
        <w:tc>
          <w:tcPr>
            <w:tcW w:w="2200" w:type="dxa"/>
            <w:tcBorders>
              <w:top w:val="single" w:sz="4" w:space="0" w:color="A5A5A5"/>
              <w:left w:val="nil"/>
              <w:bottom w:val="nil"/>
              <w:right w:val="single" w:sz="4" w:space="0" w:color="A5A5A5"/>
            </w:tcBorders>
            <w:shd w:val="clear" w:color="A5A5A5" w:fill="A5A5A5"/>
            <w:vAlign w:val="center"/>
            <w:hideMark/>
          </w:tcPr>
          <w:p w14:paraId="1E20F684" w14:textId="77777777" w:rsidR="002A755A" w:rsidRPr="002A755A" w:rsidRDefault="002A755A" w:rsidP="002A755A">
            <w:pPr>
              <w:spacing w:after="0" w:line="240" w:lineRule="auto"/>
              <w:ind w:left="0"/>
              <w:jc w:val="center"/>
              <w:rPr>
                <w:rFonts w:ascii="Calibri" w:eastAsia="Times New Roman" w:hAnsi="Calibri" w:cs="Times New Roman"/>
                <w:b/>
                <w:bCs/>
                <w:color w:val="FFFFFF"/>
                <w:sz w:val="22"/>
                <w:lang w:val="en-AU" w:eastAsia="ko-KR"/>
              </w:rPr>
            </w:pPr>
            <w:r w:rsidRPr="002A755A">
              <w:rPr>
                <w:rFonts w:ascii="Calibri" w:eastAsia="Times New Roman" w:hAnsi="Calibri" w:cs="Times New Roman"/>
                <w:b/>
                <w:bCs/>
                <w:color w:val="FFFFFF"/>
                <w:sz w:val="22"/>
                <w:lang w:val="en-AU" w:eastAsia="ko-KR"/>
              </w:rPr>
              <w:t>With random restart</w:t>
            </w:r>
            <w:r w:rsidRPr="002A755A">
              <w:rPr>
                <w:rFonts w:ascii="Calibri" w:eastAsia="Times New Roman" w:hAnsi="Calibri" w:cs="Times New Roman"/>
                <w:b/>
                <w:bCs/>
                <w:color w:val="FFFFFF"/>
                <w:sz w:val="22"/>
                <w:lang w:val="en-AU" w:eastAsia="ko-KR"/>
              </w:rPr>
              <w:br/>
              <w:t>Success rate (%)</w:t>
            </w:r>
          </w:p>
        </w:tc>
      </w:tr>
      <w:tr w:rsidR="002A755A" w:rsidRPr="002A755A" w14:paraId="3DC0C452" w14:textId="77777777" w:rsidTr="002A755A">
        <w:trPr>
          <w:trHeight w:val="300"/>
        </w:trPr>
        <w:tc>
          <w:tcPr>
            <w:tcW w:w="2360" w:type="dxa"/>
            <w:tcBorders>
              <w:top w:val="single" w:sz="4" w:space="0" w:color="A5A5A5"/>
              <w:left w:val="single" w:sz="4" w:space="0" w:color="A5A5A5"/>
              <w:bottom w:val="nil"/>
              <w:right w:val="nil"/>
            </w:tcBorders>
            <w:shd w:val="clear" w:color="auto" w:fill="auto"/>
            <w:noWrap/>
            <w:vAlign w:val="center"/>
            <w:hideMark/>
          </w:tcPr>
          <w:p w14:paraId="5487CAA2" w14:textId="77777777" w:rsidR="002A755A" w:rsidRPr="002A755A" w:rsidRDefault="002A755A" w:rsidP="002A755A">
            <w:pPr>
              <w:spacing w:after="0" w:line="240" w:lineRule="auto"/>
              <w:ind w:left="0"/>
              <w:jc w:val="center"/>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4</w:t>
            </w:r>
          </w:p>
        </w:tc>
        <w:tc>
          <w:tcPr>
            <w:tcW w:w="2200" w:type="dxa"/>
            <w:tcBorders>
              <w:top w:val="single" w:sz="4" w:space="0" w:color="A5A5A5"/>
              <w:left w:val="nil"/>
              <w:bottom w:val="nil"/>
              <w:right w:val="nil"/>
            </w:tcBorders>
            <w:shd w:val="clear" w:color="auto" w:fill="auto"/>
            <w:vAlign w:val="center"/>
            <w:hideMark/>
          </w:tcPr>
          <w:p w14:paraId="787594F8" w14:textId="77777777" w:rsidR="002A755A" w:rsidRPr="002A755A" w:rsidRDefault="002A755A" w:rsidP="002A755A">
            <w:pPr>
              <w:spacing w:after="0" w:line="240" w:lineRule="auto"/>
              <w:ind w:left="0"/>
              <w:jc w:val="right"/>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100.00%</w:t>
            </w:r>
          </w:p>
        </w:tc>
        <w:tc>
          <w:tcPr>
            <w:tcW w:w="2200" w:type="dxa"/>
            <w:tcBorders>
              <w:top w:val="single" w:sz="4" w:space="0" w:color="A5A5A5"/>
              <w:left w:val="nil"/>
              <w:bottom w:val="nil"/>
              <w:right w:val="single" w:sz="4" w:space="0" w:color="A5A5A5"/>
            </w:tcBorders>
            <w:shd w:val="clear" w:color="auto" w:fill="auto"/>
            <w:vAlign w:val="center"/>
            <w:hideMark/>
          </w:tcPr>
          <w:p w14:paraId="51E0F26B" w14:textId="77777777" w:rsidR="002A755A" w:rsidRPr="002A755A" w:rsidRDefault="002A755A" w:rsidP="002A755A">
            <w:pPr>
              <w:spacing w:after="0" w:line="240" w:lineRule="auto"/>
              <w:ind w:left="0"/>
              <w:jc w:val="right"/>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100.00%</w:t>
            </w:r>
          </w:p>
        </w:tc>
      </w:tr>
      <w:tr w:rsidR="002A755A" w:rsidRPr="002A755A" w14:paraId="387A6FF5" w14:textId="77777777" w:rsidTr="002A755A">
        <w:trPr>
          <w:trHeight w:val="300"/>
        </w:trPr>
        <w:tc>
          <w:tcPr>
            <w:tcW w:w="2360" w:type="dxa"/>
            <w:tcBorders>
              <w:top w:val="single" w:sz="4" w:space="0" w:color="A5A5A5"/>
              <w:left w:val="single" w:sz="4" w:space="0" w:color="A5A5A5"/>
              <w:bottom w:val="nil"/>
              <w:right w:val="nil"/>
            </w:tcBorders>
            <w:shd w:val="clear" w:color="auto" w:fill="auto"/>
            <w:noWrap/>
            <w:vAlign w:val="center"/>
            <w:hideMark/>
          </w:tcPr>
          <w:p w14:paraId="27384246" w14:textId="77777777" w:rsidR="002A755A" w:rsidRPr="002A755A" w:rsidRDefault="002A755A" w:rsidP="002A755A">
            <w:pPr>
              <w:spacing w:after="0" w:line="240" w:lineRule="auto"/>
              <w:ind w:left="0"/>
              <w:jc w:val="center"/>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5</w:t>
            </w:r>
          </w:p>
        </w:tc>
        <w:tc>
          <w:tcPr>
            <w:tcW w:w="2200" w:type="dxa"/>
            <w:tcBorders>
              <w:top w:val="single" w:sz="4" w:space="0" w:color="A5A5A5"/>
              <w:left w:val="nil"/>
              <w:bottom w:val="nil"/>
              <w:right w:val="nil"/>
            </w:tcBorders>
            <w:shd w:val="clear" w:color="auto" w:fill="auto"/>
            <w:vAlign w:val="center"/>
            <w:hideMark/>
          </w:tcPr>
          <w:p w14:paraId="34535205" w14:textId="77777777" w:rsidR="002A755A" w:rsidRPr="002A755A" w:rsidRDefault="002A755A" w:rsidP="002A755A">
            <w:pPr>
              <w:spacing w:after="0" w:line="240" w:lineRule="auto"/>
              <w:ind w:left="0"/>
              <w:jc w:val="right"/>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100.00%</w:t>
            </w:r>
          </w:p>
        </w:tc>
        <w:tc>
          <w:tcPr>
            <w:tcW w:w="2200" w:type="dxa"/>
            <w:tcBorders>
              <w:top w:val="single" w:sz="4" w:space="0" w:color="A5A5A5"/>
              <w:left w:val="nil"/>
              <w:bottom w:val="nil"/>
              <w:right w:val="single" w:sz="4" w:space="0" w:color="A5A5A5"/>
            </w:tcBorders>
            <w:shd w:val="clear" w:color="auto" w:fill="auto"/>
            <w:vAlign w:val="center"/>
            <w:hideMark/>
          </w:tcPr>
          <w:p w14:paraId="7B7E5471" w14:textId="77777777" w:rsidR="002A755A" w:rsidRPr="002A755A" w:rsidRDefault="002A755A" w:rsidP="002A755A">
            <w:pPr>
              <w:spacing w:after="0" w:line="240" w:lineRule="auto"/>
              <w:ind w:left="0"/>
              <w:jc w:val="right"/>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100.00%</w:t>
            </w:r>
          </w:p>
        </w:tc>
      </w:tr>
      <w:tr w:rsidR="002A755A" w:rsidRPr="002A755A" w14:paraId="00F2D9BC" w14:textId="77777777" w:rsidTr="002A755A">
        <w:trPr>
          <w:trHeight w:val="300"/>
        </w:trPr>
        <w:tc>
          <w:tcPr>
            <w:tcW w:w="2360" w:type="dxa"/>
            <w:tcBorders>
              <w:top w:val="single" w:sz="4" w:space="0" w:color="A5A5A5"/>
              <w:left w:val="single" w:sz="4" w:space="0" w:color="A5A5A5"/>
              <w:bottom w:val="nil"/>
              <w:right w:val="nil"/>
            </w:tcBorders>
            <w:shd w:val="clear" w:color="auto" w:fill="auto"/>
            <w:noWrap/>
            <w:vAlign w:val="center"/>
            <w:hideMark/>
          </w:tcPr>
          <w:p w14:paraId="4C25DC0D" w14:textId="77777777" w:rsidR="002A755A" w:rsidRPr="002A755A" w:rsidRDefault="002A755A" w:rsidP="002A755A">
            <w:pPr>
              <w:spacing w:after="0" w:line="240" w:lineRule="auto"/>
              <w:ind w:left="0"/>
              <w:jc w:val="center"/>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8</w:t>
            </w:r>
          </w:p>
        </w:tc>
        <w:tc>
          <w:tcPr>
            <w:tcW w:w="2200" w:type="dxa"/>
            <w:tcBorders>
              <w:top w:val="single" w:sz="4" w:space="0" w:color="A5A5A5"/>
              <w:left w:val="nil"/>
              <w:bottom w:val="nil"/>
              <w:right w:val="nil"/>
            </w:tcBorders>
            <w:shd w:val="clear" w:color="auto" w:fill="auto"/>
            <w:vAlign w:val="center"/>
            <w:hideMark/>
          </w:tcPr>
          <w:p w14:paraId="6377B497" w14:textId="77777777" w:rsidR="002A755A" w:rsidRPr="002A755A" w:rsidRDefault="002A755A" w:rsidP="002A755A">
            <w:pPr>
              <w:spacing w:after="0" w:line="240" w:lineRule="auto"/>
              <w:ind w:left="0"/>
              <w:jc w:val="right"/>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100.00%</w:t>
            </w:r>
          </w:p>
        </w:tc>
        <w:tc>
          <w:tcPr>
            <w:tcW w:w="2200" w:type="dxa"/>
            <w:tcBorders>
              <w:top w:val="single" w:sz="4" w:space="0" w:color="A5A5A5"/>
              <w:left w:val="nil"/>
              <w:bottom w:val="nil"/>
              <w:right w:val="single" w:sz="4" w:space="0" w:color="A5A5A5"/>
            </w:tcBorders>
            <w:shd w:val="clear" w:color="auto" w:fill="auto"/>
            <w:vAlign w:val="center"/>
            <w:hideMark/>
          </w:tcPr>
          <w:p w14:paraId="0257E4D8" w14:textId="77777777" w:rsidR="002A755A" w:rsidRPr="002A755A" w:rsidRDefault="002A755A" w:rsidP="002A755A">
            <w:pPr>
              <w:spacing w:after="0" w:line="240" w:lineRule="auto"/>
              <w:ind w:left="0"/>
              <w:jc w:val="right"/>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100.00%</w:t>
            </w:r>
          </w:p>
        </w:tc>
      </w:tr>
      <w:tr w:rsidR="002A755A" w:rsidRPr="002A755A" w14:paraId="05D185D4" w14:textId="77777777" w:rsidTr="002A755A">
        <w:trPr>
          <w:trHeight w:val="300"/>
        </w:trPr>
        <w:tc>
          <w:tcPr>
            <w:tcW w:w="2360" w:type="dxa"/>
            <w:tcBorders>
              <w:top w:val="single" w:sz="4" w:space="0" w:color="A5A5A5"/>
              <w:left w:val="single" w:sz="4" w:space="0" w:color="A5A5A5"/>
              <w:bottom w:val="nil"/>
              <w:right w:val="nil"/>
            </w:tcBorders>
            <w:shd w:val="clear" w:color="auto" w:fill="auto"/>
            <w:noWrap/>
            <w:vAlign w:val="center"/>
            <w:hideMark/>
          </w:tcPr>
          <w:p w14:paraId="7F97BBAA" w14:textId="77777777" w:rsidR="002A755A" w:rsidRPr="002A755A" w:rsidRDefault="002A755A" w:rsidP="002A755A">
            <w:pPr>
              <w:spacing w:after="0" w:line="240" w:lineRule="auto"/>
              <w:ind w:left="0"/>
              <w:jc w:val="center"/>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10</w:t>
            </w:r>
          </w:p>
        </w:tc>
        <w:tc>
          <w:tcPr>
            <w:tcW w:w="2200" w:type="dxa"/>
            <w:tcBorders>
              <w:top w:val="single" w:sz="4" w:space="0" w:color="A5A5A5"/>
              <w:left w:val="nil"/>
              <w:bottom w:val="nil"/>
              <w:right w:val="nil"/>
            </w:tcBorders>
            <w:shd w:val="clear" w:color="auto" w:fill="auto"/>
            <w:vAlign w:val="center"/>
            <w:hideMark/>
          </w:tcPr>
          <w:p w14:paraId="7B076CB3" w14:textId="77777777" w:rsidR="002A755A" w:rsidRPr="002A755A" w:rsidRDefault="002A755A" w:rsidP="002A755A">
            <w:pPr>
              <w:spacing w:after="0" w:line="240" w:lineRule="auto"/>
              <w:ind w:left="0"/>
              <w:jc w:val="right"/>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100.00%</w:t>
            </w:r>
          </w:p>
        </w:tc>
        <w:tc>
          <w:tcPr>
            <w:tcW w:w="2200" w:type="dxa"/>
            <w:tcBorders>
              <w:top w:val="single" w:sz="4" w:space="0" w:color="A5A5A5"/>
              <w:left w:val="nil"/>
              <w:bottom w:val="nil"/>
              <w:right w:val="single" w:sz="4" w:space="0" w:color="A5A5A5"/>
            </w:tcBorders>
            <w:shd w:val="clear" w:color="auto" w:fill="auto"/>
            <w:vAlign w:val="center"/>
            <w:hideMark/>
          </w:tcPr>
          <w:p w14:paraId="66E1F71A" w14:textId="77777777" w:rsidR="002A755A" w:rsidRPr="002A755A" w:rsidRDefault="002A755A" w:rsidP="002A755A">
            <w:pPr>
              <w:spacing w:after="0" w:line="240" w:lineRule="auto"/>
              <w:ind w:left="0"/>
              <w:jc w:val="right"/>
              <w:rPr>
                <w:rFonts w:ascii="Calibri" w:eastAsia="Times New Roman" w:hAnsi="Calibri" w:cs="Times New Roman"/>
                <w:color w:val="000000"/>
                <w:sz w:val="22"/>
                <w:lang w:val="en-AU" w:eastAsia="ko-KR"/>
              </w:rPr>
            </w:pPr>
            <w:r w:rsidRPr="002A755A">
              <w:rPr>
                <w:rFonts w:ascii="Calibri" w:eastAsia="Times New Roman" w:hAnsi="Calibri" w:cs="Times New Roman"/>
                <w:color w:val="000000"/>
                <w:sz w:val="22"/>
                <w:lang w:val="en-AU" w:eastAsia="ko-KR"/>
              </w:rPr>
              <w:t>60.00%</w:t>
            </w:r>
          </w:p>
        </w:tc>
      </w:tr>
      <w:tr w:rsidR="002A755A" w:rsidRPr="002A755A" w14:paraId="6AEE121E" w14:textId="77777777" w:rsidTr="002A755A">
        <w:trPr>
          <w:trHeight w:val="300"/>
        </w:trPr>
        <w:tc>
          <w:tcPr>
            <w:tcW w:w="2360" w:type="dxa"/>
            <w:tcBorders>
              <w:top w:val="double" w:sz="6" w:space="0" w:color="A5A5A5"/>
              <w:left w:val="single" w:sz="4" w:space="0" w:color="A5A5A5"/>
              <w:bottom w:val="single" w:sz="4" w:space="0" w:color="A5A5A5"/>
              <w:right w:val="nil"/>
            </w:tcBorders>
            <w:shd w:val="clear" w:color="auto" w:fill="auto"/>
            <w:noWrap/>
            <w:vAlign w:val="center"/>
            <w:hideMark/>
          </w:tcPr>
          <w:p w14:paraId="5207C046" w14:textId="77777777" w:rsidR="002A755A" w:rsidRPr="002A755A" w:rsidRDefault="002A755A" w:rsidP="002A755A">
            <w:pPr>
              <w:spacing w:after="0" w:line="240" w:lineRule="auto"/>
              <w:ind w:left="0"/>
              <w:jc w:val="right"/>
              <w:rPr>
                <w:rFonts w:ascii="Calibri" w:eastAsia="Times New Roman" w:hAnsi="Calibri" w:cs="Times New Roman"/>
                <w:color w:val="000000"/>
                <w:sz w:val="22"/>
                <w:lang w:val="en-AU" w:eastAsia="ko-KR"/>
              </w:rPr>
            </w:pPr>
          </w:p>
        </w:tc>
        <w:tc>
          <w:tcPr>
            <w:tcW w:w="2200" w:type="dxa"/>
            <w:tcBorders>
              <w:top w:val="double" w:sz="6" w:space="0" w:color="A5A5A5"/>
              <w:left w:val="nil"/>
              <w:bottom w:val="single" w:sz="4" w:space="0" w:color="A5A5A5"/>
              <w:right w:val="nil"/>
            </w:tcBorders>
            <w:shd w:val="clear" w:color="auto" w:fill="auto"/>
            <w:vAlign w:val="center"/>
            <w:hideMark/>
          </w:tcPr>
          <w:p w14:paraId="0E68285B" w14:textId="77777777" w:rsidR="002A755A" w:rsidRPr="002A755A" w:rsidRDefault="002A755A" w:rsidP="002A755A">
            <w:pPr>
              <w:spacing w:after="0" w:line="240" w:lineRule="auto"/>
              <w:ind w:left="0"/>
              <w:jc w:val="right"/>
              <w:rPr>
                <w:rFonts w:ascii="Calibri" w:eastAsia="Times New Roman" w:hAnsi="Calibri" w:cs="Times New Roman"/>
                <w:b/>
                <w:bCs/>
                <w:color w:val="000000"/>
                <w:sz w:val="22"/>
                <w:lang w:val="en-AU" w:eastAsia="ko-KR"/>
              </w:rPr>
            </w:pPr>
            <w:r w:rsidRPr="002A755A">
              <w:rPr>
                <w:rFonts w:ascii="Calibri" w:eastAsia="Times New Roman" w:hAnsi="Calibri" w:cs="Times New Roman"/>
                <w:b/>
                <w:bCs/>
                <w:color w:val="000000"/>
                <w:sz w:val="22"/>
                <w:lang w:val="en-AU" w:eastAsia="ko-KR"/>
              </w:rPr>
              <w:t>100.00%</w:t>
            </w:r>
          </w:p>
        </w:tc>
        <w:tc>
          <w:tcPr>
            <w:tcW w:w="2200" w:type="dxa"/>
            <w:tcBorders>
              <w:top w:val="double" w:sz="6" w:space="0" w:color="A5A5A5"/>
              <w:left w:val="nil"/>
              <w:bottom w:val="single" w:sz="4" w:space="0" w:color="A5A5A5"/>
              <w:right w:val="single" w:sz="4" w:space="0" w:color="A5A5A5"/>
            </w:tcBorders>
            <w:shd w:val="clear" w:color="auto" w:fill="auto"/>
            <w:vAlign w:val="center"/>
            <w:hideMark/>
          </w:tcPr>
          <w:p w14:paraId="4CE0E640" w14:textId="77777777" w:rsidR="002A755A" w:rsidRPr="002A755A" w:rsidRDefault="002A755A" w:rsidP="002A755A">
            <w:pPr>
              <w:spacing w:after="0" w:line="240" w:lineRule="auto"/>
              <w:ind w:left="0"/>
              <w:jc w:val="right"/>
              <w:rPr>
                <w:rFonts w:ascii="Calibri" w:eastAsia="Times New Roman" w:hAnsi="Calibri" w:cs="Times New Roman"/>
                <w:b/>
                <w:bCs/>
                <w:color w:val="000000"/>
                <w:sz w:val="22"/>
                <w:lang w:val="en-AU" w:eastAsia="ko-KR"/>
              </w:rPr>
            </w:pPr>
            <w:r w:rsidRPr="002A755A">
              <w:rPr>
                <w:rFonts w:ascii="Calibri" w:eastAsia="Times New Roman" w:hAnsi="Calibri" w:cs="Times New Roman"/>
                <w:b/>
                <w:bCs/>
                <w:color w:val="000000"/>
                <w:sz w:val="22"/>
                <w:lang w:val="en-AU" w:eastAsia="ko-KR"/>
              </w:rPr>
              <w:t>90.00%</w:t>
            </w:r>
          </w:p>
        </w:tc>
      </w:tr>
    </w:tbl>
    <w:p w14:paraId="56E45016" w14:textId="266C327F" w:rsidR="001E5ACF" w:rsidRDefault="001E5ACF" w:rsidP="005C3611">
      <w:pPr>
        <w:jc w:val="both"/>
        <w:rPr>
          <w:lang w:val="en-AU"/>
        </w:rPr>
      </w:pPr>
    </w:p>
    <w:p w14:paraId="0A918CED" w14:textId="68E5D964" w:rsidR="00A3143C" w:rsidRDefault="00A3143C" w:rsidP="00A3143C">
      <w:pPr>
        <w:jc w:val="both"/>
        <w:rPr>
          <w:lang w:val="en-AU"/>
        </w:rPr>
      </w:pPr>
      <w:r>
        <w:rPr>
          <w:lang w:val="en-AU"/>
        </w:rPr>
        <w:t xml:space="preserve">Thirdly, SA is experimented with a wide range of parameters to find the better temperature-related settings. In particular, the influence of four parameters (starting temperature, temperature decay rate, the number of repeats, and new temperature) are investigated further. </w:t>
      </w:r>
      <w:r w:rsidR="00E07EAA">
        <w:rPr>
          <w:lang w:val="en-AU"/>
        </w:rPr>
        <w:t xml:space="preserve">According to </w:t>
      </w:r>
      <w:r w:rsidR="004C4833">
        <w:rPr>
          <w:lang w:val="en-AU"/>
        </w:rPr>
        <w:t xml:space="preserve">the </w:t>
      </w:r>
      <w:r w:rsidR="0089113D">
        <w:rPr>
          <w:lang w:val="en-AU"/>
        </w:rPr>
        <w:t xml:space="preserve">recommended SA principle in the Week 4 lecture, it is desirable </w:t>
      </w:r>
      <w:r w:rsidR="00BA7E78">
        <w:rPr>
          <w:lang w:val="en-AU"/>
        </w:rPr>
        <w:t xml:space="preserve">to </w:t>
      </w:r>
      <w:r w:rsidR="00365703">
        <w:rPr>
          <w:lang w:val="en-AU"/>
        </w:rPr>
        <w:t xml:space="preserve">make </w:t>
      </w:r>
      <w:r w:rsidR="00F30C94">
        <w:rPr>
          <w:lang w:val="en-AU"/>
        </w:rPr>
        <w:t xml:space="preserve">the probability </w:t>
      </w:r>
      <w:r w:rsidR="0090592D">
        <w:rPr>
          <w:lang w:val="en-AU"/>
        </w:rPr>
        <w:t xml:space="preserve">of </w:t>
      </w:r>
      <w:r w:rsidR="007723B1">
        <w:rPr>
          <w:lang w:val="en-AU"/>
        </w:rPr>
        <w:t xml:space="preserve">an </w:t>
      </w:r>
      <w:r w:rsidR="0090592D">
        <w:rPr>
          <w:lang w:val="en-AU"/>
        </w:rPr>
        <w:t>acceptance</w:t>
      </w:r>
      <w:r w:rsidR="007723B1">
        <w:rPr>
          <w:lang w:val="en-AU"/>
        </w:rPr>
        <w:t xml:space="preserve"> rate as a</w:t>
      </w:r>
      <w:r w:rsidR="0090592D">
        <w:rPr>
          <w:lang w:val="en-AU"/>
        </w:rPr>
        <w:t xml:space="preserve"> decreasing exponential form where </w:t>
      </w:r>
      <w:r w:rsidR="00F43DAA">
        <w:rPr>
          <w:lang w:val="en-AU"/>
        </w:rPr>
        <w:t xml:space="preserve">a worse move gets accepted </w:t>
      </w:r>
      <w:r w:rsidR="00B767B8">
        <w:rPr>
          <w:lang w:val="en-AU"/>
        </w:rPr>
        <w:t>at the beginning</w:t>
      </w:r>
      <w:r w:rsidR="00F43DAA">
        <w:rPr>
          <w:lang w:val="en-AU"/>
        </w:rPr>
        <w:t xml:space="preserve"> to a greater extent and </w:t>
      </w:r>
      <w:r w:rsidR="00A37BBC">
        <w:rPr>
          <w:lang w:val="en-AU"/>
        </w:rPr>
        <w:t>the probability</w:t>
      </w:r>
      <w:r w:rsidR="00F43DAA">
        <w:rPr>
          <w:lang w:val="en-AU"/>
        </w:rPr>
        <w:t xml:space="preserve"> </w:t>
      </w:r>
      <w:r w:rsidR="00A37BBC">
        <w:rPr>
          <w:lang w:val="en-AU"/>
        </w:rPr>
        <w:t>gets decreased gradually</w:t>
      </w:r>
      <w:r w:rsidR="00B767B8">
        <w:rPr>
          <w:lang w:val="en-AU"/>
        </w:rPr>
        <w:t>.</w:t>
      </w:r>
      <w:r w:rsidR="0089113D">
        <w:rPr>
          <w:lang w:val="en-AU"/>
        </w:rPr>
        <w:t xml:space="preserve"> </w:t>
      </w:r>
      <w:r w:rsidR="000318E5">
        <w:rPr>
          <w:lang w:val="en-AU"/>
        </w:rPr>
        <w:t xml:space="preserve">With </w:t>
      </w:r>
      <w:r w:rsidR="007E5DC3">
        <w:rPr>
          <w:lang w:val="en-AU"/>
        </w:rPr>
        <w:t>five trials, t</w:t>
      </w:r>
      <w:r>
        <w:rPr>
          <w:lang w:val="en-AU"/>
        </w:rPr>
        <w:t xml:space="preserve">he result of experiments revealed that </w:t>
      </w:r>
      <w:r w:rsidR="00A275AB">
        <w:rPr>
          <w:lang w:val="en-AU"/>
        </w:rPr>
        <w:t xml:space="preserve">maintaining this </w:t>
      </w:r>
      <w:r w:rsidR="00A275AB">
        <w:rPr>
          <w:lang w:val="en-AU"/>
        </w:rPr>
        <w:lastRenderedPageBreak/>
        <w:t xml:space="preserve">decreasing exponential form </w:t>
      </w:r>
      <w:r w:rsidR="00537B4E">
        <w:rPr>
          <w:lang w:val="en-AU"/>
        </w:rPr>
        <w:t xml:space="preserve">is crucial </w:t>
      </w:r>
      <w:r w:rsidR="0086101E">
        <w:rPr>
          <w:lang w:val="en-AU"/>
        </w:rPr>
        <w:t>since deviation from th</w:t>
      </w:r>
      <w:r w:rsidR="000B490B">
        <w:rPr>
          <w:lang w:val="en-AU"/>
        </w:rPr>
        <w:t>is</w:t>
      </w:r>
      <w:r w:rsidR="0086101E">
        <w:rPr>
          <w:lang w:val="en-AU"/>
        </w:rPr>
        <w:t xml:space="preserve"> form generated a pre-mature </w:t>
      </w:r>
      <w:r w:rsidR="008623C9">
        <w:rPr>
          <w:lang w:val="en-AU"/>
        </w:rPr>
        <w:t xml:space="preserve">termination prior to </w:t>
      </w:r>
      <w:r w:rsidR="0059434B">
        <w:rPr>
          <w:lang w:val="en-AU"/>
        </w:rPr>
        <w:t>finding a solution.</w:t>
      </w:r>
      <w:r w:rsidR="003D66B7">
        <w:rPr>
          <w:lang w:val="en-AU"/>
        </w:rPr>
        <w:t xml:space="preserve"> In addition, </w:t>
      </w:r>
      <w:r w:rsidR="003A3165">
        <w:rPr>
          <w:lang w:val="en-AU"/>
        </w:rPr>
        <w:t xml:space="preserve">the number of the repeat k </w:t>
      </w:r>
      <w:proofErr w:type="gramStart"/>
      <w:r w:rsidR="00884DB8">
        <w:rPr>
          <w:lang w:val="en-AU"/>
        </w:rPr>
        <w:t>has to</w:t>
      </w:r>
      <w:proofErr w:type="gramEnd"/>
      <w:r w:rsidR="00884DB8">
        <w:rPr>
          <w:lang w:val="en-AU"/>
        </w:rPr>
        <w:t xml:space="preserve"> be at a certain level</w:t>
      </w:r>
      <w:r w:rsidR="001F6798">
        <w:rPr>
          <w:lang w:val="en-AU"/>
        </w:rPr>
        <w:t>,</w:t>
      </w:r>
      <w:r w:rsidR="00884DB8">
        <w:rPr>
          <w:lang w:val="en-AU"/>
        </w:rPr>
        <w:t xml:space="preserve"> </w:t>
      </w:r>
      <w:r w:rsidR="001F6798">
        <w:rPr>
          <w:lang w:val="en-AU"/>
        </w:rPr>
        <w:t xml:space="preserve">otherwise the success rate of SA decreases </w:t>
      </w:r>
      <w:r w:rsidR="00114F29">
        <w:rPr>
          <w:lang w:val="en-AU"/>
        </w:rPr>
        <w:t>dramatically.</w:t>
      </w:r>
    </w:p>
    <w:p w14:paraId="0CD826C2" w14:textId="1D6CFE7D" w:rsidR="00A3143C" w:rsidRDefault="00A3143C" w:rsidP="00A3143C">
      <w:pPr>
        <w:jc w:val="both"/>
        <w:rPr>
          <w:lang w:val="en-AU"/>
        </w:rPr>
      </w:pPr>
      <w:r>
        <w:rPr>
          <w:lang w:val="en-AU"/>
        </w:rPr>
        <w:t xml:space="preserve">Table </w:t>
      </w:r>
      <w:r w:rsidR="00AE3184">
        <w:rPr>
          <w:lang w:val="en-AU"/>
        </w:rPr>
        <w:t>8</w:t>
      </w:r>
      <w:r>
        <w:rPr>
          <w:lang w:val="en-AU"/>
        </w:rPr>
        <w:t>. SA’s success rate and running time for finding a solution with different settings</w:t>
      </w:r>
    </w:p>
    <w:tbl>
      <w:tblPr>
        <w:tblW w:w="8784" w:type="dxa"/>
        <w:tblInd w:w="421" w:type="dxa"/>
        <w:tblLayout w:type="fixed"/>
        <w:tblLook w:val="04A0" w:firstRow="1" w:lastRow="0" w:firstColumn="1" w:lastColumn="0" w:noHBand="0" w:noVBand="1"/>
      </w:tblPr>
      <w:tblGrid>
        <w:gridCol w:w="988"/>
        <w:gridCol w:w="1559"/>
        <w:gridCol w:w="1984"/>
        <w:gridCol w:w="1985"/>
        <w:gridCol w:w="992"/>
        <w:gridCol w:w="1276"/>
      </w:tblGrid>
      <w:tr w:rsidR="00114F29" w:rsidRPr="00114F29" w14:paraId="0D305A72" w14:textId="77777777" w:rsidTr="00AB4C3D">
        <w:trPr>
          <w:trHeight w:val="900"/>
          <w:tblHeader/>
        </w:trPr>
        <w:tc>
          <w:tcPr>
            <w:tcW w:w="988" w:type="dxa"/>
            <w:tcBorders>
              <w:top w:val="single" w:sz="4" w:space="0" w:color="A5A5A5"/>
              <w:left w:val="single" w:sz="4" w:space="0" w:color="A5A5A5"/>
              <w:bottom w:val="nil"/>
              <w:right w:val="nil"/>
            </w:tcBorders>
            <w:shd w:val="clear" w:color="A5A5A5" w:fill="A5A5A5"/>
            <w:vAlign w:val="center"/>
            <w:hideMark/>
          </w:tcPr>
          <w:p w14:paraId="33A98A57" w14:textId="0E01D8C8" w:rsidR="00114F29" w:rsidRPr="00114F29" w:rsidRDefault="00114F29" w:rsidP="00114F29">
            <w:pPr>
              <w:spacing w:after="0" w:line="240" w:lineRule="auto"/>
              <w:ind w:left="0"/>
              <w:jc w:val="center"/>
              <w:rPr>
                <w:rFonts w:ascii="Calibri" w:eastAsia="Times New Roman" w:hAnsi="Calibri" w:cs="Times New Roman"/>
                <w:b/>
                <w:bCs/>
                <w:color w:val="FFFFFF"/>
                <w:sz w:val="22"/>
                <w:lang w:val="en-AU" w:eastAsia="ko-KR"/>
              </w:rPr>
            </w:pPr>
            <w:r w:rsidRPr="00114F29">
              <w:rPr>
                <w:rFonts w:ascii="Calibri" w:eastAsia="Times New Roman" w:hAnsi="Calibri" w:cs="Times New Roman"/>
                <w:b/>
                <w:bCs/>
                <w:color w:val="FFFFFF"/>
                <w:sz w:val="22"/>
                <w:lang w:val="en-AU" w:eastAsia="ko-KR"/>
              </w:rPr>
              <w:t>Starting temper</w:t>
            </w:r>
            <w:r w:rsidR="00BA70E3">
              <w:rPr>
                <w:rFonts w:ascii="Calibri" w:eastAsia="Times New Roman" w:hAnsi="Calibri" w:cs="Times New Roman"/>
                <w:b/>
                <w:bCs/>
                <w:color w:val="FFFFFF"/>
                <w:sz w:val="22"/>
                <w:lang w:val="en-AU" w:eastAsia="ko-KR"/>
              </w:rPr>
              <w:t>-</w:t>
            </w:r>
            <w:proofErr w:type="spellStart"/>
            <w:r w:rsidRPr="00114F29">
              <w:rPr>
                <w:rFonts w:ascii="Calibri" w:eastAsia="Times New Roman" w:hAnsi="Calibri" w:cs="Times New Roman"/>
                <w:b/>
                <w:bCs/>
                <w:color w:val="FFFFFF"/>
                <w:sz w:val="22"/>
                <w:lang w:val="en-AU" w:eastAsia="ko-KR"/>
              </w:rPr>
              <w:t>ature</w:t>
            </w:r>
            <w:proofErr w:type="spellEnd"/>
            <w:r w:rsidRPr="00114F29">
              <w:rPr>
                <w:rFonts w:ascii="Calibri" w:eastAsia="Times New Roman" w:hAnsi="Calibri" w:cs="Times New Roman"/>
                <w:b/>
                <w:bCs/>
                <w:color w:val="FFFFFF"/>
                <w:sz w:val="22"/>
                <w:lang w:val="en-AU" w:eastAsia="ko-KR"/>
              </w:rPr>
              <w:t xml:space="preserve"> (</w:t>
            </w:r>
            <w:proofErr w:type="spellStart"/>
            <w:r w:rsidRPr="00114F29">
              <w:rPr>
                <w:rFonts w:ascii="Calibri" w:eastAsia="Times New Roman" w:hAnsi="Calibri" w:cs="Times New Roman"/>
                <w:b/>
                <w:bCs/>
                <w:color w:val="FFFFFF"/>
                <w:sz w:val="22"/>
                <w:lang w:val="en-AU" w:eastAsia="ko-KR"/>
              </w:rPr>
              <w:t>temp_max</w:t>
            </w:r>
            <w:proofErr w:type="spellEnd"/>
            <w:r w:rsidRPr="00114F29">
              <w:rPr>
                <w:rFonts w:ascii="Calibri" w:eastAsia="Times New Roman" w:hAnsi="Calibri" w:cs="Times New Roman"/>
                <w:b/>
                <w:bCs/>
                <w:color w:val="FFFFFF"/>
                <w:sz w:val="22"/>
                <w:lang w:val="en-AU" w:eastAsia="ko-KR"/>
              </w:rPr>
              <w:t>)</w:t>
            </w:r>
          </w:p>
        </w:tc>
        <w:tc>
          <w:tcPr>
            <w:tcW w:w="1559" w:type="dxa"/>
            <w:tcBorders>
              <w:top w:val="single" w:sz="4" w:space="0" w:color="A5A5A5"/>
              <w:left w:val="nil"/>
              <w:bottom w:val="nil"/>
              <w:right w:val="nil"/>
            </w:tcBorders>
            <w:shd w:val="clear" w:color="A5A5A5" w:fill="A5A5A5"/>
            <w:vAlign w:val="center"/>
            <w:hideMark/>
          </w:tcPr>
          <w:p w14:paraId="0A2CF557" w14:textId="77777777" w:rsidR="00114F29" w:rsidRPr="00114F29" w:rsidRDefault="00114F29" w:rsidP="00114F29">
            <w:pPr>
              <w:spacing w:after="0" w:line="240" w:lineRule="auto"/>
              <w:ind w:left="0"/>
              <w:jc w:val="center"/>
              <w:rPr>
                <w:rFonts w:ascii="Calibri" w:eastAsia="Times New Roman" w:hAnsi="Calibri" w:cs="Times New Roman"/>
                <w:b/>
                <w:bCs/>
                <w:color w:val="FFFFFF"/>
                <w:sz w:val="22"/>
                <w:lang w:val="en-AU" w:eastAsia="ko-KR"/>
              </w:rPr>
            </w:pPr>
            <w:r w:rsidRPr="00114F29">
              <w:rPr>
                <w:rFonts w:ascii="Calibri" w:eastAsia="Times New Roman" w:hAnsi="Calibri" w:cs="Times New Roman"/>
                <w:b/>
                <w:bCs/>
                <w:color w:val="FFFFFF"/>
                <w:sz w:val="22"/>
                <w:lang w:val="en-AU" w:eastAsia="ko-KR"/>
              </w:rPr>
              <w:t>Temperature decay (alpha)</w:t>
            </w:r>
          </w:p>
        </w:tc>
        <w:tc>
          <w:tcPr>
            <w:tcW w:w="1984" w:type="dxa"/>
            <w:tcBorders>
              <w:top w:val="single" w:sz="4" w:space="0" w:color="A5A5A5"/>
              <w:left w:val="nil"/>
              <w:bottom w:val="nil"/>
              <w:right w:val="nil"/>
            </w:tcBorders>
            <w:shd w:val="clear" w:color="A5A5A5" w:fill="A5A5A5"/>
            <w:vAlign w:val="center"/>
            <w:hideMark/>
          </w:tcPr>
          <w:p w14:paraId="79CCB3E3" w14:textId="77777777" w:rsidR="00114F29" w:rsidRPr="00114F29" w:rsidRDefault="00114F29" w:rsidP="00114F29">
            <w:pPr>
              <w:spacing w:after="0" w:line="240" w:lineRule="auto"/>
              <w:ind w:left="0"/>
              <w:jc w:val="center"/>
              <w:rPr>
                <w:rFonts w:ascii="Calibri" w:eastAsia="Times New Roman" w:hAnsi="Calibri" w:cs="Times New Roman"/>
                <w:b/>
                <w:bCs/>
                <w:color w:val="FFFFFF"/>
                <w:sz w:val="22"/>
                <w:lang w:val="en-AU" w:eastAsia="ko-KR"/>
              </w:rPr>
            </w:pPr>
            <w:r w:rsidRPr="00114F29">
              <w:rPr>
                <w:rFonts w:ascii="Calibri" w:eastAsia="Times New Roman" w:hAnsi="Calibri" w:cs="Times New Roman"/>
                <w:b/>
                <w:bCs/>
                <w:color w:val="FFFFFF"/>
                <w:sz w:val="22"/>
                <w:lang w:val="en-AU" w:eastAsia="ko-KR"/>
              </w:rPr>
              <w:t>Repeat (k)</w:t>
            </w:r>
          </w:p>
        </w:tc>
        <w:tc>
          <w:tcPr>
            <w:tcW w:w="1985" w:type="dxa"/>
            <w:tcBorders>
              <w:top w:val="single" w:sz="4" w:space="0" w:color="A5A5A5"/>
              <w:left w:val="nil"/>
              <w:bottom w:val="nil"/>
              <w:right w:val="nil"/>
            </w:tcBorders>
            <w:shd w:val="clear" w:color="A5A5A5" w:fill="A5A5A5"/>
            <w:vAlign w:val="center"/>
            <w:hideMark/>
          </w:tcPr>
          <w:p w14:paraId="3D1E0EE4" w14:textId="77777777" w:rsidR="00114F29" w:rsidRPr="00114F29" w:rsidRDefault="00114F29" w:rsidP="00114F29">
            <w:pPr>
              <w:spacing w:after="0" w:line="240" w:lineRule="auto"/>
              <w:ind w:left="0"/>
              <w:jc w:val="center"/>
              <w:rPr>
                <w:rFonts w:ascii="Calibri" w:eastAsia="Times New Roman" w:hAnsi="Calibri" w:cs="Times New Roman"/>
                <w:b/>
                <w:bCs/>
                <w:color w:val="FFFFFF"/>
                <w:sz w:val="22"/>
                <w:lang w:val="en-AU" w:eastAsia="ko-KR"/>
              </w:rPr>
            </w:pPr>
            <w:r w:rsidRPr="00114F29">
              <w:rPr>
                <w:rFonts w:ascii="Calibri" w:eastAsia="Times New Roman" w:hAnsi="Calibri" w:cs="Times New Roman"/>
                <w:b/>
                <w:bCs/>
                <w:color w:val="FFFFFF"/>
                <w:sz w:val="22"/>
                <w:lang w:val="en-AU" w:eastAsia="ko-KR"/>
              </w:rPr>
              <w:t>New temperature</w:t>
            </w:r>
          </w:p>
        </w:tc>
        <w:tc>
          <w:tcPr>
            <w:tcW w:w="992" w:type="dxa"/>
            <w:tcBorders>
              <w:top w:val="single" w:sz="4" w:space="0" w:color="A5A5A5"/>
              <w:left w:val="nil"/>
              <w:bottom w:val="nil"/>
              <w:right w:val="nil"/>
            </w:tcBorders>
            <w:shd w:val="clear" w:color="A5A5A5" w:fill="A5A5A5"/>
            <w:vAlign w:val="center"/>
            <w:hideMark/>
          </w:tcPr>
          <w:p w14:paraId="04AC1207" w14:textId="77777777" w:rsidR="00BA70E3" w:rsidRDefault="00114F29" w:rsidP="00114F29">
            <w:pPr>
              <w:spacing w:after="0" w:line="240" w:lineRule="auto"/>
              <w:ind w:left="0"/>
              <w:jc w:val="center"/>
              <w:rPr>
                <w:rFonts w:ascii="Calibri" w:eastAsia="Times New Roman" w:hAnsi="Calibri" w:cs="Times New Roman"/>
                <w:b/>
                <w:bCs/>
                <w:color w:val="FFFFFF"/>
                <w:sz w:val="22"/>
                <w:lang w:val="en-AU" w:eastAsia="ko-KR"/>
              </w:rPr>
            </w:pPr>
            <w:r w:rsidRPr="00114F29">
              <w:rPr>
                <w:rFonts w:ascii="Calibri" w:eastAsia="Times New Roman" w:hAnsi="Calibri" w:cs="Times New Roman"/>
                <w:b/>
                <w:bCs/>
                <w:color w:val="FFFFFF"/>
                <w:sz w:val="22"/>
                <w:lang w:val="en-AU" w:eastAsia="ko-KR"/>
              </w:rPr>
              <w:t xml:space="preserve">Success rate </w:t>
            </w:r>
          </w:p>
          <w:p w14:paraId="452E0B62" w14:textId="5DB1AFA4" w:rsidR="00114F29" w:rsidRPr="00114F29" w:rsidRDefault="00114F29" w:rsidP="00114F29">
            <w:pPr>
              <w:spacing w:after="0" w:line="240" w:lineRule="auto"/>
              <w:ind w:left="0"/>
              <w:jc w:val="center"/>
              <w:rPr>
                <w:rFonts w:ascii="Calibri" w:eastAsia="Times New Roman" w:hAnsi="Calibri" w:cs="Times New Roman"/>
                <w:b/>
                <w:bCs/>
                <w:color w:val="FFFFFF"/>
                <w:sz w:val="22"/>
                <w:lang w:val="en-AU" w:eastAsia="ko-KR"/>
              </w:rPr>
            </w:pPr>
            <w:r w:rsidRPr="00114F29">
              <w:rPr>
                <w:rFonts w:ascii="Calibri" w:eastAsia="Times New Roman" w:hAnsi="Calibri" w:cs="Times New Roman"/>
                <w:b/>
                <w:bCs/>
                <w:color w:val="FFFFFF"/>
                <w:sz w:val="22"/>
                <w:lang w:val="en-AU" w:eastAsia="ko-KR"/>
              </w:rPr>
              <w:t>(n = 8)</w:t>
            </w:r>
          </w:p>
        </w:tc>
        <w:tc>
          <w:tcPr>
            <w:tcW w:w="1276" w:type="dxa"/>
            <w:tcBorders>
              <w:top w:val="single" w:sz="4" w:space="0" w:color="A5A5A5"/>
              <w:left w:val="nil"/>
              <w:bottom w:val="nil"/>
              <w:right w:val="single" w:sz="4" w:space="0" w:color="A5A5A5"/>
            </w:tcBorders>
            <w:shd w:val="clear" w:color="A5A5A5" w:fill="A5A5A5"/>
            <w:vAlign w:val="center"/>
            <w:hideMark/>
          </w:tcPr>
          <w:p w14:paraId="089CDF06" w14:textId="77777777" w:rsidR="005D4140" w:rsidRDefault="00114F29" w:rsidP="00114F29">
            <w:pPr>
              <w:spacing w:after="0" w:line="240" w:lineRule="auto"/>
              <w:ind w:left="0"/>
              <w:jc w:val="center"/>
              <w:rPr>
                <w:rFonts w:ascii="Calibri" w:eastAsia="Times New Roman" w:hAnsi="Calibri" w:cs="Times New Roman"/>
                <w:b/>
                <w:bCs/>
                <w:color w:val="FFFFFF"/>
                <w:sz w:val="22"/>
                <w:lang w:val="en-AU" w:eastAsia="ko-KR"/>
              </w:rPr>
            </w:pPr>
            <w:r w:rsidRPr="00114F29">
              <w:rPr>
                <w:rFonts w:ascii="Calibri" w:eastAsia="Times New Roman" w:hAnsi="Calibri" w:cs="Times New Roman"/>
                <w:b/>
                <w:bCs/>
                <w:color w:val="FFFFFF"/>
                <w:sz w:val="22"/>
                <w:lang w:val="en-AU" w:eastAsia="ko-KR"/>
              </w:rPr>
              <w:t xml:space="preserve">Time </w:t>
            </w:r>
          </w:p>
          <w:p w14:paraId="12777E2E" w14:textId="00C45FD3" w:rsidR="00114F29" w:rsidRPr="00114F29" w:rsidRDefault="00114F29" w:rsidP="00114F29">
            <w:pPr>
              <w:spacing w:after="0" w:line="240" w:lineRule="auto"/>
              <w:ind w:left="0"/>
              <w:jc w:val="center"/>
              <w:rPr>
                <w:rFonts w:ascii="Calibri" w:eastAsia="Times New Roman" w:hAnsi="Calibri" w:cs="Times New Roman"/>
                <w:b/>
                <w:bCs/>
                <w:color w:val="FFFFFF"/>
                <w:sz w:val="22"/>
                <w:lang w:val="en-AU" w:eastAsia="ko-KR"/>
              </w:rPr>
            </w:pPr>
            <w:r w:rsidRPr="00114F29">
              <w:rPr>
                <w:rFonts w:ascii="Calibri" w:eastAsia="Times New Roman" w:hAnsi="Calibri" w:cs="Times New Roman"/>
                <w:b/>
                <w:bCs/>
                <w:color w:val="FFFFFF"/>
                <w:sz w:val="22"/>
                <w:lang w:val="en-AU" w:eastAsia="ko-KR"/>
              </w:rPr>
              <w:t>(n = 8)</w:t>
            </w:r>
          </w:p>
        </w:tc>
      </w:tr>
      <w:tr w:rsidR="00114F29" w:rsidRPr="00114F29" w14:paraId="7AE8F12F" w14:textId="77777777" w:rsidTr="00AB4C3D">
        <w:trPr>
          <w:trHeight w:val="900"/>
        </w:trPr>
        <w:tc>
          <w:tcPr>
            <w:tcW w:w="988" w:type="dxa"/>
            <w:tcBorders>
              <w:top w:val="single" w:sz="4" w:space="0" w:color="A5A5A5"/>
              <w:left w:val="single" w:sz="4" w:space="0" w:color="A5A5A5"/>
              <w:bottom w:val="nil"/>
              <w:right w:val="nil"/>
            </w:tcBorders>
            <w:shd w:val="clear" w:color="auto" w:fill="auto"/>
            <w:noWrap/>
            <w:vAlign w:val="bottom"/>
            <w:hideMark/>
          </w:tcPr>
          <w:p w14:paraId="130A6F94" w14:textId="77777777" w:rsidR="00114F29" w:rsidRPr="00114F29" w:rsidRDefault="00114F29" w:rsidP="00114F29">
            <w:pPr>
              <w:spacing w:after="0" w:line="240" w:lineRule="auto"/>
              <w:ind w:left="0"/>
              <w:jc w:val="center"/>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30,000 </w:t>
            </w:r>
          </w:p>
        </w:tc>
        <w:tc>
          <w:tcPr>
            <w:tcW w:w="1559" w:type="dxa"/>
            <w:tcBorders>
              <w:top w:val="single" w:sz="4" w:space="0" w:color="A5A5A5"/>
              <w:left w:val="nil"/>
              <w:bottom w:val="nil"/>
              <w:right w:val="nil"/>
            </w:tcBorders>
            <w:shd w:val="clear" w:color="auto" w:fill="auto"/>
            <w:vAlign w:val="bottom"/>
            <w:hideMark/>
          </w:tcPr>
          <w:p w14:paraId="12674208" w14:textId="4E5A445D" w:rsidR="00114F29" w:rsidRPr="00114F29" w:rsidRDefault="00114F29" w:rsidP="00114F29">
            <w:pPr>
              <w:spacing w:after="0" w:line="240" w:lineRule="auto"/>
              <w:ind w:left="0"/>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w:t>
            </w:r>
            <w:r w:rsidR="00BA70E3" w:rsidRPr="00BA70E3">
              <w:rPr>
                <w:rFonts w:ascii="Calibri" w:eastAsia="Times New Roman" w:hAnsi="Calibri" w:cs="Times New Roman"/>
                <w:color w:val="000000"/>
                <w:sz w:val="22"/>
                <w:lang w:val="en-AU" w:eastAsia="ko-KR"/>
              </w:rPr>
              <w:t>0.999997</w:t>
            </w:r>
          </w:p>
        </w:tc>
        <w:tc>
          <w:tcPr>
            <w:tcW w:w="1984" w:type="dxa"/>
            <w:tcBorders>
              <w:top w:val="single" w:sz="4" w:space="0" w:color="A5A5A5"/>
              <w:left w:val="nil"/>
              <w:bottom w:val="nil"/>
              <w:right w:val="nil"/>
            </w:tcBorders>
            <w:shd w:val="clear" w:color="auto" w:fill="auto"/>
            <w:vAlign w:val="bottom"/>
            <w:hideMark/>
          </w:tcPr>
          <w:p w14:paraId="1E5CE867" w14:textId="77777777" w:rsidR="00114F29" w:rsidRPr="00114F29" w:rsidRDefault="00114F29" w:rsidP="00114F29">
            <w:pPr>
              <w:spacing w:after="0" w:line="240" w:lineRule="auto"/>
              <w:ind w:left="0"/>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w:t>
            </w:r>
            <w:proofErr w:type="spellStart"/>
            <w:r w:rsidRPr="00114F29">
              <w:rPr>
                <w:rFonts w:ascii="Calibri" w:eastAsia="Times New Roman" w:hAnsi="Calibri" w:cs="Times New Roman"/>
                <w:color w:val="000000"/>
                <w:sz w:val="22"/>
                <w:lang w:val="en-AU" w:eastAsia="ko-KR"/>
              </w:rPr>
              <w:t>n_queen</w:t>
            </w:r>
            <w:proofErr w:type="spellEnd"/>
            <w:r w:rsidRPr="00114F29">
              <w:rPr>
                <w:rFonts w:ascii="Calibri" w:eastAsia="Times New Roman" w:hAnsi="Calibri" w:cs="Times New Roman"/>
                <w:color w:val="000000"/>
                <w:sz w:val="22"/>
                <w:lang w:val="en-AU" w:eastAsia="ko-KR"/>
              </w:rPr>
              <w:t>*</w:t>
            </w:r>
            <w:proofErr w:type="spellStart"/>
            <w:r w:rsidRPr="00114F29">
              <w:rPr>
                <w:rFonts w:ascii="Calibri" w:eastAsia="Times New Roman" w:hAnsi="Calibri" w:cs="Times New Roman"/>
                <w:color w:val="000000"/>
                <w:sz w:val="22"/>
                <w:lang w:val="en-AU" w:eastAsia="ko-KR"/>
              </w:rPr>
              <w:t>n_queen</w:t>
            </w:r>
            <w:proofErr w:type="spellEnd"/>
            <w:r w:rsidRPr="00114F29">
              <w:rPr>
                <w:rFonts w:ascii="Calibri" w:eastAsia="Times New Roman" w:hAnsi="Calibri" w:cs="Times New Roman"/>
                <w:color w:val="000000"/>
                <w:sz w:val="22"/>
                <w:lang w:val="en-AU" w:eastAsia="ko-KR"/>
              </w:rPr>
              <w:t xml:space="preserve">*10,000,000,000 </w:t>
            </w:r>
          </w:p>
        </w:tc>
        <w:tc>
          <w:tcPr>
            <w:tcW w:w="1985" w:type="dxa"/>
            <w:tcBorders>
              <w:top w:val="single" w:sz="4" w:space="0" w:color="A5A5A5"/>
              <w:left w:val="nil"/>
              <w:bottom w:val="nil"/>
              <w:right w:val="nil"/>
            </w:tcBorders>
            <w:shd w:val="clear" w:color="auto" w:fill="auto"/>
            <w:vAlign w:val="bottom"/>
            <w:hideMark/>
          </w:tcPr>
          <w:p w14:paraId="6D4C736F" w14:textId="77777777" w:rsidR="00114F29" w:rsidRPr="00114F29" w:rsidRDefault="00114F29" w:rsidP="00114F29">
            <w:pPr>
              <w:spacing w:after="0" w:line="240" w:lineRule="auto"/>
              <w:ind w:left="0"/>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temperature*</w:t>
            </w:r>
            <w:proofErr w:type="spellStart"/>
            <w:r w:rsidRPr="00114F29">
              <w:rPr>
                <w:rFonts w:ascii="Calibri" w:eastAsia="Times New Roman" w:hAnsi="Calibri" w:cs="Times New Roman"/>
                <w:color w:val="000000"/>
                <w:sz w:val="22"/>
                <w:lang w:val="en-AU" w:eastAsia="ko-KR"/>
              </w:rPr>
              <w:t>temp_decay_alpha</w:t>
            </w:r>
            <w:proofErr w:type="spellEnd"/>
            <w:r w:rsidRPr="00114F29">
              <w:rPr>
                <w:rFonts w:ascii="Calibri" w:eastAsia="Times New Roman" w:hAnsi="Calibri" w:cs="Times New Roman"/>
                <w:color w:val="000000"/>
                <w:sz w:val="22"/>
                <w:lang w:val="en-AU" w:eastAsia="ko-KR"/>
              </w:rPr>
              <w:t>^(</w:t>
            </w:r>
            <w:proofErr w:type="spellStart"/>
            <w:r w:rsidRPr="00114F29">
              <w:rPr>
                <w:rFonts w:ascii="Calibri" w:eastAsia="Times New Roman" w:hAnsi="Calibri" w:cs="Times New Roman"/>
                <w:color w:val="000000"/>
                <w:sz w:val="22"/>
                <w:lang w:val="en-AU" w:eastAsia="ko-KR"/>
              </w:rPr>
              <w:t>time_elapsed</w:t>
            </w:r>
            <w:proofErr w:type="spellEnd"/>
            <w:r w:rsidRPr="00114F29">
              <w:rPr>
                <w:rFonts w:ascii="Calibri" w:eastAsia="Times New Roman" w:hAnsi="Calibri" w:cs="Times New Roman"/>
                <w:color w:val="000000"/>
                <w:sz w:val="22"/>
                <w:lang w:val="en-AU" w:eastAsia="ko-KR"/>
              </w:rPr>
              <w:t xml:space="preserve">) </w:t>
            </w:r>
          </w:p>
        </w:tc>
        <w:tc>
          <w:tcPr>
            <w:tcW w:w="992" w:type="dxa"/>
            <w:tcBorders>
              <w:top w:val="single" w:sz="4" w:space="0" w:color="A5A5A5"/>
              <w:left w:val="nil"/>
              <w:bottom w:val="nil"/>
              <w:right w:val="nil"/>
            </w:tcBorders>
            <w:shd w:val="clear" w:color="auto" w:fill="auto"/>
            <w:noWrap/>
            <w:vAlign w:val="bottom"/>
            <w:hideMark/>
          </w:tcPr>
          <w:p w14:paraId="28F5561F" w14:textId="5B46F9B2" w:rsidR="00114F29" w:rsidRPr="00114F29" w:rsidRDefault="00114F29" w:rsidP="00114F29">
            <w:pPr>
              <w:spacing w:after="0" w:line="240" w:lineRule="auto"/>
              <w:ind w:left="0"/>
              <w:jc w:val="right"/>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100%</w:t>
            </w:r>
          </w:p>
        </w:tc>
        <w:tc>
          <w:tcPr>
            <w:tcW w:w="1276" w:type="dxa"/>
            <w:tcBorders>
              <w:top w:val="single" w:sz="4" w:space="0" w:color="A5A5A5"/>
              <w:left w:val="nil"/>
              <w:bottom w:val="nil"/>
              <w:right w:val="single" w:sz="4" w:space="0" w:color="A5A5A5"/>
            </w:tcBorders>
            <w:shd w:val="clear" w:color="auto" w:fill="auto"/>
            <w:noWrap/>
            <w:vAlign w:val="bottom"/>
            <w:hideMark/>
          </w:tcPr>
          <w:p w14:paraId="66F5B335" w14:textId="77777777" w:rsidR="00114F29" w:rsidRPr="00114F29" w:rsidRDefault="00114F29" w:rsidP="005D4140">
            <w:pPr>
              <w:spacing w:after="0" w:line="240" w:lineRule="auto"/>
              <w:ind w:left="0"/>
              <w:jc w:val="right"/>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11.211368 </w:t>
            </w:r>
          </w:p>
        </w:tc>
      </w:tr>
      <w:tr w:rsidR="00114F29" w:rsidRPr="00114F29" w14:paraId="22AE675F" w14:textId="77777777" w:rsidTr="00AB4C3D">
        <w:trPr>
          <w:trHeight w:val="900"/>
        </w:trPr>
        <w:tc>
          <w:tcPr>
            <w:tcW w:w="988" w:type="dxa"/>
            <w:tcBorders>
              <w:top w:val="single" w:sz="4" w:space="0" w:color="A5A5A5"/>
              <w:left w:val="single" w:sz="4" w:space="0" w:color="A5A5A5"/>
              <w:bottom w:val="nil"/>
              <w:right w:val="nil"/>
            </w:tcBorders>
            <w:shd w:val="clear" w:color="auto" w:fill="auto"/>
            <w:noWrap/>
            <w:vAlign w:val="bottom"/>
            <w:hideMark/>
          </w:tcPr>
          <w:p w14:paraId="55799EB8" w14:textId="77777777" w:rsidR="00114F29" w:rsidRPr="00114F29" w:rsidRDefault="00114F29" w:rsidP="00114F29">
            <w:pPr>
              <w:spacing w:after="0" w:line="240" w:lineRule="auto"/>
              <w:ind w:left="0"/>
              <w:jc w:val="center"/>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3,000,000 </w:t>
            </w:r>
          </w:p>
        </w:tc>
        <w:tc>
          <w:tcPr>
            <w:tcW w:w="1559" w:type="dxa"/>
            <w:tcBorders>
              <w:top w:val="single" w:sz="4" w:space="0" w:color="A5A5A5"/>
              <w:left w:val="nil"/>
              <w:bottom w:val="nil"/>
              <w:right w:val="nil"/>
            </w:tcBorders>
            <w:shd w:val="clear" w:color="auto" w:fill="auto"/>
            <w:vAlign w:val="bottom"/>
            <w:hideMark/>
          </w:tcPr>
          <w:p w14:paraId="35CAE26B" w14:textId="77777777" w:rsidR="00114F29" w:rsidRPr="00114F29" w:rsidRDefault="00114F29" w:rsidP="00114F29">
            <w:pPr>
              <w:spacing w:after="0" w:line="240" w:lineRule="auto"/>
              <w:ind w:left="0"/>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log(</w:t>
            </w:r>
            <w:proofErr w:type="spellStart"/>
            <w:r w:rsidRPr="00114F29">
              <w:rPr>
                <w:rFonts w:ascii="Calibri" w:eastAsia="Times New Roman" w:hAnsi="Calibri" w:cs="Times New Roman"/>
                <w:color w:val="000000"/>
                <w:sz w:val="22"/>
                <w:lang w:val="en-AU" w:eastAsia="ko-KR"/>
              </w:rPr>
              <w:t>temp_max</w:t>
            </w:r>
            <w:proofErr w:type="spellEnd"/>
            <w:r w:rsidRPr="00114F29">
              <w:rPr>
                <w:rFonts w:ascii="Calibri" w:eastAsia="Times New Roman" w:hAnsi="Calibri" w:cs="Times New Roman"/>
                <w:color w:val="000000"/>
                <w:sz w:val="22"/>
                <w:lang w:val="en-AU" w:eastAsia="ko-KR"/>
              </w:rPr>
              <w:t>/</w:t>
            </w:r>
            <w:proofErr w:type="spellStart"/>
            <w:r w:rsidRPr="00114F29">
              <w:rPr>
                <w:rFonts w:ascii="Calibri" w:eastAsia="Times New Roman" w:hAnsi="Calibri" w:cs="Times New Roman"/>
                <w:color w:val="000000"/>
                <w:sz w:val="22"/>
                <w:lang w:val="en-AU" w:eastAsia="ko-KR"/>
              </w:rPr>
              <w:t>temp_min</w:t>
            </w:r>
            <w:proofErr w:type="spellEnd"/>
            <w:r w:rsidRPr="00114F29">
              <w:rPr>
                <w:rFonts w:ascii="Calibri" w:eastAsia="Times New Roman" w:hAnsi="Calibri" w:cs="Times New Roman"/>
                <w:color w:val="000000"/>
                <w:sz w:val="22"/>
                <w:lang w:val="en-AU" w:eastAsia="ko-KR"/>
              </w:rPr>
              <w:t xml:space="preserve">) </w:t>
            </w:r>
          </w:p>
        </w:tc>
        <w:tc>
          <w:tcPr>
            <w:tcW w:w="1984" w:type="dxa"/>
            <w:tcBorders>
              <w:top w:val="single" w:sz="4" w:space="0" w:color="A5A5A5"/>
              <w:left w:val="nil"/>
              <w:bottom w:val="nil"/>
              <w:right w:val="nil"/>
            </w:tcBorders>
            <w:shd w:val="clear" w:color="auto" w:fill="auto"/>
            <w:vAlign w:val="bottom"/>
            <w:hideMark/>
          </w:tcPr>
          <w:p w14:paraId="435CFA16" w14:textId="77777777" w:rsidR="00114F29" w:rsidRPr="00114F29" w:rsidRDefault="00114F29" w:rsidP="00114F29">
            <w:pPr>
              <w:spacing w:after="0" w:line="240" w:lineRule="auto"/>
              <w:ind w:left="0"/>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w:t>
            </w:r>
            <w:proofErr w:type="spellStart"/>
            <w:r w:rsidRPr="00114F29">
              <w:rPr>
                <w:rFonts w:ascii="Calibri" w:eastAsia="Times New Roman" w:hAnsi="Calibri" w:cs="Times New Roman"/>
                <w:color w:val="000000"/>
                <w:sz w:val="22"/>
                <w:lang w:val="en-AU" w:eastAsia="ko-KR"/>
              </w:rPr>
              <w:t>n_queen</w:t>
            </w:r>
            <w:proofErr w:type="spellEnd"/>
            <w:r w:rsidRPr="00114F29">
              <w:rPr>
                <w:rFonts w:ascii="Calibri" w:eastAsia="Times New Roman" w:hAnsi="Calibri" w:cs="Times New Roman"/>
                <w:color w:val="000000"/>
                <w:sz w:val="22"/>
                <w:lang w:val="en-AU" w:eastAsia="ko-KR"/>
              </w:rPr>
              <w:t>*</w:t>
            </w:r>
            <w:proofErr w:type="spellStart"/>
            <w:r w:rsidRPr="00114F29">
              <w:rPr>
                <w:rFonts w:ascii="Calibri" w:eastAsia="Times New Roman" w:hAnsi="Calibri" w:cs="Times New Roman"/>
                <w:color w:val="000000"/>
                <w:sz w:val="22"/>
                <w:lang w:val="en-AU" w:eastAsia="ko-KR"/>
              </w:rPr>
              <w:t>n_queen</w:t>
            </w:r>
            <w:proofErr w:type="spellEnd"/>
            <w:r w:rsidRPr="00114F29">
              <w:rPr>
                <w:rFonts w:ascii="Calibri" w:eastAsia="Times New Roman" w:hAnsi="Calibri" w:cs="Times New Roman"/>
                <w:color w:val="000000"/>
                <w:sz w:val="22"/>
                <w:lang w:val="en-AU" w:eastAsia="ko-KR"/>
              </w:rPr>
              <w:t xml:space="preserve">*10,000,000,000 </w:t>
            </w:r>
          </w:p>
        </w:tc>
        <w:tc>
          <w:tcPr>
            <w:tcW w:w="1985" w:type="dxa"/>
            <w:tcBorders>
              <w:top w:val="single" w:sz="4" w:space="0" w:color="A5A5A5"/>
              <w:left w:val="nil"/>
              <w:bottom w:val="nil"/>
              <w:right w:val="nil"/>
            </w:tcBorders>
            <w:shd w:val="clear" w:color="auto" w:fill="auto"/>
            <w:vAlign w:val="bottom"/>
            <w:hideMark/>
          </w:tcPr>
          <w:p w14:paraId="60F30850" w14:textId="77777777" w:rsidR="00114F29" w:rsidRPr="00114F29" w:rsidRDefault="00114F29" w:rsidP="00114F29">
            <w:pPr>
              <w:spacing w:after="0" w:line="240" w:lineRule="auto"/>
              <w:ind w:left="0"/>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temperature * e^(</w:t>
            </w:r>
            <w:proofErr w:type="spellStart"/>
            <w:r w:rsidRPr="00114F29">
              <w:rPr>
                <w:rFonts w:ascii="Calibri" w:eastAsia="Times New Roman" w:hAnsi="Calibri" w:cs="Times New Roman"/>
                <w:color w:val="000000"/>
                <w:sz w:val="22"/>
                <w:lang w:val="en-AU" w:eastAsia="ko-KR"/>
              </w:rPr>
              <w:t>temp_decay_alpha</w:t>
            </w:r>
            <w:proofErr w:type="spellEnd"/>
            <w:r w:rsidRPr="00114F29">
              <w:rPr>
                <w:rFonts w:ascii="Calibri" w:eastAsia="Times New Roman" w:hAnsi="Calibri" w:cs="Times New Roman"/>
                <w:color w:val="000000"/>
                <w:sz w:val="22"/>
                <w:lang w:val="en-AU" w:eastAsia="ko-KR"/>
              </w:rPr>
              <w:t>*</w:t>
            </w:r>
            <w:proofErr w:type="spellStart"/>
            <w:r w:rsidRPr="00114F29">
              <w:rPr>
                <w:rFonts w:ascii="Calibri" w:eastAsia="Times New Roman" w:hAnsi="Calibri" w:cs="Times New Roman"/>
                <w:color w:val="000000"/>
                <w:sz w:val="22"/>
                <w:lang w:val="en-AU" w:eastAsia="ko-KR"/>
              </w:rPr>
              <w:t>current_repeat</w:t>
            </w:r>
            <w:proofErr w:type="spellEnd"/>
            <w:r w:rsidRPr="00114F29">
              <w:rPr>
                <w:rFonts w:ascii="Calibri" w:eastAsia="Times New Roman" w:hAnsi="Calibri" w:cs="Times New Roman"/>
                <w:color w:val="000000"/>
                <w:sz w:val="22"/>
                <w:lang w:val="en-AU" w:eastAsia="ko-KR"/>
              </w:rPr>
              <w:t>/</w:t>
            </w:r>
            <w:proofErr w:type="spellStart"/>
            <w:r w:rsidRPr="00114F29">
              <w:rPr>
                <w:rFonts w:ascii="Calibri" w:eastAsia="Times New Roman" w:hAnsi="Calibri" w:cs="Times New Roman"/>
                <w:color w:val="000000"/>
                <w:sz w:val="22"/>
                <w:lang w:val="en-AU" w:eastAsia="ko-KR"/>
              </w:rPr>
              <w:t>total_repeat</w:t>
            </w:r>
            <w:proofErr w:type="spellEnd"/>
            <w:r w:rsidRPr="00114F29">
              <w:rPr>
                <w:rFonts w:ascii="Calibri" w:eastAsia="Times New Roman" w:hAnsi="Calibri" w:cs="Times New Roman"/>
                <w:color w:val="000000"/>
                <w:sz w:val="22"/>
                <w:lang w:val="en-AU" w:eastAsia="ko-KR"/>
              </w:rPr>
              <w:t xml:space="preserve">) </w:t>
            </w:r>
          </w:p>
        </w:tc>
        <w:tc>
          <w:tcPr>
            <w:tcW w:w="992" w:type="dxa"/>
            <w:tcBorders>
              <w:top w:val="single" w:sz="4" w:space="0" w:color="A5A5A5"/>
              <w:left w:val="nil"/>
              <w:bottom w:val="nil"/>
              <w:right w:val="nil"/>
            </w:tcBorders>
            <w:shd w:val="clear" w:color="auto" w:fill="auto"/>
            <w:noWrap/>
            <w:vAlign w:val="bottom"/>
            <w:hideMark/>
          </w:tcPr>
          <w:p w14:paraId="6692DB99" w14:textId="44A96886" w:rsidR="00114F29" w:rsidRPr="00114F29" w:rsidRDefault="00114F29" w:rsidP="00114F29">
            <w:pPr>
              <w:spacing w:after="0" w:line="240" w:lineRule="auto"/>
              <w:ind w:left="0"/>
              <w:jc w:val="right"/>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100%</w:t>
            </w:r>
          </w:p>
        </w:tc>
        <w:tc>
          <w:tcPr>
            <w:tcW w:w="1276" w:type="dxa"/>
            <w:tcBorders>
              <w:top w:val="single" w:sz="4" w:space="0" w:color="A5A5A5"/>
              <w:left w:val="nil"/>
              <w:bottom w:val="nil"/>
              <w:right w:val="single" w:sz="4" w:space="0" w:color="A5A5A5"/>
            </w:tcBorders>
            <w:shd w:val="clear" w:color="auto" w:fill="auto"/>
            <w:noWrap/>
            <w:vAlign w:val="bottom"/>
            <w:hideMark/>
          </w:tcPr>
          <w:p w14:paraId="2AFF640F" w14:textId="77777777" w:rsidR="00114F29" w:rsidRPr="00114F29" w:rsidRDefault="00114F29" w:rsidP="005D4140">
            <w:pPr>
              <w:spacing w:after="0" w:line="240" w:lineRule="auto"/>
              <w:ind w:left="0"/>
              <w:jc w:val="right"/>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9.346054 </w:t>
            </w:r>
          </w:p>
        </w:tc>
      </w:tr>
      <w:tr w:rsidR="00114F29" w:rsidRPr="00114F29" w14:paraId="5B229D8D" w14:textId="77777777" w:rsidTr="00AB4C3D">
        <w:trPr>
          <w:trHeight w:val="1200"/>
        </w:trPr>
        <w:tc>
          <w:tcPr>
            <w:tcW w:w="988" w:type="dxa"/>
            <w:tcBorders>
              <w:top w:val="single" w:sz="4" w:space="0" w:color="A5A5A5"/>
              <w:left w:val="single" w:sz="4" w:space="0" w:color="A5A5A5"/>
              <w:bottom w:val="single" w:sz="4" w:space="0" w:color="A5A5A5"/>
              <w:right w:val="nil"/>
            </w:tcBorders>
            <w:shd w:val="clear" w:color="auto" w:fill="auto"/>
            <w:noWrap/>
            <w:vAlign w:val="bottom"/>
            <w:hideMark/>
          </w:tcPr>
          <w:p w14:paraId="17C06BC6" w14:textId="77777777" w:rsidR="00114F29" w:rsidRPr="00114F29" w:rsidRDefault="00114F29" w:rsidP="00114F29">
            <w:pPr>
              <w:spacing w:after="0" w:line="240" w:lineRule="auto"/>
              <w:ind w:left="0"/>
              <w:jc w:val="center"/>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3,000,000 </w:t>
            </w:r>
          </w:p>
        </w:tc>
        <w:tc>
          <w:tcPr>
            <w:tcW w:w="1559" w:type="dxa"/>
            <w:tcBorders>
              <w:top w:val="single" w:sz="4" w:space="0" w:color="A5A5A5"/>
              <w:left w:val="nil"/>
              <w:bottom w:val="single" w:sz="4" w:space="0" w:color="A5A5A5"/>
              <w:right w:val="nil"/>
            </w:tcBorders>
            <w:shd w:val="clear" w:color="auto" w:fill="auto"/>
            <w:vAlign w:val="bottom"/>
            <w:hideMark/>
          </w:tcPr>
          <w:p w14:paraId="4BF3509D" w14:textId="77777777" w:rsidR="00114F29" w:rsidRPr="00114F29" w:rsidRDefault="00114F29" w:rsidP="00114F29">
            <w:pPr>
              <w:spacing w:after="0" w:line="240" w:lineRule="auto"/>
              <w:ind w:left="0"/>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log(</w:t>
            </w:r>
            <w:proofErr w:type="spellStart"/>
            <w:r w:rsidRPr="00114F29">
              <w:rPr>
                <w:rFonts w:ascii="Calibri" w:eastAsia="Times New Roman" w:hAnsi="Calibri" w:cs="Times New Roman"/>
                <w:color w:val="000000"/>
                <w:sz w:val="22"/>
                <w:lang w:val="en-AU" w:eastAsia="ko-KR"/>
              </w:rPr>
              <w:t>temp_max</w:t>
            </w:r>
            <w:proofErr w:type="spellEnd"/>
            <w:r w:rsidRPr="00114F29">
              <w:rPr>
                <w:rFonts w:ascii="Calibri" w:eastAsia="Times New Roman" w:hAnsi="Calibri" w:cs="Times New Roman"/>
                <w:color w:val="000000"/>
                <w:sz w:val="22"/>
                <w:lang w:val="en-AU" w:eastAsia="ko-KR"/>
              </w:rPr>
              <w:t>/</w:t>
            </w:r>
            <w:proofErr w:type="spellStart"/>
            <w:r w:rsidRPr="00114F29">
              <w:rPr>
                <w:rFonts w:ascii="Calibri" w:eastAsia="Times New Roman" w:hAnsi="Calibri" w:cs="Times New Roman"/>
                <w:color w:val="000000"/>
                <w:sz w:val="22"/>
                <w:lang w:val="en-AU" w:eastAsia="ko-KR"/>
              </w:rPr>
              <w:t>temp_min</w:t>
            </w:r>
            <w:proofErr w:type="spellEnd"/>
            <w:r w:rsidRPr="00114F29">
              <w:rPr>
                <w:rFonts w:ascii="Calibri" w:eastAsia="Times New Roman" w:hAnsi="Calibri" w:cs="Times New Roman"/>
                <w:color w:val="000000"/>
                <w:sz w:val="22"/>
                <w:lang w:val="en-AU" w:eastAsia="ko-KR"/>
              </w:rPr>
              <w:t xml:space="preserve">) </w:t>
            </w:r>
          </w:p>
        </w:tc>
        <w:tc>
          <w:tcPr>
            <w:tcW w:w="1984" w:type="dxa"/>
            <w:tcBorders>
              <w:top w:val="single" w:sz="4" w:space="0" w:color="A5A5A5"/>
              <w:left w:val="nil"/>
              <w:bottom w:val="single" w:sz="4" w:space="0" w:color="A5A5A5"/>
              <w:right w:val="nil"/>
            </w:tcBorders>
            <w:shd w:val="clear" w:color="auto" w:fill="auto"/>
            <w:vAlign w:val="bottom"/>
            <w:hideMark/>
          </w:tcPr>
          <w:p w14:paraId="50686E07" w14:textId="77777777" w:rsidR="00114F29" w:rsidRPr="00114F29" w:rsidRDefault="00114F29" w:rsidP="00114F29">
            <w:pPr>
              <w:spacing w:after="0" w:line="240" w:lineRule="auto"/>
              <w:ind w:left="0"/>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w:t>
            </w:r>
            <w:proofErr w:type="spellStart"/>
            <w:r w:rsidRPr="00114F29">
              <w:rPr>
                <w:rFonts w:ascii="Calibri" w:eastAsia="Times New Roman" w:hAnsi="Calibri" w:cs="Times New Roman"/>
                <w:color w:val="000000"/>
                <w:sz w:val="22"/>
                <w:lang w:val="en-AU" w:eastAsia="ko-KR"/>
              </w:rPr>
              <w:t>n_queen</w:t>
            </w:r>
            <w:proofErr w:type="spellEnd"/>
            <w:r w:rsidRPr="00114F29">
              <w:rPr>
                <w:rFonts w:ascii="Calibri" w:eastAsia="Times New Roman" w:hAnsi="Calibri" w:cs="Times New Roman"/>
                <w:color w:val="000000"/>
                <w:sz w:val="22"/>
                <w:lang w:val="en-AU" w:eastAsia="ko-KR"/>
              </w:rPr>
              <w:t>*</w:t>
            </w:r>
            <w:proofErr w:type="spellStart"/>
            <w:r w:rsidRPr="00114F29">
              <w:rPr>
                <w:rFonts w:ascii="Calibri" w:eastAsia="Times New Roman" w:hAnsi="Calibri" w:cs="Times New Roman"/>
                <w:color w:val="000000"/>
                <w:sz w:val="22"/>
                <w:lang w:val="en-AU" w:eastAsia="ko-KR"/>
              </w:rPr>
              <w:t>n_queen</w:t>
            </w:r>
            <w:proofErr w:type="spellEnd"/>
            <w:r w:rsidRPr="00114F29">
              <w:rPr>
                <w:rFonts w:ascii="Calibri" w:eastAsia="Times New Roman" w:hAnsi="Calibri" w:cs="Times New Roman"/>
                <w:color w:val="000000"/>
                <w:sz w:val="22"/>
                <w:lang w:val="en-AU" w:eastAsia="ko-KR"/>
              </w:rPr>
              <w:t xml:space="preserve">*100,000,000 </w:t>
            </w:r>
          </w:p>
        </w:tc>
        <w:tc>
          <w:tcPr>
            <w:tcW w:w="1985" w:type="dxa"/>
            <w:tcBorders>
              <w:top w:val="single" w:sz="4" w:space="0" w:color="A5A5A5"/>
              <w:left w:val="nil"/>
              <w:bottom w:val="single" w:sz="4" w:space="0" w:color="A5A5A5"/>
              <w:right w:val="nil"/>
            </w:tcBorders>
            <w:shd w:val="clear" w:color="auto" w:fill="auto"/>
            <w:vAlign w:val="bottom"/>
            <w:hideMark/>
          </w:tcPr>
          <w:p w14:paraId="5151D7F6" w14:textId="77777777" w:rsidR="00114F29" w:rsidRPr="00114F29" w:rsidRDefault="00114F29" w:rsidP="00114F29">
            <w:pPr>
              <w:spacing w:after="0" w:line="240" w:lineRule="auto"/>
              <w:ind w:left="0"/>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temperature * e^(</w:t>
            </w:r>
            <w:proofErr w:type="spellStart"/>
            <w:r w:rsidRPr="00114F29">
              <w:rPr>
                <w:rFonts w:ascii="Calibri" w:eastAsia="Times New Roman" w:hAnsi="Calibri" w:cs="Times New Roman"/>
                <w:color w:val="000000"/>
                <w:sz w:val="22"/>
                <w:lang w:val="en-AU" w:eastAsia="ko-KR"/>
              </w:rPr>
              <w:t>temp_decay_alpha</w:t>
            </w:r>
            <w:proofErr w:type="spellEnd"/>
            <w:r w:rsidRPr="00114F29">
              <w:rPr>
                <w:rFonts w:ascii="Calibri" w:eastAsia="Times New Roman" w:hAnsi="Calibri" w:cs="Times New Roman"/>
                <w:color w:val="000000"/>
                <w:sz w:val="22"/>
                <w:lang w:val="en-AU" w:eastAsia="ko-KR"/>
              </w:rPr>
              <w:t>*</w:t>
            </w:r>
            <w:proofErr w:type="spellStart"/>
            <w:r w:rsidRPr="00114F29">
              <w:rPr>
                <w:rFonts w:ascii="Calibri" w:eastAsia="Times New Roman" w:hAnsi="Calibri" w:cs="Times New Roman"/>
                <w:color w:val="000000"/>
                <w:sz w:val="22"/>
                <w:lang w:val="en-AU" w:eastAsia="ko-KR"/>
              </w:rPr>
              <w:t>current_repeat</w:t>
            </w:r>
            <w:proofErr w:type="spellEnd"/>
            <w:r w:rsidRPr="00114F29">
              <w:rPr>
                <w:rFonts w:ascii="Calibri" w:eastAsia="Times New Roman" w:hAnsi="Calibri" w:cs="Times New Roman"/>
                <w:color w:val="000000"/>
                <w:sz w:val="22"/>
                <w:lang w:val="en-AU" w:eastAsia="ko-KR"/>
              </w:rPr>
              <w:t>/</w:t>
            </w:r>
            <w:proofErr w:type="spellStart"/>
            <w:r w:rsidRPr="00114F29">
              <w:rPr>
                <w:rFonts w:ascii="Calibri" w:eastAsia="Times New Roman" w:hAnsi="Calibri" w:cs="Times New Roman"/>
                <w:color w:val="000000"/>
                <w:sz w:val="22"/>
                <w:lang w:val="en-AU" w:eastAsia="ko-KR"/>
              </w:rPr>
              <w:t>total_repeat</w:t>
            </w:r>
            <w:proofErr w:type="spellEnd"/>
            <w:r w:rsidRPr="00114F29">
              <w:rPr>
                <w:rFonts w:ascii="Calibri" w:eastAsia="Times New Roman" w:hAnsi="Calibri" w:cs="Times New Roman"/>
                <w:color w:val="000000"/>
                <w:sz w:val="22"/>
                <w:lang w:val="en-AU" w:eastAsia="ko-KR"/>
              </w:rPr>
              <w:t xml:space="preserve">) </w:t>
            </w:r>
          </w:p>
        </w:tc>
        <w:tc>
          <w:tcPr>
            <w:tcW w:w="992" w:type="dxa"/>
            <w:tcBorders>
              <w:top w:val="single" w:sz="4" w:space="0" w:color="A5A5A5"/>
              <w:left w:val="nil"/>
              <w:bottom w:val="single" w:sz="4" w:space="0" w:color="A5A5A5"/>
              <w:right w:val="nil"/>
            </w:tcBorders>
            <w:shd w:val="clear" w:color="auto" w:fill="auto"/>
            <w:noWrap/>
            <w:vAlign w:val="bottom"/>
            <w:hideMark/>
          </w:tcPr>
          <w:p w14:paraId="4BD6D4E7" w14:textId="16C5E70E" w:rsidR="00114F29" w:rsidRPr="00114F29" w:rsidRDefault="00114F29" w:rsidP="00114F29">
            <w:pPr>
              <w:spacing w:after="0" w:line="240" w:lineRule="auto"/>
              <w:ind w:left="0"/>
              <w:jc w:val="right"/>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20%</w:t>
            </w:r>
          </w:p>
        </w:tc>
        <w:tc>
          <w:tcPr>
            <w:tcW w:w="1276" w:type="dxa"/>
            <w:tcBorders>
              <w:top w:val="single" w:sz="4" w:space="0" w:color="A5A5A5"/>
              <w:left w:val="nil"/>
              <w:bottom w:val="single" w:sz="4" w:space="0" w:color="A5A5A5"/>
              <w:right w:val="single" w:sz="4" w:space="0" w:color="A5A5A5"/>
            </w:tcBorders>
            <w:shd w:val="clear" w:color="auto" w:fill="auto"/>
            <w:noWrap/>
            <w:vAlign w:val="bottom"/>
            <w:hideMark/>
          </w:tcPr>
          <w:p w14:paraId="0BB28846" w14:textId="77777777" w:rsidR="00114F29" w:rsidRPr="00114F29" w:rsidRDefault="00114F29" w:rsidP="005D4140">
            <w:pPr>
              <w:spacing w:after="0" w:line="240" w:lineRule="auto"/>
              <w:ind w:left="0"/>
              <w:jc w:val="right"/>
              <w:rPr>
                <w:rFonts w:ascii="Calibri" w:eastAsia="Times New Roman" w:hAnsi="Calibri" w:cs="Times New Roman"/>
                <w:color w:val="000000"/>
                <w:sz w:val="22"/>
                <w:lang w:val="en-AU" w:eastAsia="ko-KR"/>
              </w:rPr>
            </w:pPr>
            <w:r w:rsidRPr="00114F29">
              <w:rPr>
                <w:rFonts w:ascii="Calibri" w:eastAsia="Times New Roman" w:hAnsi="Calibri" w:cs="Times New Roman"/>
                <w:color w:val="000000"/>
                <w:sz w:val="22"/>
                <w:lang w:val="en-AU" w:eastAsia="ko-KR"/>
              </w:rPr>
              <w:t xml:space="preserve">                    2.626261 </w:t>
            </w:r>
          </w:p>
        </w:tc>
      </w:tr>
    </w:tbl>
    <w:p w14:paraId="794CC41A" w14:textId="77777777" w:rsidR="00AB4C3D" w:rsidRDefault="00AB4C3D" w:rsidP="00BE4321">
      <w:pPr>
        <w:jc w:val="both"/>
        <w:rPr>
          <w:lang w:val="en-AU"/>
        </w:rPr>
      </w:pPr>
    </w:p>
    <w:p w14:paraId="35FF229E" w14:textId="4CBFE8A4" w:rsidR="005A39F9" w:rsidRDefault="00B555F3" w:rsidP="00BE4321">
      <w:pPr>
        <w:jc w:val="both"/>
        <w:rPr>
          <w:lang w:val="en-AU"/>
        </w:rPr>
      </w:pPr>
      <w:r>
        <w:rPr>
          <w:lang w:val="en-AU"/>
        </w:rPr>
        <w:t xml:space="preserve">The </w:t>
      </w:r>
      <w:r w:rsidR="00A3143C">
        <w:rPr>
          <w:lang w:val="en-AU"/>
        </w:rPr>
        <w:t>fourth</w:t>
      </w:r>
      <w:r>
        <w:rPr>
          <w:lang w:val="en-AU"/>
        </w:rPr>
        <w:t xml:space="preserve"> experiment entails</w:t>
      </w:r>
      <w:r w:rsidR="00BA4040">
        <w:rPr>
          <w:lang w:val="en-AU"/>
        </w:rPr>
        <w:t xml:space="preserve"> </w:t>
      </w:r>
      <w:r w:rsidR="0039178A">
        <w:rPr>
          <w:lang w:val="en-AU"/>
        </w:rPr>
        <w:t xml:space="preserve">HC and SA with two different </w:t>
      </w:r>
      <w:r w:rsidR="00B31C60">
        <w:rPr>
          <w:lang w:val="en-AU"/>
        </w:rPr>
        <w:t xml:space="preserve">neighbour selection </w:t>
      </w:r>
      <w:r w:rsidR="008C025F">
        <w:rPr>
          <w:lang w:val="en-AU"/>
        </w:rPr>
        <w:t>strategie</w:t>
      </w:r>
      <w:r w:rsidR="00B31C60">
        <w:rPr>
          <w:lang w:val="en-AU"/>
        </w:rPr>
        <w:t xml:space="preserve">s. </w:t>
      </w:r>
      <w:r w:rsidR="00090908">
        <w:rPr>
          <w:lang w:val="en-AU"/>
        </w:rPr>
        <w:t>To inject more randomness</w:t>
      </w:r>
      <w:r w:rsidR="00C551E0">
        <w:rPr>
          <w:lang w:val="en-AU"/>
        </w:rPr>
        <w:t xml:space="preserve"> into HC</w:t>
      </w:r>
      <w:r w:rsidR="00F73C35">
        <w:rPr>
          <w:lang w:val="en-AU"/>
        </w:rPr>
        <w:t xml:space="preserve"> </w:t>
      </w:r>
      <w:r w:rsidR="00D91EC8">
        <w:rPr>
          <w:lang w:val="en-AU"/>
        </w:rPr>
        <w:t xml:space="preserve">that already has </w:t>
      </w:r>
      <w:r w:rsidR="00F73C35">
        <w:rPr>
          <w:lang w:val="en-AU"/>
        </w:rPr>
        <w:t>a random restart</w:t>
      </w:r>
      <w:r w:rsidR="00C551E0">
        <w:rPr>
          <w:lang w:val="en-AU"/>
        </w:rPr>
        <w:t>, random neighbour selection</w:t>
      </w:r>
      <w:r w:rsidR="007020F8">
        <w:rPr>
          <w:lang w:val="en-AU"/>
        </w:rPr>
        <w:t xml:space="preserve"> (i.e. purely random selection)</w:t>
      </w:r>
      <w:r w:rsidR="00C551E0">
        <w:rPr>
          <w:lang w:val="en-AU"/>
        </w:rPr>
        <w:t xml:space="preserve"> and best random neighbour selection are used</w:t>
      </w:r>
      <w:r w:rsidR="005A17F1">
        <w:rPr>
          <w:lang w:val="en-AU"/>
        </w:rPr>
        <w:t xml:space="preserve">. </w:t>
      </w:r>
      <w:r w:rsidR="005A39F9">
        <w:rPr>
          <w:lang w:val="en-AU"/>
        </w:rPr>
        <w:t>HC with the</w:t>
      </w:r>
      <w:r w:rsidR="00194635">
        <w:rPr>
          <w:lang w:val="en-AU"/>
        </w:rPr>
        <w:t xml:space="preserve"> greater</w:t>
      </w:r>
      <w:r w:rsidR="005A39F9">
        <w:rPr>
          <w:lang w:val="en-AU"/>
        </w:rPr>
        <w:t xml:space="preserve"> </w:t>
      </w:r>
      <w:r w:rsidR="00072DE2">
        <w:rPr>
          <w:lang w:val="en-AU"/>
        </w:rPr>
        <w:t xml:space="preserve">randomness </w:t>
      </w:r>
      <w:r w:rsidR="00E526D7">
        <w:rPr>
          <w:lang w:val="en-AU"/>
        </w:rPr>
        <w:t>in</w:t>
      </w:r>
      <w:r w:rsidR="00CF24C5">
        <w:rPr>
          <w:lang w:val="en-AU"/>
        </w:rPr>
        <w:t xml:space="preserve"> a</w:t>
      </w:r>
      <w:r w:rsidR="00E526D7">
        <w:rPr>
          <w:lang w:val="en-AU"/>
        </w:rPr>
        <w:t xml:space="preserve"> neighbour </w:t>
      </w:r>
      <w:r w:rsidR="00CF24C5">
        <w:rPr>
          <w:lang w:val="en-AU"/>
        </w:rPr>
        <w:t xml:space="preserve">selection </w:t>
      </w:r>
      <w:r w:rsidR="006325E5">
        <w:rPr>
          <w:lang w:val="en-AU"/>
        </w:rPr>
        <w:t>makes a</w:t>
      </w:r>
      <w:r w:rsidR="00CF24C5">
        <w:rPr>
          <w:lang w:val="en-AU"/>
        </w:rPr>
        <w:t>n improvement</w:t>
      </w:r>
      <w:r w:rsidR="006325E5">
        <w:rPr>
          <w:lang w:val="en-AU"/>
        </w:rPr>
        <w:t xml:space="preserve"> </w:t>
      </w:r>
      <w:r w:rsidR="000F027F">
        <w:rPr>
          <w:lang w:val="en-AU"/>
        </w:rPr>
        <w:t>to</w:t>
      </w:r>
      <w:r w:rsidR="00793368">
        <w:rPr>
          <w:lang w:val="en-AU"/>
        </w:rPr>
        <w:t xml:space="preserve"> the success rate</w:t>
      </w:r>
      <w:r w:rsidR="00611538">
        <w:rPr>
          <w:lang w:val="en-AU"/>
        </w:rPr>
        <w:t xml:space="preserve">, </w:t>
      </w:r>
      <w:r w:rsidR="00C74250">
        <w:rPr>
          <w:lang w:val="en-AU"/>
        </w:rPr>
        <w:t>as noted in</w:t>
      </w:r>
      <w:r w:rsidR="00445178">
        <w:rPr>
          <w:lang w:val="en-AU"/>
        </w:rPr>
        <w:t xml:space="preserve"> </w:t>
      </w:r>
      <w:r w:rsidR="00C74250">
        <w:rPr>
          <w:lang w:val="en-AU"/>
        </w:rPr>
        <w:t>Table 9 below.</w:t>
      </w:r>
      <w:r w:rsidR="00194635">
        <w:rPr>
          <w:lang w:val="en-AU"/>
        </w:rPr>
        <w:t xml:space="preserve"> </w:t>
      </w:r>
      <w:r w:rsidR="00445178">
        <w:rPr>
          <w:lang w:val="en-AU"/>
        </w:rPr>
        <w:t>However, i</w:t>
      </w:r>
      <w:r w:rsidR="00194635">
        <w:rPr>
          <w:lang w:val="en-AU"/>
        </w:rPr>
        <w:t>t takes a longer time to find a solution</w:t>
      </w:r>
      <w:r w:rsidR="006225A3">
        <w:rPr>
          <w:lang w:val="en-AU"/>
        </w:rPr>
        <w:t xml:space="preserve"> </w:t>
      </w:r>
      <w:r w:rsidR="00942F3B">
        <w:rPr>
          <w:lang w:val="en-AU"/>
        </w:rPr>
        <w:t>because HC still does not take any inferior neighbour</w:t>
      </w:r>
      <w:r w:rsidR="00CF24C5">
        <w:rPr>
          <w:lang w:val="en-AU"/>
        </w:rPr>
        <w:t>.</w:t>
      </w:r>
    </w:p>
    <w:p w14:paraId="41B57AFD" w14:textId="24B36725" w:rsidR="00CE6C60" w:rsidRDefault="00C74250" w:rsidP="00BE4321">
      <w:pPr>
        <w:jc w:val="both"/>
        <w:rPr>
          <w:lang w:val="en-AU"/>
        </w:rPr>
      </w:pPr>
      <w:r>
        <w:rPr>
          <w:lang w:val="en-AU"/>
        </w:rPr>
        <w:t xml:space="preserve">SA adopts best neighbour selection and best random neighbour selection for the comparison. </w:t>
      </w:r>
      <w:r w:rsidR="00CE6C60">
        <w:rPr>
          <w:lang w:val="en-AU"/>
        </w:rPr>
        <w:t>SA with the best random selection neighbour selection strategies do</w:t>
      </w:r>
      <w:r>
        <w:rPr>
          <w:lang w:val="en-AU"/>
        </w:rPr>
        <w:t>es</w:t>
      </w:r>
      <w:r w:rsidR="00CE6C60">
        <w:rPr>
          <w:lang w:val="en-AU"/>
        </w:rPr>
        <w:t xml:space="preserve"> no</w:t>
      </w:r>
      <w:r w:rsidR="00B25514">
        <w:rPr>
          <w:lang w:val="en-AU"/>
        </w:rPr>
        <w:t>t seem to work</w:t>
      </w:r>
      <w:r>
        <w:rPr>
          <w:lang w:val="en-AU"/>
        </w:rPr>
        <w:t xml:space="preserve"> better</w:t>
      </w:r>
      <w:r w:rsidR="000802B1">
        <w:rPr>
          <w:lang w:val="en-AU"/>
        </w:rPr>
        <w:t xml:space="preserve">. It is noted that the success rate </w:t>
      </w:r>
      <w:r w:rsidR="007A6A7D">
        <w:rPr>
          <w:lang w:val="en-AU"/>
        </w:rPr>
        <w:t xml:space="preserve">drops after introducing </w:t>
      </w:r>
      <w:r w:rsidR="00250D3A">
        <w:rPr>
          <w:lang w:val="en-AU"/>
        </w:rPr>
        <w:t>the search of ‘best</w:t>
      </w:r>
      <w:r w:rsidR="00D874C7">
        <w:rPr>
          <w:lang w:val="en-AU"/>
        </w:rPr>
        <w:t xml:space="preserve"> random</w:t>
      </w:r>
      <w:r w:rsidR="00250D3A">
        <w:rPr>
          <w:lang w:val="en-AU"/>
        </w:rPr>
        <w:t xml:space="preserve">’ </w:t>
      </w:r>
      <w:r w:rsidR="005A39F9">
        <w:rPr>
          <w:lang w:val="en-AU"/>
        </w:rPr>
        <w:t>neighbours</w:t>
      </w:r>
      <w:r>
        <w:rPr>
          <w:lang w:val="en-AU"/>
        </w:rPr>
        <w:t xml:space="preserve"> and it takes a longer time to reach to the global optimal solution.</w:t>
      </w:r>
      <w:r w:rsidR="00507DBC">
        <w:rPr>
          <w:lang w:val="en-AU"/>
        </w:rPr>
        <w:t xml:space="preserve"> However, the result of the best neighbour selection (not </w:t>
      </w:r>
      <w:r w:rsidR="00D874C7">
        <w:rPr>
          <w:lang w:val="en-AU"/>
        </w:rPr>
        <w:t xml:space="preserve">best </w:t>
      </w:r>
      <w:r w:rsidR="00507DBC">
        <w:rPr>
          <w:lang w:val="en-AU"/>
        </w:rPr>
        <w:t xml:space="preserve">random) is interesting. When this neighbour selection method finds </w:t>
      </w:r>
      <w:r w:rsidR="002B2071">
        <w:rPr>
          <w:lang w:val="en-AU"/>
        </w:rPr>
        <w:t xml:space="preserve">the solution, it is fast – </w:t>
      </w:r>
      <w:r w:rsidR="00C1779E">
        <w:rPr>
          <w:lang w:val="en-AU"/>
        </w:rPr>
        <w:t>(</w:t>
      </w:r>
      <w:r w:rsidR="002B2071">
        <w:rPr>
          <w:lang w:val="en-AU"/>
        </w:rPr>
        <w:t>0.020041 vs 15.51513</w:t>
      </w:r>
      <w:r w:rsidR="00231958">
        <w:rPr>
          <w:lang w:val="en-AU"/>
        </w:rPr>
        <w:t>4</w:t>
      </w:r>
      <w:r w:rsidR="00C1779E">
        <w:rPr>
          <w:lang w:val="en-AU"/>
        </w:rPr>
        <w:t>), but SA slightly loses i</w:t>
      </w:r>
      <w:r w:rsidR="00B862BF">
        <w:rPr>
          <w:lang w:val="en-AU"/>
        </w:rPr>
        <w:t xml:space="preserve">ts effectiveness by gaining </w:t>
      </w:r>
      <w:r w:rsidR="00D874C7">
        <w:rPr>
          <w:lang w:val="en-AU"/>
        </w:rPr>
        <w:t xml:space="preserve">its </w:t>
      </w:r>
      <w:r w:rsidR="00B862BF">
        <w:rPr>
          <w:lang w:val="en-AU"/>
        </w:rPr>
        <w:t>efficiency.</w:t>
      </w:r>
    </w:p>
    <w:p w14:paraId="2FD5F853" w14:textId="3EA46823" w:rsidR="00B862BF" w:rsidRDefault="00B862BF" w:rsidP="00BE4321">
      <w:pPr>
        <w:jc w:val="both"/>
        <w:rPr>
          <w:lang w:val="en-AU"/>
        </w:rPr>
      </w:pPr>
    </w:p>
    <w:p w14:paraId="443BD457" w14:textId="77777777" w:rsidR="00B862BF" w:rsidRPr="00065915" w:rsidRDefault="00B862BF" w:rsidP="00BE4321">
      <w:pPr>
        <w:jc w:val="both"/>
        <w:rPr>
          <w:lang w:val="en-AU"/>
        </w:rPr>
      </w:pPr>
    </w:p>
    <w:p w14:paraId="27E79723" w14:textId="0E3C26AC" w:rsidR="005C3611" w:rsidRDefault="00342D91" w:rsidP="002C2BB6">
      <w:pPr>
        <w:jc w:val="both"/>
        <w:rPr>
          <w:lang w:val="en-AU"/>
        </w:rPr>
      </w:pPr>
      <w:r>
        <w:rPr>
          <w:lang w:val="en-AU"/>
        </w:rPr>
        <w:t xml:space="preserve">Table </w:t>
      </w:r>
      <w:r w:rsidR="00AE3184">
        <w:rPr>
          <w:lang w:val="en-AU"/>
        </w:rPr>
        <w:t>9</w:t>
      </w:r>
      <w:r>
        <w:rPr>
          <w:lang w:val="en-AU"/>
        </w:rPr>
        <w:t xml:space="preserve">. </w:t>
      </w:r>
      <w:r w:rsidR="008C025F">
        <w:rPr>
          <w:lang w:val="en-AU"/>
        </w:rPr>
        <w:t>Success rate and running time for finding a solution with different neighbour selection strategies</w:t>
      </w:r>
    </w:p>
    <w:tbl>
      <w:tblPr>
        <w:tblW w:w="8505" w:type="dxa"/>
        <w:tblInd w:w="421" w:type="dxa"/>
        <w:tblLook w:val="04A0" w:firstRow="1" w:lastRow="0" w:firstColumn="1" w:lastColumn="0" w:noHBand="0" w:noVBand="1"/>
      </w:tblPr>
      <w:tblGrid>
        <w:gridCol w:w="1521"/>
        <w:gridCol w:w="2182"/>
        <w:gridCol w:w="2513"/>
        <w:gridCol w:w="2289"/>
      </w:tblGrid>
      <w:tr w:rsidR="00B42C32" w:rsidRPr="00B42C32" w14:paraId="2873FDF9" w14:textId="77777777" w:rsidTr="00E77816">
        <w:trPr>
          <w:trHeight w:val="900"/>
        </w:trPr>
        <w:tc>
          <w:tcPr>
            <w:tcW w:w="1521" w:type="dxa"/>
            <w:tcBorders>
              <w:top w:val="single" w:sz="4" w:space="0" w:color="A5A5A5"/>
              <w:left w:val="single" w:sz="4" w:space="0" w:color="A5A5A5"/>
              <w:bottom w:val="nil"/>
              <w:right w:val="nil"/>
            </w:tcBorders>
            <w:shd w:val="clear" w:color="A5A5A5" w:fill="A5A5A5"/>
            <w:vAlign w:val="center"/>
            <w:hideMark/>
          </w:tcPr>
          <w:p w14:paraId="567615E9" w14:textId="77777777" w:rsidR="00B42C32" w:rsidRPr="00B42C32" w:rsidRDefault="00B42C32" w:rsidP="00B42C32">
            <w:pPr>
              <w:spacing w:after="0" w:line="240" w:lineRule="auto"/>
              <w:ind w:left="0"/>
              <w:jc w:val="center"/>
              <w:rPr>
                <w:rFonts w:ascii="Calibri" w:eastAsia="Times New Roman" w:hAnsi="Calibri" w:cs="Times New Roman"/>
                <w:b/>
                <w:bCs/>
                <w:color w:val="FFFFFF"/>
                <w:sz w:val="22"/>
                <w:lang w:val="en-AU" w:eastAsia="ko-KR"/>
              </w:rPr>
            </w:pPr>
            <w:r w:rsidRPr="00B42C32">
              <w:rPr>
                <w:rFonts w:ascii="Calibri" w:eastAsia="Times New Roman" w:hAnsi="Calibri" w:cs="Times New Roman"/>
                <w:b/>
                <w:bCs/>
                <w:color w:val="FFFFFF"/>
                <w:sz w:val="22"/>
                <w:lang w:val="en-AU" w:eastAsia="ko-KR"/>
              </w:rPr>
              <w:t>Starting temperature (</w:t>
            </w:r>
            <w:proofErr w:type="spellStart"/>
            <w:r w:rsidRPr="00B42C32">
              <w:rPr>
                <w:rFonts w:ascii="Calibri" w:eastAsia="Times New Roman" w:hAnsi="Calibri" w:cs="Times New Roman"/>
                <w:b/>
                <w:bCs/>
                <w:color w:val="FFFFFF"/>
                <w:sz w:val="22"/>
                <w:lang w:val="en-AU" w:eastAsia="ko-KR"/>
              </w:rPr>
              <w:t>temp_max</w:t>
            </w:r>
            <w:proofErr w:type="spellEnd"/>
            <w:r w:rsidRPr="00B42C32">
              <w:rPr>
                <w:rFonts w:ascii="Calibri" w:eastAsia="Times New Roman" w:hAnsi="Calibri" w:cs="Times New Roman"/>
                <w:b/>
                <w:bCs/>
                <w:color w:val="FFFFFF"/>
                <w:sz w:val="22"/>
                <w:lang w:val="en-AU" w:eastAsia="ko-KR"/>
              </w:rPr>
              <w:t>)</w:t>
            </w:r>
          </w:p>
        </w:tc>
        <w:tc>
          <w:tcPr>
            <w:tcW w:w="2182" w:type="dxa"/>
            <w:tcBorders>
              <w:top w:val="single" w:sz="4" w:space="0" w:color="A5A5A5"/>
              <w:left w:val="nil"/>
              <w:bottom w:val="nil"/>
              <w:right w:val="nil"/>
            </w:tcBorders>
            <w:shd w:val="clear" w:color="A5A5A5" w:fill="A5A5A5"/>
            <w:vAlign w:val="center"/>
            <w:hideMark/>
          </w:tcPr>
          <w:p w14:paraId="0B3379CB" w14:textId="63A8EC9C" w:rsidR="00B42C32" w:rsidRPr="00B42C32" w:rsidRDefault="00B42C32" w:rsidP="00B42C32">
            <w:pPr>
              <w:spacing w:after="0" w:line="240" w:lineRule="auto"/>
              <w:ind w:left="0"/>
              <w:jc w:val="center"/>
              <w:rPr>
                <w:rFonts w:ascii="Calibri" w:eastAsia="Times New Roman" w:hAnsi="Calibri" w:cs="Times New Roman"/>
                <w:b/>
                <w:bCs/>
                <w:color w:val="FFFFFF"/>
                <w:sz w:val="22"/>
                <w:lang w:val="en-AU" w:eastAsia="ko-KR"/>
              </w:rPr>
            </w:pPr>
            <w:r w:rsidRPr="00B42C32">
              <w:rPr>
                <w:rFonts w:ascii="Calibri" w:eastAsia="Times New Roman" w:hAnsi="Calibri" w:cs="Times New Roman"/>
                <w:b/>
                <w:bCs/>
                <w:color w:val="FFFFFF"/>
                <w:sz w:val="22"/>
                <w:lang w:val="en-AU" w:eastAsia="ko-KR"/>
              </w:rPr>
              <w:t>Best neighbour (n = 1</w:t>
            </w:r>
            <w:r w:rsidR="006F7655">
              <w:rPr>
                <w:rFonts w:ascii="Calibri" w:eastAsia="Times New Roman" w:hAnsi="Calibri" w:cs="Times New Roman"/>
                <w:b/>
                <w:bCs/>
                <w:color w:val="FFFFFF"/>
                <w:sz w:val="22"/>
                <w:lang w:val="en-AU" w:eastAsia="ko-KR"/>
              </w:rPr>
              <w:t>0</w:t>
            </w:r>
            <w:r w:rsidRPr="00B42C32">
              <w:rPr>
                <w:rFonts w:ascii="Calibri" w:eastAsia="Times New Roman" w:hAnsi="Calibri" w:cs="Times New Roman"/>
                <w:b/>
                <w:bCs/>
                <w:color w:val="FFFFFF"/>
                <w:sz w:val="22"/>
                <w:lang w:val="en-AU" w:eastAsia="ko-KR"/>
              </w:rPr>
              <w:t>)</w:t>
            </w:r>
          </w:p>
        </w:tc>
        <w:tc>
          <w:tcPr>
            <w:tcW w:w="2513" w:type="dxa"/>
            <w:tcBorders>
              <w:top w:val="single" w:sz="4" w:space="0" w:color="A5A5A5"/>
              <w:left w:val="nil"/>
              <w:bottom w:val="nil"/>
              <w:right w:val="nil"/>
            </w:tcBorders>
            <w:shd w:val="clear" w:color="A5A5A5" w:fill="A5A5A5"/>
            <w:vAlign w:val="center"/>
            <w:hideMark/>
          </w:tcPr>
          <w:p w14:paraId="50D414AC" w14:textId="648031B4" w:rsidR="00B42C32" w:rsidRPr="00B42C32" w:rsidRDefault="00B42C32" w:rsidP="00B42C32">
            <w:pPr>
              <w:spacing w:after="0" w:line="240" w:lineRule="auto"/>
              <w:ind w:left="0"/>
              <w:jc w:val="center"/>
              <w:rPr>
                <w:rFonts w:ascii="Calibri" w:eastAsia="Times New Roman" w:hAnsi="Calibri" w:cs="Times New Roman"/>
                <w:b/>
                <w:bCs/>
                <w:color w:val="FFFFFF"/>
                <w:sz w:val="22"/>
                <w:lang w:val="en-AU" w:eastAsia="ko-KR"/>
              </w:rPr>
            </w:pPr>
            <w:r w:rsidRPr="00B42C32">
              <w:rPr>
                <w:rFonts w:ascii="Calibri" w:eastAsia="Times New Roman" w:hAnsi="Calibri" w:cs="Times New Roman"/>
                <w:b/>
                <w:bCs/>
                <w:color w:val="FFFFFF"/>
                <w:sz w:val="22"/>
                <w:lang w:val="en-AU" w:eastAsia="ko-KR"/>
              </w:rPr>
              <w:t>Random neighbour (n = 1</w:t>
            </w:r>
            <w:r w:rsidR="006F7655">
              <w:rPr>
                <w:rFonts w:ascii="Calibri" w:eastAsia="Times New Roman" w:hAnsi="Calibri" w:cs="Times New Roman"/>
                <w:b/>
                <w:bCs/>
                <w:color w:val="FFFFFF"/>
                <w:sz w:val="22"/>
                <w:lang w:val="en-AU" w:eastAsia="ko-KR"/>
              </w:rPr>
              <w:t>0</w:t>
            </w:r>
            <w:r w:rsidRPr="00B42C32">
              <w:rPr>
                <w:rFonts w:ascii="Calibri" w:eastAsia="Times New Roman" w:hAnsi="Calibri" w:cs="Times New Roman"/>
                <w:b/>
                <w:bCs/>
                <w:color w:val="FFFFFF"/>
                <w:sz w:val="22"/>
                <w:lang w:val="en-AU" w:eastAsia="ko-KR"/>
              </w:rPr>
              <w:t>)</w:t>
            </w:r>
          </w:p>
        </w:tc>
        <w:tc>
          <w:tcPr>
            <w:tcW w:w="2289" w:type="dxa"/>
            <w:tcBorders>
              <w:top w:val="single" w:sz="4" w:space="0" w:color="A5A5A5"/>
              <w:left w:val="nil"/>
              <w:bottom w:val="nil"/>
              <w:right w:val="single" w:sz="4" w:space="0" w:color="A5A5A5"/>
            </w:tcBorders>
            <w:shd w:val="clear" w:color="A5A5A5" w:fill="A5A5A5"/>
            <w:vAlign w:val="center"/>
            <w:hideMark/>
          </w:tcPr>
          <w:p w14:paraId="7329DF9A" w14:textId="022AD5A3" w:rsidR="00B42C32" w:rsidRPr="00B42C32" w:rsidRDefault="00B42C32" w:rsidP="00B42C32">
            <w:pPr>
              <w:spacing w:after="0" w:line="240" w:lineRule="auto"/>
              <w:ind w:left="0"/>
              <w:jc w:val="center"/>
              <w:rPr>
                <w:rFonts w:ascii="Calibri" w:eastAsia="Times New Roman" w:hAnsi="Calibri" w:cs="Times New Roman"/>
                <w:b/>
                <w:bCs/>
                <w:color w:val="FFFFFF"/>
                <w:sz w:val="22"/>
                <w:lang w:val="en-AU" w:eastAsia="ko-KR"/>
              </w:rPr>
            </w:pPr>
            <w:r w:rsidRPr="00B42C32">
              <w:rPr>
                <w:rFonts w:ascii="Calibri" w:eastAsia="Times New Roman" w:hAnsi="Calibri" w:cs="Times New Roman"/>
                <w:b/>
                <w:bCs/>
                <w:color w:val="FFFFFF"/>
                <w:sz w:val="22"/>
                <w:lang w:val="en-AU" w:eastAsia="ko-KR"/>
              </w:rPr>
              <w:t>Best random neighbour (n = 1</w:t>
            </w:r>
            <w:r w:rsidR="006F7655">
              <w:rPr>
                <w:rFonts w:ascii="Calibri" w:eastAsia="Times New Roman" w:hAnsi="Calibri" w:cs="Times New Roman"/>
                <w:b/>
                <w:bCs/>
                <w:color w:val="FFFFFF"/>
                <w:sz w:val="22"/>
                <w:lang w:val="en-AU" w:eastAsia="ko-KR"/>
              </w:rPr>
              <w:t>0</w:t>
            </w:r>
            <w:r w:rsidRPr="00B42C32">
              <w:rPr>
                <w:rFonts w:ascii="Calibri" w:eastAsia="Times New Roman" w:hAnsi="Calibri" w:cs="Times New Roman"/>
                <w:b/>
                <w:bCs/>
                <w:color w:val="FFFFFF"/>
                <w:sz w:val="22"/>
                <w:lang w:val="en-AU" w:eastAsia="ko-KR"/>
              </w:rPr>
              <w:t>)</w:t>
            </w:r>
          </w:p>
        </w:tc>
      </w:tr>
      <w:tr w:rsidR="00BB6C5E" w:rsidRPr="00B42C32" w14:paraId="741251FD" w14:textId="77777777" w:rsidTr="00E77816">
        <w:trPr>
          <w:trHeight w:val="600"/>
        </w:trPr>
        <w:tc>
          <w:tcPr>
            <w:tcW w:w="1521" w:type="dxa"/>
            <w:tcBorders>
              <w:top w:val="single" w:sz="4" w:space="0" w:color="A5A5A5"/>
              <w:left w:val="single" w:sz="4" w:space="0" w:color="A5A5A5"/>
              <w:bottom w:val="nil"/>
              <w:right w:val="nil"/>
            </w:tcBorders>
            <w:shd w:val="clear" w:color="auto" w:fill="auto"/>
            <w:noWrap/>
            <w:vAlign w:val="center"/>
            <w:hideMark/>
          </w:tcPr>
          <w:p w14:paraId="04E30A02" w14:textId="77777777" w:rsidR="00BB6C5E" w:rsidRPr="00B42C32" w:rsidRDefault="00BB6C5E" w:rsidP="00BB6C5E">
            <w:pPr>
              <w:spacing w:after="0" w:line="240" w:lineRule="auto"/>
              <w:ind w:left="0"/>
              <w:jc w:val="center"/>
              <w:rPr>
                <w:rFonts w:ascii="Calibri" w:eastAsia="Times New Roman" w:hAnsi="Calibri" w:cs="Times New Roman"/>
                <w:color w:val="000000"/>
                <w:sz w:val="22"/>
                <w:lang w:val="en-AU" w:eastAsia="ko-KR"/>
              </w:rPr>
            </w:pPr>
            <w:r w:rsidRPr="00B42C32">
              <w:rPr>
                <w:rFonts w:ascii="Calibri" w:eastAsia="Times New Roman" w:hAnsi="Calibri" w:cs="Times New Roman"/>
                <w:color w:val="000000"/>
                <w:sz w:val="22"/>
                <w:lang w:val="en-AU" w:eastAsia="ko-KR"/>
              </w:rPr>
              <w:t xml:space="preserve"> HC </w:t>
            </w:r>
          </w:p>
        </w:tc>
        <w:tc>
          <w:tcPr>
            <w:tcW w:w="2182" w:type="dxa"/>
            <w:tcBorders>
              <w:top w:val="single" w:sz="4" w:space="0" w:color="A5A5A5"/>
              <w:left w:val="nil"/>
              <w:bottom w:val="nil"/>
              <w:right w:val="nil"/>
            </w:tcBorders>
            <w:shd w:val="clear" w:color="auto" w:fill="auto"/>
            <w:vAlign w:val="center"/>
            <w:hideMark/>
          </w:tcPr>
          <w:p w14:paraId="1503AC52" w14:textId="49941A4F" w:rsidR="00BB6C5E" w:rsidRPr="00B42C32" w:rsidRDefault="00BB6C5E" w:rsidP="00BB6C5E">
            <w:pPr>
              <w:spacing w:after="0" w:line="240" w:lineRule="auto"/>
              <w:ind w:left="0"/>
              <w:rPr>
                <w:rFonts w:ascii="Calibri" w:eastAsia="Times New Roman" w:hAnsi="Calibri" w:cs="Times New Roman"/>
                <w:color w:val="000000"/>
                <w:sz w:val="22"/>
                <w:lang w:val="en-AU" w:eastAsia="ko-KR"/>
              </w:rPr>
            </w:pPr>
            <w:r>
              <w:rPr>
                <w:rFonts w:ascii="Calibri" w:hAnsi="Calibri"/>
                <w:color w:val="000000"/>
                <w:sz w:val="22"/>
              </w:rPr>
              <w:t xml:space="preserve"> Success rate: 33.33%</w:t>
            </w:r>
            <w:r>
              <w:rPr>
                <w:rFonts w:ascii="Calibri" w:hAnsi="Calibri"/>
                <w:color w:val="000000"/>
                <w:sz w:val="22"/>
              </w:rPr>
              <w:br/>
              <w:t xml:space="preserve">Time: 121.706899 </w:t>
            </w:r>
          </w:p>
        </w:tc>
        <w:tc>
          <w:tcPr>
            <w:tcW w:w="2513" w:type="dxa"/>
            <w:tcBorders>
              <w:top w:val="single" w:sz="4" w:space="0" w:color="A5A5A5"/>
              <w:left w:val="nil"/>
              <w:bottom w:val="nil"/>
              <w:right w:val="nil"/>
            </w:tcBorders>
            <w:shd w:val="clear" w:color="auto" w:fill="auto"/>
            <w:vAlign w:val="center"/>
            <w:hideMark/>
          </w:tcPr>
          <w:p w14:paraId="48F6851A" w14:textId="2032541E" w:rsidR="00BB6C5E" w:rsidRPr="00B42C32" w:rsidRDefault="00BB6C5E" w:rsidP="00BB6C5E">
            <w:pPr>
              <w:spacing w:after="0" w:line="240" w:lineRule="auto"/>
              <w:ind w:left="0"/>
              <w:rPr>
                <w:rFonts w:ascii="Calibri" w:eastAsia="Times New Roman" w:hAnsi="Calibri" w:cs="Times New Roman"/>
                <w:color w:val="000000"/>
                <w:sz w:val="22"/>
                <w:lang w:val="en-AU" w:eastAsia="ko-KR"/>
              </w:rPr>
            </w:pPr>
            <w:r>
              <w:rPr>
                <w:rFonts w:ascii="Calibri" w:hAnsi="Calibri"/>
                <w:color w:val="000000"/>
                <w:sz w:val="22"/>
              </w:rPr>
              <w:t xml:space="preserve"> Success rate: 66.66%</w:t>
            </w:r>
            <w:r>
              <w:rPr>
                <w:rFonts w:ascii="Calibri" w:hAnsi="Calibri"/>
                <w:color w:val="000000"/>
                <w:sz w:val="22"/>
              </w:rPr>
              <w:br/>
              <w:t xml:space="preserve">Time: 233.021336 </w:t>
            </w:r>
          </w:p>
        </w:tc>
        <w:tc>
          <w:tcPr>
            <w:tcW w:w="2289" w:type="dxa"/>
            <w:tcBorders>
              <w:top w:val="single" w:sz="4" w:space="0" w:color="A5A5A5"/>
              <w:left w:val="nil"/>
              <w:bottom w:val="nil"/>
              <w:right w:val="single" w:sz="4" w:space="0" w:color="A5A5A5"/>
            </w:tcBorders>
            <w:shd w:val="clear" w:color="auto" w:fill="auto"/>
            <w:vAlign w:val="center"/>
            <w:hideMark/>
          </w:tcPr>
          <w:p w14:paraId="345D22F1" w14:textId="1ACF8138" w:rsidR="00BB6C5E" w:rsidRPr="00B42C32" w:rsidRDefault="00BB6C5E" w:rsidP="00BB6C5E">
            <w:pPr>
              <w:spacing w:after="0" w:line="240" w:lineRule="auto"/>
              <w:ind w:left="0"/>
              <w:rPr>
                <w:rFonts w:ascii="Calibri" w:eastAsia="Times New Roman" w:hAnsi="Calibri" w:cs="Times New Roman"/>
                <w:color w:val="000000"/>
                <w:sz w:val="22"/>
                <w:lang w:val="en-AU" w:eastAsia="ko-KR"/>
              </w:rPr>
            </w:pPr>
            <w:r>
              <w:rPr>
                <w:rFonts w:ascii="Calibri" w:hAnsi="Calibri"/>
                <w:color w:val="000000"/>
                <w:sz w:val="22"/>
              </w:rPr>
              <w:t xml:space="preserve"> Success rate: 66.66%</w:t>
            </w:r>
            <w:r>
              <w:rPr>
                <w:rFonts w:ascii="Calibri" w:hAnsi="Calibri"/>
                <w:color w:val="000000"/>
                <w:sz w:val="22"/>
              </w:rPr>
              <w:br/>
              <w:t xml:space="preserve">Time: 247.141965 </w:t>
            </w:r>
          </w:p>
        </w:tc>
      </w:tr>
      <w:tr w:rsidR="002E38A2" w:rsidRPr="00B42C32" w14:paraId="341FE022" w14:textId="77777777" w:rsidTr="00E77816">
        <w:trPr>
          <w:trHeight w:val="600"/>
        </w:trPr>
        <w:tc>
          <w:tcPr>
            <w:tcW w:w="1521" w:type="dxa"/>
            <w:tcBorders>
              <w:top w:val="single" w:sz="4" w:space="0" w:color="A5A5A5"/>
              <w:left w:val="single" w:sz="4" w:space="0" w:color="A5A5A5"/>
              <w:bottom w:val="single" w:sz="4" w:space="0" w:color="A5A5A5"/>
              <w:right w:val="nil"/>
            </w:tcBorders>
            <w:shd w:val="clear" w:color="auto" w:fill="auto"/>
            <w:noWrap/>
            <w:vAlign w:val="center"/>
            <w:hideMark/>
          </w:tcPr>
          <w:p w14:paraId="7DE039F6" w14:textId="77777777" w:rsidR="002E38A2" w:rsidRPr="00B42C32" w:rsidRDefault="002E38A2" w:rsidP="002E38A2">
            <w:pPr>
              <w:spacing w:after="0" w:line="240" w:lineRule="auto"/>
              <w:ind w:left="0"/>
              <w:jc w:val="center"/>
              <w:rPr>
                <w:rFonts w:ascii="Calibri" w:eastAsia="Times New Roman" w:hAnsi="Calibri" w:cs="Times New Roman"/>
                <w:color w:val="000000"/>
                <w:sz w:val="22"/>
                <w:lang w:val="en-AU" w:eastAsia="ko-KR"/>
              </w:rPr>
            </w:pPr>
            <w:r w:rsidRPr="00B42C32">
              <w:rPr>
                <w:rFonts w:ascii="Calibri" w:eastAsia="Times New Roman" w:hAnsi="Calibri" w:cs="Times New Roman"/>
                <w:color w:val="000000"/>
                <w:sz w:val="22"/>
                <w:lang w:val="en-AU" w:eastAsia="ko-KR"/>
              </w:rPr>
              <w:t xml:space="preserve"> SA </w:t>
            </w:r>
          </w:p>
        </w:tc>
        <w:tc>
          <w:tcPr>
            <w:tcW w:w="2182" w:type="dxa"/>
            <w:tcBorders>
              <w:top w:val="single" w:sz="4" w:space="0" w:color="A5A5A5"/>
              <w:left w:val="nil"/>
              <w:bottom w:val="single" w:sz="4" w:space="0" w:color="A5A5A5"/>
              <w:right w:val="nil"/>
            </w:tcBorders>
            <w:shd w:val="clear" w:color="auto" w:fill="auto"/>
            <w:vAlign w:val="center"/>
            <w:hideMark/>
          </w:tcPr>
          <w:p w14:paraId="1E1C97AB" w14:textId="5F64754F" w:rsidR="002E38A2" w:rsidRPr="00B42C32" w:rsidRDefault="002E38A2" w:rsidP="002E38A2">
            <w:pPr>
              <w:spacing w:after="0" w:line="240" w:lineRule="auto"/>
              <w:ind w:left="0"/>
              <w:rPr>
                <w:rFonts w:ascii="Calibri" w:eastAsia="Times New Roman" w:hAnsi="Calibri" w:cs="Times New Roman"/>
                <w:color w:val="000000"/>
                <w:sz w:val="22"/>
                <w:lang w:val="en-AU" w:eastAsia="ko-KR"/>
              </w:rPr>
            </w:pPr>
            <w:r>
              <w:rPr>
                <w:rFonts w:ascii="Calibri" w:hAnsi="Calibri"/>
                <w:color w:val="000000"/>
                <w:sz w:val="22"/>
              </w:rPr>
              <w:t xml:space="preserve"> Success rate: 66.66%</w:t>
            </w:r>
            <w:r>
              <w:rPr>
                <w:rFonts w:ascii="Calibri" w:hAnsi="Calibri"/>
                <w:color w:val="000000"/>
                <w:sz w:val="22"/>
              </w:rPr>
              <w:br/>
              <w:t>Time: 0.0200</w:t>
            </w:r>
            <w:r w:rsidR="00C1779E">
              <w:rPr>
                <w:rFonts w:ascii="Calibri" w:hAnsi="Calibri"/>
                <w:color w:val="000000"/>
                <w:sz w:val="22"/>
              </w:rPr>
              <w:t>36</w:t>
            </w:r>
          </w:p>
        </w:tc>
        <w:tc>
          <w:tcPr>
            <w:tcW w:w="2513" w:type="dxa"/>
            <w:tcBorders>
              <w:top w:val="single" w:sz="4" w:space="0" w:color="A5A5A5"/>
              <w:left w:val="nil"/>
              <w:bottom w:val="single" w:sz="4" w:space="0" w:color="A5A5A5"/>
              <w:right w:val="nil"/>
            </w:tcBorders>
            <w:shd w:val="clear" w:color="auto" w:fill="auto"/>
            <w:vAlign w:val="center"/>
            <w:hideMark/>
          </w:tcPr>
          <w:p w14:paraId="49F333FE" w14:textId="7D224199" w:rsidR="002E38A2" w:rsidRPr="00B42C32" w:rsidRDefault="002E38A2" w:rsidP="002E38A2">
            <w:pPr>
              <w:spacing w:after="0" w:line="240" w:lineRule="auto"/>
              <w:ind w:left="0"/>
              <w:rPr>
                <w:rFonts w:ascii="Calibri" w:eastAsia="Times New Roman" w:hAnsi="Calibri" w:cs="Times New Roman"/>
                <w:color w:val="000000"/>
                <w:sz w:val="22"/>
                <w:lang w:val="en-AU" w:eastAsia="ko-KR"/>
              </w:rPr>
            </w:pPr>
            <w:r>
              <w:rPr>
                <w:rFonts w:ascii="Calibri" w:hAnsi="Calibri"/>
                <w:color w:val="000000"/>
                <w:sz w:val="22"/>
              </w:rPr>
              <w:t xml:space="preserve"> Success rate: 100%</w:t>
            </w:r>
            <w:r>
              <w:rPr>
                <w:rFonts w:ascii="Calibri" w:hAnsi="Calibri"/>
                <w:color w:val="000000"/>
                <w:sz w:val="22"/>
              </w:rPr>
              <w:br/>
              <w:t>Time: 15.51513</w:t>
            </w:r>
            <w:r w:rsidR="00231958">
              <w:rPr>
                <w:rFonts w:ascii="Calibri" w:hAnsi="Calibri"/>
                <w:color w:val="000000"/>
                <w:sz w:val="22"/>
              </w:rPr>
              <w:t>4</w:t>
            </w:r>
          </w:p>
        </w:tc>
        <w:tc>
          <w:tcPr>
            <w:tcW w:w="2289" w:type="dxa"/>
            <w:tcBorders>
              <w:top w:val="single" w:sz="4" w:space="0" w:color="A5A5A5"/>
              <w:left w:val="nil"/>
              <w:bottom w:val="single" w:sz="4" w:space="0" w:color="A5A5A5"/>
              <w:right w:val="single" w:sz="4" w:space="0" w:color="A5A5A5"/>
            </w:tcBorders>
            <w:shd w:val="clear" w:color="auto" w:fill="auto"/>
            <w:vAlign w:val="center"/>
            <w:hideMark/>
          </w:tcPr>
          <w:p w14:paraId="121E6BF2" w14:textId="06D18FBA" w:rsidR="002E38A2" w:rsidRPr="00B42C32" w:rsidRDefault="002E38A2" w:rsidP="002E38A2">
            <w:pPr>
              <w:spacing w:after="0" w:line="240" w:lineRule="auto"/>
              <w:ind w:left="0"/>
              <w:rPr>
                <w:rFonts w:ascii="Calibri" w:eastAsia="Times New Roman" w:hAnsi="Calibri" w:cs="Times New Roman"/>
                <w:color w:val="000000"/>
                <w:sz w:val="22"/>
                <w:lang w:val="en-AU" w:eastAsia="ko-KR"/>
              </w:rPr>
            </w:pPr>
            <w:r>
              <w:rPr>
                <w:rFonts w:ascii="Calibri" w:hAnsi="Calibri"/>
                <w:color w:val="000000"/>
                <w:sz w:val="22"/>
              </w:rPr>
              <w:t xml:space="preserve"> Success rate: 33.33%</w:t>
            </w:r>
            <w:r>
              <w:rPr>
                <w:rFonts w:ascii="Calibri" w:hAnsi="Calibri"/>
                <w:color w:val="000000"/>
                <w:sz w:val="22"/>
              </w:rPr>
              <w:br/>
              <w:t xml:space="preserve">Time: 87.073728 </w:t>
            </w:r>
          </w:p>
        </w:tc>
      </w:tr>
    </w:tbl>
    <w:p w14:paraId="1051C4FD" w14:textId="77777777" w:rsidR="00B42C32" w:rsidRDefault="00B42C32" w:rsidP="002C2BB6">
      <w:pPr>
        <w:jc w:val="both"/>
        <w:rPr>
          <w:lang w:val="en-AU"/>
        </w:rPr>
      </w:pPr>
    </w:p>
    <w:p w14:paraId="41FC58FF" w14:textId="7CC2717C" w:rsidR="00497EBC" w:rsidRDefault="0062619E" w:rsidP="0062619E">
      <w:pPr>
        <w:pStyle w:val="Heading2"/>
        <w:rPr>
          <w:lang w:val="en-AU"/>
        </w:rPr>
      </w:pPr>
      <w:bookmarkStart w:id="11" w:name="_Toc4491786"/>
      <w:r>
        <w:rPr>
          <w:lang w:val="en-AU"/>
        </w:rPr>
        <w:t>Conclusion</w:t>
      </w:r>
      <w:bookmarkEnd w:id="11"/>
    </w:p>
    <w:p w14:paraId="01BE0906" w14:textId="56711544" w:rsidR="00CA7EB5" w:rsidRDefault="0062619E" w:rsidP="002C2BB6">
      <w:pPr>
        <w:jc w:val="both"/>
        <w:rPr>
          <w:lang w:val="en-AU"/>
        </w:rPr>
      </w:pPr>
      <w:r>
        <w:rPr>
          <w:lang w:val="en-AU"/>
        </w:rPr>
        <w:t xml:space="preserve">In summary, </w:t>
      </w:r>
      <w:r w:rsidR="00C74250">
        <w:rPr>
          <w:lang w:val="en-AU"/>
        </w:rPr>
        <w:t>the three different algorithms have different strengths. BFS provides a complete set of available solutions for n-queen problems, but it is difficult to run this algorithm for larger N queens due to the time constraint and the limited memory. HC is fast and works great with a small</w:t>
      </w:r>
      <w:r w:rsidR="00D874C7">
        <w:rPr>
          <w:lang w:val="en-AU"/>
        </w:rPr>
        <w:t xml:space="preserve"> to medium</w:t>
      </w:r>
      <w:r w:rsidR="00C74250">
        <w:rPr>
          <w:lang w:val="en-AU"/>
        </w:rPr>
        <w:t xml:space="preserve"> N-queen problem, but it frequently provides local minimum solutions as N gets larger. Overall, SA seems to be the best algorithm if the goal is to find </w:t>
      </w:r>
      <w:r w:rsidR="00E77816">
        <w:rPr>
          <w:lang w:val="en-AU"/>
        </w:rPr>
        <w:t>‘</w:t>
      </w:r>
      <w:r w:rsidR="00C74250">
        <w:rPr>
          <w:lang w:val="en-AU"/>
        </w:rPr>
        <w:t>a</w:t>
      </w:r>
      <w:r w:rsidR="00E77816">
        <w:rPr>
          <w:lang w:val="en-AU"/>
        </w:rPr>
        <w:t>’</w:t>
      </w:r>
      <w:r w:rsidR="00C74250">
        <w:rPr>
          <w:lang w:val="en-AU"/>
        </w:rPr>
        <w:t xml:space="preserve"> solution</w:t>
      </w:r>
      <w:r w:rsidR="00BF3C10">
        <w:rPr>
          <w:lang w:val="en-AU"/>
        </w:rPr>
        <w:t>, since</w:t>
      </w:r>
      <w:r w:rsidR="00C74250">
        <w:rPr>
          <w:lang w:val="en-AU"/>
        </w:rPr>
        <w:t xml:space="preserve"> it is fast and returns the global optimal solutions most of the time. However, </w:t>
      </w:r>
      <w:r w:rsidR="00BF3C10">
        <w:rPr>
          <w:lang w:val="en-AU"/>
        </w:rPr>
        <w:t xml:space="preserve">it should be noted that </w:t>
      </w:r>
      <w:r w:rsidR="00C74250">
        <w:rPr>
          <w:lang w:val="en-AU"/>
        </w:rPr>
        <w:t>SA does not provide a complete set of solutions.</w:t>
      </w:r>
    </w:p>
    <w:p w14:paraId="5F904481" w14:textId="77777777" w:rsidR="00CA7EB5" w:rsidRDefault="00CA7EB5" w:rsidP="002C2BB6">
      <w:pPr>
        <w:jc w:val="both"/>
        <w:rPr>
          <w:lang w:val="en-AU"/>
        </w:rPr>
        <w:sectPr w:rsidR="00CA7EB5">
          <w:pgSz w:w="12240" w:h="15840"/>
          <w:pgMar w:top="1440" w:right="1800" w:bottom="1080" w:left="1800" w:header="720" w:footer="720" w:gutter="0"/>
          <w:cols w:space="720"/>
          <w:titlePg/>
          <w:docGrid w:linePitch="360"/>
        </w:sectPr>
      </w:pPr>
    </w:p>
    <w:p w14:paraId="1F6CB743" w14:textId="2A0AC442" w:rsidR="00CA7EB5" w:rsidRPr="00065915" w:rsidRDefault="00CA7EB5" w:rsidP="002C2BB6">
      <w:pPr>
        <w:pStyle w:val="Heading1"/>
        <w:jc w:val="both"/>
        <w:rPr>
          <w:lang w:val="en-AU"/>
        </w:rPr>
      </w:pPr>
      <w:bookmarkStart w:id="12" w:name="_Toc4491787"/>
      <w:r>
        <w:rPr>
          <w:lang w:val="en-AU"/>
        </w:rPr>
        <w:lastRenderedPageBreak/>
        <w:t>Appendix A</w:t>
      </w:r>
      <w:r w:rsidR="00E60629">
        <w:rPr>
          <w:lang w:val="en-AU"/>
        </w:rPr>
        <w:t>. Breadth First Search</w:t>
      </w:r>
      <w:r w:rsidR="00B07203">
        <w:rPr>
          <w:lang w:val="en-AU"/>
        </w:rPr>
        <w:t xml:space="preserve"> Solution</w:t>
      </w:r>
      <w:r w:rsidR="00E60629">
        <w:rPr>
          <w:lang w:val="en-AU"/>
        </w:rPr>
        <w:t xml:space="preserve"> </w:t>
      </w:r>
      <w:r w:rsidR="00B07203">
        <w:rPr>
          <w:lang w:val="en-AU"/>
        </w:rPr>
        <w:t>example</w:t>
      </w:r>
      <w:bookmarkEnd w:id="12"/>
    </w:p>
    <w:p w14:paraId="2E9D631F" w14:textId="553FFA3B" w:rsidR="0055419A" w:rsidRDefault="0055419A" w:rsidP="002C2BB6">
      <w:pPr>
        <w:jc w:val="both"/>
        <w:rPr>
          <w:lang w:val="en-AU"/>
        </w:rPr>
      </w:pPr>
    </w:p>
    <w:p w14:paraId="126F9A6E" w14:textId="5E841E23" w:rsidR="00B156DD" w:rsidRDefault="00B156DD" w:rsidP="002C2BB6">
      <w:pPr>
        <w:jc w:val="both"/>
        <w:rPr>
          <w:lang w:val="en-AU"/>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135"/>
      </w:tblGrid>
      <w:tr w:rsidR="00F55A3A" w14:paraId="0BAB8979" w14:textId="77777777" w:rsidTr="004D4E42">
        <w:tc>
          <w:tcPr>
            <w:tcW w:w="4135" w:type="dxa"/>
            <w:vAlign w:val="center"/>
          </w:tcPr>
          <w:p w14:paraId="0D34A878" w14:textId="77777777" w:rsidR="00F55A3A" w:rsidRDefault="00F55A3A" w:rsidP="004D4E42">
            <w:pPr>
              <w:ind w:left="0"/>
              <w:jc w:val="center"/>
              <w:rPr>
                <w:lang w:val="en-AU"/>
              </w:rPr>
            </w:pPr>
            <w:r>
              <w:rPr>
                <w:lang w:val="en-AU"/>
              </w:rPr>
              <w:t>N = 1</w:t>
            </w:r>
          </w:p>
          <w:p w14:paraId="382FCAA0" w14:textId="77777777" w:rsidR="00F55A3A" w:rsidRDefault="00F55A3A" w:rsidP="004D4E42">
            <w:pPr>
              <w:ind w:left="0"/>
              <w:jc w:val="center"/>
              <w:rPr>
                <w:lang w:val="en-AU"/>
              </w:rPr>
            </w:pPr>
          </w:p>
        </w:tc>
        <w:tc>
          <w:tcPr>
            <w:tcW w:w="4135" w:type="dxa"/>
            <w:vAlign w:val="center"/>
          </w:tcPr>
          <w:p w14:paraId="1C7D3D76" w14:textId="77777777" w:rsidR="00F55A3A" w:rsidRDefault="00F55A3A" w:rsidP="004D4E42">
            <w:pPr>
              <w:ind w:left="0"/>
              <w:jc w:val="center"/>
              <w:rPr>
                <w:lang w:val="en-AU"/>
              </w:rPr>
            </w:pPr>
            <w:r>
              <w:rPr>
                <w:lang w:val="en-AU"/>
              </w:rPr>
              <w:t>N = 2</w:t>
            </w:r>
          </w:p>
        </w:tc>
      </w:tr>
      <w:tr w:rsidR="00F55A3A" w14:paraId="3C77DF40" w14:textId="77777777" w:rsidTr="004D4E42">
        <w:tc>
          <w:tcPr>
            <w:tcW w:w="4135" w:type="dxa"/>
            <w:vAlign w:val="center"/>
          </w:tcPr>
          <w:p w14:paraId="4EC5A3E0" w14:textId="77777777" w:rsidR="00F55A3A" w:rsidRDefault="00F55A3A" w:rsidP="004D4E42">
            <w:pPr>
              <w:ind w:left="0"/>
              <w:jc w:val="center"/>
              <w:rPr>
                <w:lang w:val="en-AU"/>
              </w:rPr>
            </w:pPr>
            <w:r>
              <w:rPr>
                <w:noProof/>
              </w:rPr>
              <w:drawing>
                <wp:inline distT="0" distB="0" distL="0" distR="0" wp14:anchorId="49683117" wp14:editId="3D300A95">
                  <wp:extent cx="523875" cy="32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 cy="323850"/>
                          </a:xfrm>
                          <a:prstGeom prst="rect">
                            <a:avLst/>
                          </a:prstGeom>
                        </pic:spPr>
                      </pic:pic>
                    </a:graphicData>
                  </a:graphic>
                </wp:inline>
              </w:drawing>
            </w:r>
          </w:p>
        </w:tc>
        <w:tc>
          <w:tcPr>
            <w:tcW w:w="4135" w:type="dxa"/>
            <w:vAlign w:val="center"/>
          </w:tcPr>
          <w:p w14:paraId="0F2C95B4" w14:textId="77777777" w:rsidR="00F55A3A" w:rsidRDefault="00F55A3A" w:rsidP="004D4E42">
            <w:pPr>
              <w:ind w:left="0"/>
              <w:jc w:val="center"/>
              <w:rPr>
                <w:lang w:val="en-AU"/>
              </w:rPr>
            </w:pPr>
            <w:r>
              <w:rPr>
                <w:lang w:val="en-AU"/>
              </w:rPr>
              <w:t>None</w:t>
            </w:r>
          </w:p>
        </w:tc>
      </w:tr>
      <w:tr w:rsidR="00F55A3A" w14:paraId="3B0535D3" w14:textId="77777777" w:rsidTr="004D4E42">
        <w:tc>
          <w:tcPr>
            <w:tcW w:w="4135" w:type="dxa"/>
            <w:vAlign w:val="center"/>
          </w:tcPr>
          <w:p w14:paraId="5DBC7151" w14:textId="77777777" w:rsidR="00F55A3A" w:rsidRDefault="00F55A3A" w:rsidP="004D4E42">
            <w:pPr>
              <w:ind w:left="0"/>
              <w:jc w:val="center"/>
              <w:rPr>
                <w:lang w:val="en-AU"/>
              </w:rPr>
            </w:pPr>
          </w:p>
          <w:p w14:paraId="21540CD1" w14:textId="77777777" w:rsidR="00F55A3A" w:rsidRDefault="00F55A3A" w:rsidP="004D4E42">
            <w:pPr>
              <w:ind w:left="0"/>
              <w:jc w:val="center"/>
              <w:rPr>
                <w:lang w:val="en-AU"/>
              </w:rPr>
            </w:pPr>
            <w:r>
              <w:rPr>
                <w:lang w:val="en-AU"/>
              </w:rPr>
              <w:t>N = 3</w:t>
            </w:r>
          </w:p>
          <w:p w14:paraId="307C5FFB" w14:textId="77777777" w:rsidR="00F55A3A" w:rsidRDefault="00F55A3A" w:rsidP="004D4E42">
            <w:pPr>
              <w:ind w:left="0"/>
              <w:jc w:val="center"/>
              <w:rPr>
                <w:lang w:val="en-AU"/>
              </w:rPr>
            </w:pPr>
          </w:p>
        </w:tc>
        <w:tc>
          <w:tcPr>
            <w:tcW w:w="4135" w:type="dxa"/>
            <w:vAlign w:val="center"/>
          </w:tcPr>
          <w:p w14:paraId="2E7AE08C" w14:textId="77777777" w:rsidR="00F55A3A" w:rsidRDefault="00F55A3A" w:rsidP="004D4E42">
            <w:pPr>
              <w:ind w:left="0"/>
              <w:jc w:val="center"/>
              <w:rPr>
                <w:lang w:val="en-AU"/>
              </w:rPr>
            </w:pPr>
            <w:r>
              <w:rPr>
                <w:lang w:val="en-AU"/>
              </w:rPr>
              <w:t>N = 4</w:t>
            </w:r>
          </w:p>
        </w:tc>
      </w:tr>
      <w:tr w:rsidR="00F55A3A" w14:paraId="1374CE24" w14:textId="77777777" w:rsidTr="004D4E42">
        <w:tc>
          <w:tcPr>
            <w:tcW w:w="4135" w:type="dxa"/>
            <w:vAlign w:val="center"/>
          </w:tcPr>
          <w:p w14:paraId="51EEA6C2" w14:textId="77777777" w:rsidR="00F55A3A" w:rsidRDefault="00F55A3A" w:rsidP="004D4E42">
            <w:pPr>
              <w:ind w:left="0"/>
              <w:jc w:val="center"/>
              <w:rPr>
                <w:lang w:val="en-AU"/>
              </w:rPr>
            </w:pPr>
            <w:r>
              <w:rPr>
                <w:lang w:val="en-AU"/>
              </w:rPr>
              <w:t>None</w:t>
            </w:r>
          </w:p>
        </w:tc>
        <w:tc>
          <w:tcPr>
            <w:tcW w:w="4135" w:type="dxa"/>
            <w:vAlign w:val="center"/>
          </w:tcPr>
          <w:p w14:paraId="4B8048C7" w14:textId="68744EE5" w:rsidR="00F55A3A" w:rsidRDefault="00B30D49" w:rsidP="004D4E42">
            <w:pPr>
              <w:ind w:left="0"/>
              <w:jc w:val="center"/>
              <w:rPr>
                <w:lang w:val="en-AU"/>
              </w:rPr>
            </w:pPr>
            <w:r>
              <w:rPr>
                <w:noProof/>
              </w:rPr>
              <w:drawing>
                <wp:inline distT="0" distB="0" distL="0" distR="0" wp14:anchorId="51038F57" wp14:editId="109EE8E1">
                  <wp:extent cx="1238250" cy="1933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33575"/>
                          </a:xfrm>
                          <a:prstGeom prst="rect">
                            <a:avLst/>
                          </a:prstGeom>
                        </pic:spPr>
                      </pic:pic>
                    </a:graphicData>
                  </a:graphic>
                </wp:inline>
              </w:drawing>
            </w:r>
          </w:p>
        </w:tc>
      </w:tr>
      <w:tr w:rsidR="00F55A3A" w14:paraId="60E6E043" w14:textId="77777777" w:rsidTr="004D4E42">
        <w:tc>
          <w:tcPr>
            <w:tcW w:w="4135" w:type="dxa"/>
            <w:vAlign w:val="center"/>
          </w:tcPr>
          <w:p w14:paraId="0314F860" w14:textId="77777777" w:rsidR="00F55A3A" w:rsidRDefault="00F55A3A" w:rsidP="004D4E42">
            <w:pPr>
              <w:ind w:left="0"/>
              <w:jc w:val="center"/>
              <w:rPr>
                <w:lang w:val="en-AU"/>
              </w:rPr>
            </w:pPr>
          </w:p>
          <w:p w14:paraId="56891E51" w14:textId="77777777" w:rsidR="00F55A3A" w:rsidRDefault="00F55A3A" w:rsidP="004D4E42">
            <w:pPr>
              <w:ind w:left="0"/>
              <w:jc w:val="center"/>
              <w:rPr>
                <w:lang w:val="en-AU"/>
              </w:rPr>
            </w:pPr>
            <w:r>
              <w:rPr>
                <w:lang w:val="en-AU"/>
              </w:rPr>
              <w:t>N = 5</w:t>
            </w:r>
          </w:p>
          <w:p w14:paraId="655CE00B" w14:textId="77777777" w:rsidR="00F55A3A" w:rsidRDefault="00F55A3A" w:rsidP="004D4E42">
            <w:pPr>
              <w:ind w:left="0"/>
              <w:jc w:val="center"/>
              <w:rPr>
                <w:lang w:val="en-AU"/>
              </w:rPr>
            </w:pPr>
          </w:p>
        </w:tc>
        <w:tc>
          <w:tcPr>
            <w:tcW w:w="4135" w:type="dxa"/>
            <w:vAlign w:val="center"/>
          </w:tcPr>
          <w:p w14:paraId="370BF5F1" w14:textId="77777777" w:rsidR="00F55A3A" w:rsidRDefault="00F55A3A" w:rsidP="004D4E42">
            <w:pPr>
              <w:ind w:left="0"/>
              <w:jc w:val="center"/>
              <w:rPr>
                <w:lang w:val="en-AU"/>
              </w:rPr>
            </w:pPr>
            <w:r>
              <w:rPr>
                <w:lang w:val="en-AU"/>
              </w:rPr>
              <w:t>N = 6</w:t>
            </w:r>
          </w:p>
        </w:tc>
      </w:tr>
      <w:tr w:rsidR="00F55A3A" w14:paraId="712D5443" w14:textId="77777777" w:rsidTr="004D4E42">
        <w:tc>
          <w:tcPr>
            <w:tcW w:w="4135" w:type="dxa"/>
            <w:vAlign w:val="center"/>
          </w:tcPr>
          <w:p w14:paraId="14364FA5" w14:textId="367C8446" w:rsidR="00F55A3A" w:rsidRDefault="00E65325" w:rsidP="004D4E42">
            <w:pPr>
              <w:ind w:left="0"/>
              <w:jc w:val="center"/>
              <w:rPr>
                <w:lang w:val="en-AU"/>
              </w:rPr>
            </w:pPr>
            <w:r>
              <w:rPr>
                <w:noProof/>
              </w:rPr>
              <w:drawing>
                <wp:inline distT="0" distB="0" distL="0" distR="0" wp14:anchorId="61EB31B7" wp14:editId="16DF33D7">
                  <wp:extent cx="1371600" cy="2324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600" cy="2324100"/>
                          </a:xfrm>
                          <a:prstGeom prst="rect">
                            <a:avLst/>
                          </a:prstGeom>
                        </pic:spPr>
                      </pic:pic>
                    </a:graphicData>
                  </a:graphic>
                </wp:inline>
              </w:drawing>
            </w:r>
          </w:p>
        </w:tc>
        <w:tc>
          <w:tcPr>
            <w:tcW w:w="4135" w:type="dxa"/>
            <w:vAlign w:val="center"/>
          </w:tcPr>
          <w:p w14:paraId="029A369A" w14:textId="7893F661" w:rsidR="00F55A3A" w:rsidRDefault="003D4688" w:rsidP="004D4E42">
            <w:pPr>
              <w:ind w:left="0"/>
              <w:jc w:val="center"/>
              <w:rPr>
                <w:lang w:val="en-AU"/>
              </w:rPr>
            </w:pPr>
            <w:r>
              <w:rPr>
                <w:noProof/>
              </w:rPr>
              <w:drawing>
                <wp:inline distT="0" distB="0" distL="0" distR="0" wp14:anchorId="5F5FDD7A" wp14:editId="7BC06875">
                  <wp:extent cx="1552575" cy="2705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2575" cy="2705100"/>
                          </a:xfrm>
                          <a:prstGeom prst="rect">
                            <a:avLst/>
                          </a:prstGeom>
                        </pic:spPr>
                      </pic:pic>
                    </a:graphicData>
                  </a:graphic>
                </wp:inline>
              </w:drawing>
            </w:r>
          </w:p>
        </w:tc>
      </w:tr>
      <w:tr w:rsidR="00F55A3A" w14:paraId="7596E88D" w14:textId="77777777" w:rsidTr="004D4E42">
        <w:tc>
          <w:tcPr>
            <w:tcW w:w="4135" w:type="dxa"/>
            <w:vAlign w:val="center"/>
          </w:tcPr>
          <w:p w14:paraId="73066F85" w14:textId="77777777" w:rsidR="00F55A3A" w:rsidRDefault="00F55A3A" w:rsidP="004D4E42">
            <w:pPr>
              <w:ind w:left="0"/>
              <w:jc w:val="center"/>
              <w:rPr>
                <w:lang w:val="en-AU"/>
              </w:rPr>
            </w:pPr>
          </w:p>
          <w:p w14:paraId="5317D4AB" w14:textId="77777777" w:rsidR="003D4688" w:rsidRDefault="003D4688" w:rsidP="004D4E42">
            <w:pPr>
              <w:ind w:left="0"/>
              <w:jc w:val="center"/>
              <w:rPr>
                <w:lang w:val="en-AU"/>
              </w:rPr>
            </w:pPr>
          </w:p>
          <w:p w14:paraId="58F148B6" w14:textId="5CBCD3D7" w:rsidR="00F55A3A" w:rsidRDefault="00F55A3A" w:rsidP="004D4E42">
            <w:pPr>
              <w:ind w:left="0"/>
              <w:jc w:val="center"/>
              <w:rPr>
                <w:lang w:val="en-AU"/>
              </w:rPr>
            </w:pPr>
            <w:r>
              <w:rPr>
                <w:lang w:val="en-AU"/>
              </w:rPr>
              <w:lastRenderedPageBreak/>
              <w:t>N = 7</w:t>
            </w:r>
          </w:p>
          <w:p w14:paraId="3B7F50A6" w14:textId="77777777" w:rsidR="00F55A3A" w:rsidRDefault="00F55A3A" w:rsidP="004D4E42">
            <w:pPr>
              <w:ind w:left="0"/>
              <w:jc w:val="center"/>
              <w:rPr>
                <w:lang w:val="en-AU"/>
              </w:rPr>
            </w:pPr>
          </w:p>
        </w:tc>
        <w:tc>
          <w:tcPr>
            <w:tcW w:w="4135" w:type="dxa"/>
            <w:vAlign w:val="center"/>
          </w:tcPr>
          <w:p w14:paraId="2F52786E" w14:textId="77777777" w:rsidR="003D4688" w:rsidRDefault="003D4688" w:rsidP="004D4E42">
            <w:pPr>
              <w:ind w:left="0"/>
              <w:jc w:val="center"/>
              <w:rPr>
                <w:lang w:val="en-AU"/>
              </w:rPr>
            </w:pPr>
          </w:p>
          <w:p w14:paraId="5DD2F0CC" w14:textId="77777777" w:rsidR="003D4688" w:rsidRDefault="003D4688" w:rsidP="004D4E42">
            <w:pPr>
              <w:ind w:left="0"/>
              <w:jc w:val="center"/>
              <w:rPr>
                <w:lang w:val="en-AU"/>
              </w:rPr>
            </w:pPr>
          </w:p>
          <w:p w14:paraId="1E45C4AD" w14:textId="09E2D35B" w:rsidR="00F55A3A" w:rsidRDefault="00F55A3A" w:rsidP="004D4E42">
            <w:pPr>
              <w:ind w:left="0"/>
              <w:jc w:val="center"/>
              <w:rPr>
                <w:lang w:val="en-AU"/>
              </w:rPr>
            </w:pPr>
            <w:r>
              <w:rPr>
                <w:lang w:val="en-AU"/>
              </w:rPr>
              <w:lastRenderedPageBreak/>
              <w:t>N = 8</w:t>
            </w:r>
          </w:p>
        </w:tc>
      </w:tr>
      <w:tr w:rsidR="00F55A3A" w14:paraId="56E5CFF8" w14:textId="77777777" w:rsidTr="004D4E42">
        <w:tc>
          <w:tcPr>
            <w:tcW w:w="4135" w:type="dxa"/>
            <w:vAlign w:val="center"/>
          </w:tcPr>
          <w:p w14:paraId="396462E8" w14:textId="05C0FB7D" w:rsidR="00F55A3A" w:rsidRDefault="00C164C2" w:rsidP="004D4E42">
            <w:pPr>
              <w:ind w:left="0"/>
              <w:jc w:val="center"/>
              <w:rPr>
                <w:lang w:val="en-AU"/>
              </w:rPr>
            </w:pPr>
            <w:r>
              <w:rPr>
                <w:noProof/>
              </w:rPr>
              <w:lastRenderedPageBreak/>
              <w:drawing>
                <wp:inline distT="0" distB="0" distL="0" distR="0" wp14:anchorId="577CABE5" wp14:editId="64DB66F3">
                  <wp:extent cx="175260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3171825"/>
                          </a:xfrm>
                          <a:prstGeom prst="rect">
                            <a:avLst/>
                          </a:prstGeom>
                        </pic:spPr>
                      </pic:pic>
                    </a:graphicData>
                  </a:graphic>
                </wp:inline>
              </w:drawing>
            </w:r>
          </w:p>
        </w:tc>
        <w:tc>
          <w:tcPr>
            <w:tcW w:w="4135" w:type="dxa"/>
            <w:vAlign w:val="center"/>
          </w:tcPr>
          <w:p w14:paraId="5B333785" w14:textId="12D4D938" w:rsidR="00F55A3A" w:rsidRDefault="007719F0" w:rsidP="004D4E42">
            <w:pPr>
              <w:ind w:left="0"/>
              <w:jc w:val="center"/>
              <w:rPr>
                <w:lang w:val="en-AU"/>
              </w:rPr>
            </w:pPr>
            <w:r>
              <w:rPr>
                <w:noProof/>
              </w:rPr>
              <w:drawing>
                <wp:inline distT="0" distB="0" distL="0" distR="0" wp14:anchorId="0A9DFF08" wp14:editId="6A4D8688">
                  <wp:extent cx="195262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625" cy="3619500"/>
                          </a:xfrm>
                          <a:prstGeom prst="rect">
                            <a:avLst/>
                          </a:prstGeom>
                        </pic:spPr>
                      </pic:pic>
                    </a:graphicData>
                  </a:graphic>
                </wp:inline>
              </w:drawing>
            </w:r>
          </w:p>
        </w:tc>
      </w:tr>
    </w:tbl>
    <w:p w14:paraId="271399DE" w14:textId="77777777" w:rsidR="00B156DD" w:rsidRDefault="00B156DD" w:rsidP="002C2BB6">
      <w:pPr>
        <w:jc w:val="both"/>
        <w:rPr>
          <w:lang w:val="en-AU"/>
        </w:rPr>
        <w:sectPr w:rsidR="00B156DD">
          <w:pgSz w:w="12240" w:h="15840"/>
          <w:pgMar w:top="1440" w:right="1800" w:bottom="1080" w:left="1800" w:header="720" w:footer="720" w:gutter="0"/>
          <w:cols w:space="720"/>
          <w:titlePg/>
          <w:docGrid w:linePitch="360"/>
        </w:sectPr>
      </w:pPr>
    </w:p>
    <w:p w14:paraId="5EAD5464" w14:textId="2AB4481A" w:rsidR="00AE7888" w:rsidRDefault="00B156DD" w:rsidP="002C2BB6">
      <w:pPr>
        <w:pStyle w:val="Heading1"/>
        <w:jc w:val="both"/>
        <w:rPr>
          <w:lang w:val="en-AU"/>
        </w:rPr>
      </w:pPr>
      <w:bookmarkStart w:id="13" w:name="_Toc4491788"/>
      <w:r>
        <w:rPr>
          <w:lang w:val="en-AU"/>
        </w:rPr>
        <w:lastRenderedPageBreak/>
        <w:t xml:space="preserve">Appendix B. </w:t>
      </w:r>
      <w:r w:rsidR="00E60629">
        <w:rPr>
          <w:lang w:val="en-AU"/>
        </w:rPr>
        <w:t xml:space="preserve">Hill climbing search </w:t>
      </w:r>
      <w:r w:rsidR="002D71A0">
        <w:rPr>
          <w:lang w:val="en-AU"/>
        </w:rPr>
        <w:t>Solution Example</w:t>
      </w:r>
      <w:bookmarkEnd w:id="13"/>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135"/>
      </w:tblGrid>
      <w:tr w:rsidR="00AE7888" w14:paraId="4A9B58C4" w14:textId="77777777" w:rsidTr="00D370D8">
        <w:tc>
          <w:tcPr>
            <w:tcW w:w="4135" w:type="dxa"/>
            <w:vAlign w:val="center"/>
          </w:tcPr>
          <w:p w14:paraId="5BA92E36" w14:textId="77777777" w:rsidR="00AE7888" w:rsidRDefault="00AE7888" w:rsidP="00AE7888">
            <w:pPr>
              <w:ind w:left="0"/>
              <w:jc w:val="center"/>
              <w:rPr>
                <w:lang w:val="en-AU"/>
              </w:rPr>
            </w:pPr>
            <w:r>
              <w:rPr>
                <w:lang w:val="en-AU"/>
              </w:rPr>
              <w:t>N = 1</w:t>
            </w:r>
          </w:p>
          <w:p w14:paraId="5569A8CA" w14:textId="6D39C0DF" w:rsidR="00D370D8" w:rsidRDefault="00D370D8" w:rsidP="00AE7888">
            <w:pPr>
              <w:ind w:left="0"/>
              <w:jc w:val="center"/>
              <w:rPr>
                <w:lang w:val="en-AU"/>
              </w:rPr>
            </w:pPr>
          </w:p>
        </w:tc>
        <w:tc>
          <w:tcPr>
            <w:tcW w:w="4135" w:type="dxa"/>
            <w:vAlign w:val="center"/>
          </w:tcPr>
          <w:p w14:paraId="517D2FB0" w14:textId="6193E350" w:rsidR="00AE7888" w:rsidRDefault="00AE7888" w:rsidP="00AE7888">
            <w:pPr>
              <w:ind w:left="0"/>
              <w:jc w:val="center"/>
              <w:rPr>
                <w:lang w:val="en-AU"/>
              </w:rPr>
            </w:pPr>
            <w:r>
              <w:rPr>
                <w:lang w:val="en-AU"/>
              </w:rPr>
              <w:t>N = 2</w:t>
            </w:r>
          </w:p>
        </w:tc>
      </w:tr>
      <w:tr w:rsidR="00AE7888" w14:paraId="4AE853EE" w14:textId="77777777" w:rsidTr="00D370D8">
        <w:tc>
          <w:tcPr>
            <w:tcW w:w="4135" w:type="dxa"/>
            <w:vAlign w:val="center"/>
          </w:tcPr>
          <w:p w14:paraId="44A92B46" w14:textId="28B315DF" w:rsidR="00AE7888" w:rsidRDefault="00AE7888" w:rsidP="00AE7888">
            <w:pPr>
              <w:ind w:left="0"/>
              <w:jc w:val="center"/>
              <w:rPr>
                <w:lang w:val="en-AU"/>
              </w:rPr>
            </w:pPr>
            <w:r>
              <w:rPr>
                <w:noProof/>
              </w:rPr>
              <w:drawing>
                <wp:inline distT="0" distB="0" distL="0" distR="0" wp14:anchorId="795AC3AE" wp14:editId="2A11E8D7">
                  <wp:extent cx="52387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 cy="323850"/>
                          </a:xfrm>
                          <a:prstGeom prst="rect">
                            <a:avLst/>
                          </a:prstGeom>
                        </pic:spPr>
                      </pic:pic>
                    </a:graphicData>
                  </a:graphic>
                </wp:inline>
              </w:drawing>
            </w:r>
          </w:p>
        </w:tc>
        <w:tc>
          <w:tcPr>
            <w:tcW w:w="4135" w:type="dxa"/>
            <w:vAlign w:val="center"/>
          </w:tcPr>
          <w:p w14:paraId="28EDEEA1" w14:textId="7B75601D" w:rsidR="00AE7888" w:rsidRDefault="00D370D8" w:rsidP="00AE7888">
            <w:pPr>
              <w:ind w:left="0"/>
              <w:jc w:val="center"/>
              <w:rPr>
                <w:lang w:val="en-AU"/>
              </w:rPr>
            </w:pPr>
            <w:r>
              <w:rPr>
                <w:lang w:val="en-AU"/>
              </w:rPr>
              <w:t>None</w:t>
            </w:r>
          </w:p>
        </w:tc>
      </w:tr>
      <w:tr w:rsidR="00AE7888" w14:paraId="07BA5065" w14:textId="77777777" w:rsidTr="00D370D8">
        <w:tc>
          <w:tcPr>
            <w:tcW w:w="4135" w:type="dxa"/>
            <w:vAlign w:val="center"/>
          </w:tcPr>
          <w:p w14:paraId="4694EE1E" w14:textId="77777777" w:rsidR="00D370D8" w:rsidRDefault="00D370D8" w:rsidP="00AE7888">
            <w:pPr>
              <w:ind w:left="0"/>
              <w:jc w:val="center"/>
              <w:rPr>
                <w:lang w:val="en-AU"/>
              </w:rPr>
            </w:pPr>
          </w:p>
          <w:p w14:paraId="3E9B818E" w14:textId="17B2EF59" w:rsidR="00AE7888" w:rsidRDefault="00D370D8" w:rsidP="00AE7888">
            <w:pPr>
              <w:ind w:left="0"/>
              <w:jc w:val="center"/>
              <w:rPr>
                <w:lang w:val="en-AU"/>
              </w:rPr>
            </w:pPr>
            <w:r>
              <w:rPr>
                <w:lang w:val="en-AU"/>
              </w:rPr>
              <w:t>N = 3</w:t>
            </w:r>
          </w:p>
          <w:p w14:paraId="4DE8A934" w14:textId="045EA98F" w:rsidR="00D370D8" w:rsidRDefault="00D370D8" w:rsidP="00AE7888">
            <w:pPr>
              <w:ind w:left="0"/>
              <w:jc w:val="center"/>
              <w:rPr>
                <w:lang w:val="en-AU"/>
              </w:rPr>
            </w:pPr>
          </w:p>
        </w:tc>
        <w:tc>
          <w:tcPr>
            <w:tcW w:w="4135" w:type="dxa"/>
            <w:vAlign w:val="center"/>
          </w:tcPr>
          <w:p w14:paraId="71AFFE43" w14:textId="772D17F2" w:rsidR="00AE7888" w:rsidRDefault="00D370D8" w:rsidP="00AE7888">
            <w:pPr>
              <w:ind w:left="0"/>
              <w:jc w:val="center"/>
              <w:rPr>
                <w:lang w:val="en-AU"/>
              </w:rPr>
            </w:pPr>
            <w:r>
              <w:rPr>
                <w:lang w:val="en-AU"/>
              </w:rPr>
              <w:t>N = 4</w:t>
            </w:r>
          </w:p>
        </w:tc>
      </w:tr>
      <w:tr w:rsidR="00AE7888" w14:paraId="59FC2FCD" w14:textId="77777777" w:rsidTr="00D370D8">
        <w:tc>
          <w:tcPr>
            <w:tcW w:w="4135" w:type="dxa"/>
            <w:vAlign w:val="center"/>
          </w:tcPr>
          <w:p w14:paraId="11AAF681" w14:textId="210F95C5" w:rsidR="00AE7888" w:rsidRDefault="00D370D8" w:rsidP="00AE7888">
            <w:pPr>
              <w:ind w:left="0"/>
              <w:jc w:val="center"/>
              <w:rPr>
                <w:lang w:val="en-AU"/>
              </w:rPr>
            </w:pPr>
            <w:r>
              <w:rPr>
                <w:lang w:val="en-AU"/>
              </w:rPr>
              <w:t>None</w:t>
            </w:r>
          </w:p>
        </w:tc>
        <w:tc>
          <w:tcPr>
            <w:tcW w:w="4135" w:type="dxa"/>
            <w:vAlign w:val="center"/>
          </w:tcPr>
          <w:p w14:paraId="66BF7519" w14:textId="584A95D7" w:rsidR="00AE7888" w:rsidRDefault="00D370D8" w:rsidP="00AE7888">
            <w:pPr>
              <w:ind w:left="0"/>
              <w:jc w:val="center"/>
              <w:rPr>
                <w:lang w:val="en-AU"/>
              </w:rPr>
            </w:pPr>
            <w:r>
              <w:rPr>
                <w:noProof/>
              </w:rPr>
              <w:drawing>
                <wp:inline distT="0" distB="0" distL="0" distR="0" wp14:anchorId="40634394" wp14:editId="3B2462E0">
                  <wp:extent cx="117157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1575" cy="933450"/>
                          </a:xfrm>
                          <a:prstGeom prst="rect">
                            <a:avLst/>
                          </a:prstGeom>
                        </pic:spPr>
                      </pic:pic>
                    </a:graphicData>
                  </a:graphic>
                </wp:inline>
              </w:drawing>
            </w:r>
          </w:p>
        </w:tc>
      </w:tr>
      <w:tr w:rsidR="00AE7888" w14:paraId="3CE9986B" w14:textId="77777777" w:rsidTr="00D370D8">
        <w:tc>
          <w:tcPr>
            <w:tcW w:w="4135" w:type="dxa"/>
            <w:vAlign w:val="center"/>
          </w:tcPr>
          <w:p w14:paraId="1897EEDA" w14:textId="77777777" w:rsidR="00D370D8" w:rsidRDefault="00D370D8" w:rsidP="00AE7888">
            <w:pPr>
              <w:ind w:left="0"/>
              <w:jc w:val="center"/>
              <w:rPr>
                <w:lang w:val="en-AU"/>
              </w:rPr>
            </w:pPr>
          </w:p>
          <w:p w14:paraId="3CA1AE90" w14:textId="332E76FF" w:rsidR="00AE7888" w:rsidRDefault="00D370D8" w:rsidP="00AE7888">
            <w:pPr>
              <w:ind w:left="0"/>
              <w:jc w:val="center"/>
              <w:rPr>
                <w:lang w:val="en-AU"/>
              </w:rPr>
            </w:pPr>
            <w:r>
              <w:rPr>
                <w:lang w:val="en-AU"/>
              </w:rPr>
              <w:t>N = 5</w:t>
            </w:r>
          </w:p>
          <w:p w14:paraId="3AC29EA5" w14:textId="6EC5FDAC" w:rsidR="00D370D8" w:rsidRDefault="00D370D8" w:rsidP="00AE7888">
            <w:pPr>
              <w:ind w:left="0"/>
              <w:jc w:val="center"/>
              <w:rPr>
                <w:lang w:val="en-AU"/>
              </w:rPr>
            </w:pPr>
          </w:p>
        </w:tc>
        <w:tc>
          <w:tcPr>
            <w:tcW w:w="4135" w:type="dxa"/>
            <w:vAlign w:val="center"/>
          </w:tcPr>
          <w:p w14:paraId="574CEB3E" w14:textId="1DE68119" w:rsidR="00AE7888" w:rsidRDefault="00D370D8" w:rsidP="00AE7888">
            <w:pPr>
              <w:ind w:left="0"/>
              <w:jc w:val="center"/>
              <w:rPr>
                <w:lang w:val="en-AU"/>
              </w:rPr>
            </w:pPr>
            <w:r>
              <w:rPr>
                <w:lang w:val="en-AU"/>
              </w:rPr>
              <w:t>N = 6</w:t>
            </w:r>
          </w:p>
        </w:tc>
      </w:tr>
      <w:tr w:rsidR="00D370D8" w14:paraId="58229E4D" w14:textId="77777777" w:rsidTr="00D370D8">
        <w:tc>
          <w:tcPr>
            <w:tcW w:w="4135" w:type="dxa"/>
            <w:vAlign w:val="center"/>
          </w:tcPr>
          <w:p w14:paraId="2FCEF876" w14:textId="297D4FC9" w:rsidR="00D370D8" w:rsidRDefault="00D370D8" w:rsidP="00AE7888">
            <w:pPr>
              <w:ind w:left="0"/>
              <w:jc w:val="center"/>
              <w:rPr>
                <w:lang w:val="en-AU"/>
              </w:rPr>
            </w:pPr>
            <w:r>
              <w:rPr>
                <w:noProof/>
              </w:rPr>
              <w:drawing>
                <wp:inline distT="0" distB="0" distL="0" distR="0" wp14:anchorId="476AAE2E" wp14:editId="62A90495">
                  <wp:extent cx="13335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3500" cy="1143000"/>
                          </a:xfrm>
                          <a:prstGeom prst="rect">
                            <a:avLst/>
                          </a:prstGeom>
                        </pic:spPr>
                      </pic:pic>
                    </a:graphicData>
                  </a:graphic>
                </wp:inline>
              </w:drawing>
            </w:r>
          </w:p>
        </w:tc>
        <w:tc>
          <w:tcPr>
            <w:tcW w:w="4135" w:type="dxa"/>
            <w:vAlign w:val="center"/>
          </w:tcPr>
          <w:p w14:paraId="321E86B5" w14:textId="3E2BEEDA" w:rsidR="00D370D8" w:rsidRDefault="00D370D8" w:rsidP="00AE7888">
            <w:pPr>
              <w:ind w:left="0"/>
              <w:jc w:val="center"/>
              <w:rPr>
                <w:lang w:val="en-AU"/>
              </w:rPr>
            </w:pPr>
            <w:r>
              <w:rPr>
                <w:noProof/>
              </w:rPr>
              <w:drawing>
                <wp:inline distT="0" distB="0" distL="0" distR="0" wp14:anchorId="3676EDEC" wp14:editId="0B925094">
                  <wp:extent cx="15049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4950" cy="1295400"/>
                          </a:xfrm>
                          <a:prstGeom prst="rect">
                            <a:avLst/>
                          </a:prstGeom>
                        </pic:spPr>
                      </pic:pic>
                    </a:graphicData>
                  </a:graphic>
                </wp:inline>
              </w:drawing>
            </w:r>
          </w:p>
        </w:tc>
      </w:tr>
      <w:tr w:rsidR="00D370D8" w14:paraId="584C5453" w14:textId="77777777" w:rsidTr="00D370D8">
        <w:tc>
          <w:tcPr>
            <w:tcW w:w="4135" w:type="dxa"/>
            <w:vAlign w:val="center"/>
          </w:tcPr>
          <w:p w14:paraId="18E7108E" w14:textId="77777777" w:rsidR="00C22BE9" w:rsidRDefault="00C22BE9" w:rsidP="00AE7888">
            <w:pPr>
              <w:ind w:left="0"/>
              <w:jc w:val="center"/>
              <w:rPr>
                <w:lang w:val="en-AU"/>
              </w:rPr>
            </w:pPr>
          </w:p>
          <w:p w14:paraId="5DAC39B3" w14:textId="0C4A4934" w:rsidR="00D370D8" w:rsidRDefault="00D370D8" w:rsidP="00AE7888">
            <w:pPr>
              <w:ind w:left="0"/>
              <w:jc w:val="center"/>
              <w:rPr>
                <w:lang w:val="en-AU"/>
              </w:rPr>
            </w:pPr>
            <w:r>
              <w:rPr>
                <w:lang w:val="en-AU"/>
              </w:rPr>
              <w:t>N = 7</w:t>
            </w:r>
          </w:p>
          <w:p w14:paraId="4B1A686D" w14:textId="21B2A68D" w:rsidR="00D370D8" w:rsidRDefault="00D370D8" w:rsidP="00AE7888">
            <w:pPr>
              <w:ind w:left="0"/>
              <w:jc w:val="center"/>
              <w:rPr>
                <w:lang w:val="en-AU"/>
              </w:rPr>
            </w:pPr>
          </w:p>
        </w:tc>
        <w:tc>
          <w:tcPr>
            <w:tcW w:w="4135" w:type="dxa"/>
            <w:vAlign w:val="center"/>
          </w:tcPr>
          <w:p w14:paraId="4F24F809" w14:textId="295619E5" w:rsidR="00D370D8" w:rsidRDefault="00D370D8" w:rsidP="00AE7888">
            <w:pPr>
              <w:ind w:left="0"/>
              <w:jc w:val="center"/>
              <w:rPr>
                <w:lang w:val="en-AU"/>
              </w:rPr>
            </w:pPr>
            <w:r>
              <w:rPr>
                <w:lang w:val="en-AU"/>
              </w:rPr>
              <w:t>N = 8</w:t>
            </w:r>
          </w:p>
        </w:tc>
      </w:tr>
      <w:tr w:rsidR="00D370D8" w14:paraId="18C2ABCB" w14:textId="77777777" w:rsidTr="00D370D8">
        <w:tc>
          <w:tcPr>
            <w:tcW w:w="4135" w:type="dxa"/>
            <w:vAlign w:val="center"/>
          </w:tcPr>
          <w:p w14:paraId="78171C16" w14:textId="68C14EB1" w:rsidR="00D370D8" w:rsidRDefault="00D370D8" w:rsidP="00AE7888">
            <w:pPr>
              <w:ind w:left="0"/>
              <w:jc w:val="center"/>
              <w:rPr>
                <w:lang w:val="en-AU"/>
              </w:rPr>
            </w:pPr>
            <w:r>
              <w:rPr>
                <w:noProof/>
              </w:rPr>
              <w:drawing>
                <wp:inline distT="0" distB="0" distL="0" distR="0" wp14:anchorId="5AF4D8AE" wp14:editId="7E297921">
                  <wp:extent cx="169545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5450" cy="1495425"/>
                          </a:xfrm>
                          <a:prstGeom prst="rect">
                            <a:avLst/>
                          </a:prstGeom>
                        </pic:spPr>
                      </pic:pic>
                    </a:graphicData>
                  </a:graphic>
                </wp:inline>
              </w:drawing>
            </w:r>
          </w:p>
        </w:tc>
        <w:tc>
          <w:tcPr>
            <w:tcW w:w="4135" w:type="dxa"/>
            <w:vAlign w:val="center"/>
          </w:tcPr>
          <w:p w14:paraId="299D75F3" w14:textId="62B72E97" w:rsidR="00D370D8" w:rsidRDefault="00D370D8" w:rsidP="00AE7888">
            <w:pPr>
              <w:ind w:left="0"/>
              <w:jc w:val="center"/>
              <w:rPr>
                <w:lang w:val="en-AU"/>
              </w:rPr>
            </w:pPr>
            <w:r>
              <w:rPr>
                <w:noProof/>
              </w:rPr>
              <w:drawing>
                <wp:inline distT="0" distB="0" distL="0" distR="0" wp14:anchorId="28835171" wp14:editId="50D815D2">
                  <wp:extent cx="182880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8800" cy="1676400"/>
                          </a:xfrm>
                          <a:prstGeom prst="rect">
                            <a:avLst/>
                          </a:prstGeom>
                        </pic:spPr>
                      </pic:pic>
                    </a:graphicData>
                  </a:graphic>
                </wp:inline>
              </w:drawing>
            </w:r>
          </w:p>
        </w:tc>
      </w:tr>
    </w:tbl>
    <w:p w14:paraId="6401FAC3" w14:textId="5D60B972" w:rsidR="00D23ABD" w:rsidRDefault="00D23ABD" w:rsidP="002C2BB6">
      <w:pPr>
        <w:jc w:val="both"/>
        <w:rPr>
          <w:lang w:val="en-AU"/>
        </w:rPr>
      </w:pPr>
    </w:p>
    <w:p w14:paraId="3934F924" w14:textId="77777777" w:rsidR="00D23ABD" w:rsidRDefault="00D23ABD" w:rsidP="002C2BB6">
      <w:pPr>
        <w:jc w:val="both"/>
        <w:rPr>
          <w:lang w:val="en-AU"/>
        </w:rPr>
      </w:pPr>
    </w:p>
    <w:p w14:paraId="31629075" w14:textId="3AFDE488" w:rsidR="00D23ABD" w:rsidRDefault="00D23ABD" w:rsidP="002C2BB6">
      <w:pPr>
        <w:jc w:val="both"/>
        <w:rPr>
          <w:lang w:val="en-AU"/>
        </w:rPr>
        <w:sectPr w:rsidR="00D23ABD">
          <w:pgSz w:w="12240" w:h="15840"/>
          <w:pgMar w:top="1440" w:right="1800" w:bottom="1080" w:left="1800" w:header="720" w:footer="720" w:gutter="0"/>
          <w:cols w:space="720"/>
          <w:titlePg/>
          <w:docGrid w:linePitch="360"/>
        </w:sectPr>
      </w:pPr>
    </w:p>
    <w:p w14:paraId="7037E499" w14:textId="0BBA2034" w:rsidR="00E60629" w:rsidRPr="00065915" w:rsidRDefault="00E60629" w:rsidP="002C2BB6">
      <w:pPr>
        <w:pStyle w:val="Heading1"/>
        <w:jc w:val="both"/>
        <w:rPr>
          <w:lang w:val="en-AU"/>
        </w:rPr>
      </w:pPr>
      <w:bookmarkStart w:id="14" w:name="_Toc4491789"/>
      <w:r>
        <w:rPr>
          <w:lang w:val="en-AU"/>
        </w:rPr>
        <w:lastRenderedPageBreak/>
        <w:t xml:space="preserve">Appendix C. Simulated annealing </w:t>
      </w:r>
      <w:r w:rsidR="00D36517">
        <w:rPr>
          <w:lang w:val="en-AU"/>
        </w:rPr>
        <w:t>Solution Example</w:t>
      </w:r>
      <w:bookmarkEnd w:id="14"/>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135"/>
      </w:tblGrid>
      <w:tr w:rsidR="00D370D8" w14:paraId="7E6DA188" w14:textId="77777777" w:rsidTr="004D4E42">
        <w:tc>
          <w:tcPr>
            <w:tcW w:w="4135" w:type="dxa"/>
            <w:vAlign w:val="center"/>
          </w:tcPr>
          <w:p w14:paraId="347CEFFD" w14:textId="77777777" w:rsidR="00D370D8" w:rsidRDefault="00D370D8" w:rsidP="004D4E42">
            <w:pPr>
              <w:ind w:left="0"/>
              <w:jc w:val="center"/>
              <w:rPr>
                <w:lang w:val="en-AU"/>
              </w:rPr>
            </w:pPr>
            <w:r>
              <w:rPr>
                <w:lang w:val="en-AU"/>
              </w:rPr>
              <w:t>N = 1</w:t>
            </w:r>
          </w:p>
          <w:p w14:paraId="380F84FE" w14:textId="77777777" w:rsidR="00D370D8" w:rsidRDefault="00D370D8" w:rsidP="004D4E42">
            <w:pPr>
              <w:ind w:left="0"/>
              <w:jc w:val="center"/>
              <w:rPr>
                <w:lang w:val="en-AU"/>
              </w:rPr>
            </w:pPr>
          </w:p>
        </w:tc>
        <w:tc>
          <w:tcPr>
            <w:tcW w:w="4135" w:type="dxa"/>
            <w:vAlign w:val="center"/>
          </w:tcPr>
          <w:p w14:paraId="466DD412" w14:textId="77777777" w:rsidR="00D370D8" w:rsidRDefault="00D370D8" w:rsidP="004D4E42">
            <w:pPr>
              <w:ind w:left="0"/>
              <w:jc w:val="center"/>
              <w:rPr>
                <w:lang w:val="en-AU"/>
              </w:rPr>
            </w:pPr>
            <w:r>
              <w:rPr>
                <w:lang w:val="en-AU"/>
              </w:rPr>
              <w:t>N = 2</w:t>
            </w:r>
          </w:p>
        </w:tc>
      </w:tr>
      <w:tr w:rsidR="00D370D8" w14:paraId="665673CC" w14:textId="77777777" w:rsidTr="004D4E42">
        <w:tc>
          <w:tcPr>
            <w:tcW w:w="4135" w:type="dxa"/>
            <w:vAlign w:val="center"/>
          </w:tcPr>
          <w:p w14:paraId="4EDAED4B" w14:textId="77777777" w:rsidR="00D370D8" w:rsidRDefault="00D370D8" w:rsidP="004D4E42">
            <w:pPr>
              <w:ind w:left="0"/>
              <w:jc w:val="center"/>
              <w:rPr>
                <w:lang w:val="en-AU"/>
              </w:rPr>
            </w:pPr>
            <w:r>
              <w:rPr>
                <w:noProof/>
              </w:rPr>
              <w:drawing>
                <wp:inline distT="0" distB="0" distL="0" distR="0" wp14:anchorId="57E5E647" wp14:editId="29C00A96">
                  <wp:extent cx="523875" cy="323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 cy="323850"/>
                          </a:xfrm>
                          <a:prstGeom prst="rect">
                            <a:avLst/>
                          </a:prstGeom>
                        </pic:spPr>
                      </pic:pic>
                    </a:graphicData>
                  </a:graphic>
                </wp:inline>
              </w:drawing>
            </w:r>
          </w:p>
        </w:tc>
        <w:tc>
          <w:tcPr>
            <w:tcW w:w="4135" w:type="dxa"/>
            <w:vAlign w:val="center"/>
          </w:tcPr>
          <w:p w14:paraId="3FCE3F12" w14:textId="77777777" w:rsidR="00D370D8" w:rsidRDefault="00D370D8" w:rsidP="004D4E42">
            <w:pPr>
              <w:ind w:left="0"/>
              <w:jc w:val="center"/>
              <w:rPr>
                <w:lang w:val="en-AU"/>
              </w:rPr>
            </w:pPr>
            <w:r>
              <w:rPr>
                <w:lang w:val="en-AU"/>
              </w:rPr>
              <w:t>None</w:t>
            </w:r>
          </w:p>
        </w:tc>
      </w:tr>
      <w:tr w:rsidR="00D370D8" w14:paraId="19ABB970" w14:textId="77777777" w:rsidTr="004D4E42">
        <w:tc>
          <w:tcPr>
            <w:tcW w:w="4135" w:type="dxa"/>
            <w:vAlign w:val="center"/>
          </w:tcPr>
          <w:p w14:paraId="1DA54648" w14:textId="77777777" w:rsidR="00D370D8" w:rsidRDefault="00D370D8" w:rsidP="004D4E42">
            <w:pPr>
              <w:ind w:left="0"/>
              <w:jc w:val="center"/>
              <w:rPr>
                <w:lang w:val="en-AU"/>
              </w:rPr>
            </w:pPr>
          </w:p>
          <w:p w14:paraId="68860495" w14:textId="77777777" w:rsidR="00D370D8" w:rsidRDefault="00D370D8" w:rsidP="004D4E42">
            <w:pPr>
              <w:ind w:left="0"/>
              <w:jc w:val="center"/>
              <w:rPr>
                <w:lang w:val="en-AU"/>
              </w:rPr>
            </w:pPr>
            <w:r>
              <w:rPr>
                <w:lang w:val="en-AU"/>
              </w:rPr>
              <w:t>N = 3</w:t>
            </w:r>
          </w:p>
          <w:p w14:paraId="786AAC74" w14:textId="77777777" w:rsidR="00D370D8" w:rsidRDefault="00D370D8" w:rsidP="004D4E42">
            <w:pPr>
              <w:ind w:left="0"/>
              <w:jc w:val="center"/>
              <w:rPr>
                <w:lang w:val="en-AU"/>
              </w:rPr>
            </w:pPr>
          </w:p>
        </w:tc>
        <w:tc>
          <w:tcPr>
            <w:tcW w:w="4135" w:type="dxa"/>
            <w:vAlign w:val="center"/>
          </w:tcPr>
          <w:p w14:paraId="2F66E6A9" w14:textId="77777777" w:rsidR="00D370D8" w:rsidRDefault="00D370D8" w:rsidP="004D4E42">
            <w:pPr>
              <w:ind w:left="0"/>
              <w:jc w:val="center"/>
              <w:rPr>
                <w:lang w:val="en-AU"/>
              </w:rPr>
            </w:pPr>
            <w:r>
              <w:rPr>
                <w:lang w:val="en-AU"/>
              </w:rPr>
              <w:t>N = 4</w:t>
            </w:r>
          </w:p>
        </w:tc>
      </w:tr>
      <w:tr w:rsidR="00D370D8" w14:paraId="541B3EFB" w14:textId="77777777" w:rsidTr="004D4E42">
        <w:tc>
          <w:tcPr>
            <w:tcW w:w="4135" w:type="dxa"/>
            <w:vAlign w:val="center"/>
          </w:tcPr>
          <w:p w14:paraId="6BF5C192" w14:textId="77777777" w:rsidR="00D370D8" w:rsidRDefault="00D370D8" w:rsidP="004D4E42">
            <w:pPr>
              <w:ind w:left="0"/>
              <w:jc w:val="center"/>
              <w:rPr>
                <w:lang w:val="en-AU"/>
              </w:rPr>
            </w:pPr>
            <w:r>
              <w:rPr>
                <w:lang w:val="en-AU"/>
              </w:rPr>
              <w:t>None</w:t>
            </w:r>
          </w:p>
        </w:tc>
        <w:tc>
          <w:tcPr>
            <w:tcW w:w="4135" w:type="dxa"/>
            <w:vAlign w:val="center"/>
          </w:tcPr>
          <w:p w14:paraId="4E0FED9B" w14:textId="0BE12324" w:rsidR="00D370D8" w:rsidRDefault="00813A04" w:rsidP="004D4E42">
            <w:pPr>
              <w:ind w:left="0"/>
              <w:jc w:val="center"/>
              <w:rPr>
                <w:lang w:val="en-AU"/>
              </w:rPr>
            </w:pPr>
            <w:r>
              <w:rPr>
                <w:noProof/>
              </w:rPr>
              <w:drawing>
                <wp:inline distT="0" distB="0" distL="0" distR="0" wp14:anchorId="570DCFC7" wp14:editId="47E8EBDF">
                  <wp:extent cx="1162050" cy="876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2050" cy="876300"/>
                          </a:xfrm>
                          <a:prstGeom prst="rect">
                            <a:avLst/>
                          </a:prstGeom>
                        </pic:spPr>
                      </pic:pic>
                    </a:graphicData>
                  </a:graphic>
                </wp:inline>
              </w:drawing>
            </w:r>
          </w:p>
        </w:tc>
      </w:tr>
      <w:tr w:rsidR="00D370D8" w14:paraId="5492DCEB" w14:textId="77777777" w:rsidTr="004D4E42">
        <w:tc>
          <w:tcPr>
            <w:tcW w:w="4135" w:type="dxa"/>
            <w:vAlign w:val="center"/>
          </w:tcPr>
          <w:p w14:paraId="344BFDB3" w14:textId="77777777" w:rsidR="00D370D8" w:rsidRDefault="00D370D8" w:rsidP="004D4E42">
            <w:pPr>
              <w:ind w:left="0"/>
              <w:jc w:val="center"/>
              <w:rPr>
                <w:lang w:val="en-AU"/>
              </w:rPr>
            </w:pPr>
          </w:p>
          <w:p w14:paraId="62507FB0" w14:textId="77777777" w:rsidR="00D370D8" w:rsidRDefault="00D370D8" w:rsidP="004D4E42">
            <w:pPr>
              <w:ind w:left="0"/>
              <w:jc w:val="center"/>
              <w:rPr>
                <w:lang w:val="en-AU"/>
              </w:rPr>
            </w:pPr>
            <w:r>
              <w:rPr>
                <w:lang w:val="en-AU"/>
              </w:rPr>
              <w:t>N = 5</w:t>
            </w:r>
          </w:p>
          <w:p w14:paraId="453F5D9A" w14:textId="77777777" w:rsidR="00D370D8" w:rsidRDefault="00D370D8" w:rsidP="004D4E42">
            <w:pPr>
              <w:ind w:left="0"/>
              <w:jc w:val="center"/>
              <w:rPr>
                <w:lang w:val="en-AU"/>
              </w:rPr>
            </w:pPr>
          </w:p>
        </w:tc>
        <w:tc>
          <w:tcPr>
            <w:tcW w:w="4135" w:type="dxa"/>
            <w:vAlign w:val="center"/>
          </w:tcPr>
          <w:p w14:paraId="2AF6AE8B" w14:textId="77777777" w:rsidR="00D370D8" w:rsidRDefault="00D370D8" w:rsidP="004D4E42">
            <w:pPr>
              <w:ind w:left="0"/>
              <w:jc w:val="center"/>
              <w:rPr>
                <w:lang w:val="en-AU"/>
              </w:rPr>
            </w:pPr>
            <w:r>
              <w:rPr>
                <w:lang w:val="en-AU"/>
              </w:rPr>
              <w:t>N = 6</w:t>
            </w:r>
          </w:p>
        </w:tc>
      </w:tr>
      <w:tr w:rsidR="00D370D8" w14:paraId="33CDDD35" w14:textId="77777777" w:rsidTr="004D4E42">
        <w:tc>
          <w:tcPr>
            <w:tcW w:w="4135" w:type="dxa"/>
            <w:vAlign w:val="center"/>
          </w:tcPr>
          <w:p w14:paraId="2131F5B8" w14:textId="761D5F29" w:rsidR="00D370D8" w:rsidRDefault="00CE50CB" w:rsidP="004D4E42">
            <w:pPr>
              <w:ind w:left="0"/>
              <w:jc w:val="center"/>
              <w:rPr>
                <w:lang w:val="en-AU"/>
              </w:rPr>
            </w:pPr>
            <w:r>
              <w:rPr>
                <w:noProof/>
              </w:rPr>
              <w:drawing>
                <wp:inline distT="0" distB="0" distL="0" distR="0" wp14:anchorId="5FD8A014" wp14:editId="14820698">
                  <wp:extent cx="1314450" cy="1133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1133475"/>
                          </a:xfrm>
                          <a:prstGeom prst="rect">
                            <a:avLst/>
                          </a:prstGeom>
                        </pic:spPr>
                      </pic:pic>
                    </a:graphicData>
                  </a:graphic>
                </wp:inline>
              </w:drawing>
            </w:r>
          </w:p>
        </w:tc>
        <w:tc>
          <w:tcPr>
            <w:tcW w:w="4135" w:type="dxa"/>
            <w:vAlign w:val="center"/>
          </w:tcPr>
          <w:p w14:paraId="14AC5F39" w14:textId="25F99BE3" w:rsidR="00D370D8" w:rsidRDefault="00E0691B" w:rsidP="004D4E42">
            <w:pPr>
              <w:ind w:left="0"/>
              <w:jc w:val="center"/>
              <w:rPr>
                <w:lang w:val="en-AU"/>
              </w:rPr>
            </w:pPr>
            <w:r>
              <w:rPr>
                <w:noProof/>
              </w:rPr>
              <w:drawing>
                <wp:inline distT="0" distB="0" distL="0" distR="0" wp14:anchorId="73DE2163" wp14:editId="2BB3CF92">
                  <wp:extent cx="1524000" cy="1247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4000" cy="1247775"/>
                          </a:xfrm>
                          <a:prstGeom prst="rect">
                            <a:avLst/>
                          </a:prstGeom>
                        </pic:spPr>
                      </pic:pic>
                    </a:graphicData>
                  </a:graphic>
                </wp:inline>
              </w:drawing>
            </w:r>
          </w:p>
        </w:tc>
      </w:tr>
      <w:tr w:rsidR="00D370D8" w14:paraId="086672F3" w14:textId="77777777" w:rsidTr="004D4E42">
        <w:tc>
          <w:tcPr>
            <w:tcW w:w="4135" w:type="dxa"/>
            <w:vAlign w:val="center"/>
          </w:tcPr>
          <w:p w14:paraId="3FCBD59E" w14:textId="77777777" w:rsidR="00C22BE9" w:rsidRDefault="00C22BE9" w:rsidP="00C22BE9">
            <w:pPr>
              <w:ind w:left="0"/>
              <w:jc w:val="center"/>
              <w:rPr>
                <w:lang w:val="en-AU"/>
              </w:rPr>
            </w:pPr>
          </w:p>
          <w:p w14:paraId="11F0A0E3" w14:textId="046C0A17" w:rsidR="00D370D8" w:rsidRDefault="00D370D8" w:rsidP="00C22BE9">
            <w:pPr>
              <w:ind w:left="0"/>
              <w:jc w:val="center"/>
              <w:rPr>
                <w:lang w:val="en-AU"/>
              </w:rPr>
            </w:pPr>
            <w:r>
              <w:rPr>
                <w:lang w:val="en-AU"/>
              </w:rPr>
              <w:t>N = 7</w:t>
            </w:r>
          </w:p>
        </w:tc>
        <w:tc>
          <w:tcPr>
            <w:tcW w:w="4135" w:type="dxa"/>
            <w:vAlign w:val="center"/>
          </w:tcPr>
          <w:p w14:paraId="62E3CFFE" w14:textId="77777777" w:rsidR="00C22BE9" w:rsidRDefault="00C22BE9" w:rsidP="004D4E42">
            <w:pPr>
              <w:ind w:left="0"/>
              <w:jc w:val="center"/>
              <w:rPr>
                <w:lang w:val="en-AU"/>
              </w:rPr>
            </w:pPr>
          </w:p>
          <w:p w14:paraId="7C27573A" w14:textId="77777777" w:rsidR="00D370D8" w:rsidRDefault="00D370D8" w:rsidP="004D4E42">
            <w:pPr>
              <w:ind w:left="0"/>
              <w:jc w:val="center"/>
              <w:rPr>
                <w:lang w:val="en-AU"/>
              </w:rPr>
            </w:pPr>
            <w:r>
              <w:rPr>
                <w:lang w:val="en-AU"/>
              </w:rPr>
              <w:t>N = 8</w:t>
            </w:r>
          </w:p>
          <w:p w14:paraId="5758E56D" w14:textId="44A1542F" w:rsidR="00C22BE9" w:rsidRDefault="00C22BE9" w:rsidP="004D4E42">
            <w:pPr>
              <w:ind w:left="0"/>
              <w:jc w:val="center"/>
              <w:rPr>
                <w:lang w:val="en-AU"/>
              </w:rPr>
            </w:pPr>
          </w:p>
        </w:tc>
      </w:tr>
      <w:tr w:rsidR="00D370D8" w14:paraId="6675FFDE" w14:textId="77777777" w:rsidTr="004D4E42">
        <w:tc>
          <w:tcPr>
            <w:tcW w:w="4135" w:type="dxa"/>
            <w:vAlign w:val="center"/>
          </w:tcPr>
          <w:p w14:paraId="5D547A6A" w14:textId="23D9E6F1" w:rsidR="00D370D8" w:rsidRDefault="00D407F5" w:rsidP="004D4E42">
            <w:pPr>
              <w:ind w:left="0"/>
              <w:jc w:val="center"/>
              <w:rPr>
                <w:lang w:val="en-AU"/>
              </w:rPr>
            </w:pPr>
            <w:r>
              <w:rPr>
                <w:noProof/>
              </w:rPr>
              <w:drawing>
                <wp:inline distT="0" distB="0" distL="0" distR="0" wp14:anchorId="797D6624" wp14:editId="5AC474ED">
                  <wp:extent cx="1752600" cy="1485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2600" cy="1485900"/>
                          </a:xfrm>
                          <a:prstGeom prst="rect">
                            <a:avLst/>
                          </a:prstGeom>
                        </pic:spPr>
                      </pic:pic>
                    </a:graphicData>
                  </a:graphic>
                </wp:inline>
              </w:drawing>
            </w:r>
          </w:p>
        </w:tc>
        <w:tc>
          <w:tcPr>
            <w:tcW w:w="4135" w:type="dxa"/>
            <w:vAlign w:val="center"/>
          </w:tcPr>
          <w:p w14:paraId="0CE91FCF" w14:textId="1E4524DB" w:rsidR="00D370D8" w:rsidRDefault="00C22BE9" w:rsidP="004D4E42">
            <w:pPr>
              <w:ind w:left="0"/>
              <w:jc w:val="center"/>
              <w:rPr>
                <w:lang w:val="en-AU"/>
              </w:rPr>
            </w:pPr>
            <w:r>
              <w:rPr>
                <w:noProof/>
              </w:rPr>
              <w:drawing>
                <wp:inline distT="0" distB="0" distL="0" distR="0" wp14:anchorId="5DA3A7A5" wp14:editId="6A6346B8">
                  <wp:extent cx="1914525" cy="1676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14525" cy="1676400"/>
                          </a:xfrm>
                          <a:prstGeom prst="rect">
                            <a:avLst/>
                          </a:prstGeom>
                        </pic:spPr>
                      </pic:pic>
                    </a:graphicData>
                  </a:graphic>
                </wp:inline>
              </w:drawing>
            </w:r>
          </w:p>
        </w:tc>
      </w:tr>
    </w:tbl>
    <w:p w14:paraId="527DF3F1" w14:textId="13F11C5D" w:rsidR="00D370D8" w:rsidRDefault="00D370D8" w:rsidP="002D71A0">
      <w:pPr>
        <w:rPr>
          <w:lang w:val="en-AU"/>
        </w:rPr>
      </w:pPr>
    </w:p>
    <w:p w14:paraId="4FD188E1" w14:textId="77777777" w:rsidR="00D370D8" w:rsidRDefault="00D370D8" w:rsidP="002D71A0">
      <w:pPr>
        <w:rPr>
          <w:lang w:val="en-AU"/>
        </w:rPr>
      </w:pPr>
    </w:p>
    <w:p w14:paraId="406CB924" w14:textId="77777777" w:rsidR="002D71A0" w:rsidRDefault="002D71A0" w:rsidP="00C22BE9">
      <w:pPr>
        <w:ind w:left="0"/>
        <w:jc w:val="both"/>
        <w:rPr>
          <w:lang w:val="en-AU"/>
        </w:rPr>
      </w:pPr>
    </w:p>
    <w:p w14:paraId="260768C1" w14:textId="77777777" w:rsidR="002D71A0" w:rsidRDefault="002D71A0" w:rsidP="002D71A0">
      <w:pPr>
        <w:jc w:val="both"/>
        <w:rPr>
          <w:lang w:val="en-AU"/>
        </w:rPr>
      </w:pPr>
    </w:p>
    <w:p w14:paraId="42C80DE0" w14:textId="6FA9FE51" w:rsidR="00E60629" w:rsidRDefault="00E60629" w:rsidP="002C2BB6">
      <w:pPr>
        <w:jc w:val="both"/>
        <w:rPr>
          <w:lang w:val="en-AU"/>
        </w:rPr>
      </w:pPr>
    </w:p>
    <w:p w14:paraId="678E631B" w14:textId="00753157" w:rsidR="00521997" w:rsidRDefault="00521997" w:rsidP="00767AD2">
      <w:pPr>
        <w:pStyle w:val="Heading1"/>
        <w:rPr>
          <w:lang w:val="en-AU"/>
        </w:rPr>
      </w:pPr>
      <w:bookmarkStart w:id="15" w:name="_Toc4491790"/>
      <w:r>
        <w:rPr>
          <w:lang w:val="en-AU"/>
        </w:rPr>
        <w:t>Reference</w:t>
      </w:r>
      <w:bookmarkEnd w:id="15"/>
    </w:p>
    <w:p w14:paraId="2C087387" w14:textId="67D34492" w:rsidR="00521997" w:rsidRDefault="00C9669D" w:rsidP="002C2BB6">
      <w:pPr>
        <w:jc w:val="both"/>
      </w:pPr>
      <w:r>
        <w:rPr>
          <w:lang w:val="en-AU"/>
        </w:rPr>
        <w:t>Russell</w:t>
      </w:r>
      <w:r w:rsidR="00E45232">
        <w:rPr>
          <w:lang w:val="en-AU"/>
        </w:rPr>
        <w:t>, S. J</w:t>
      </w:r>
      <w:r>
        <w:rPr>
          <w:lang w:val="en-AU"/>
        </w:rPr>
        <w:t xml:space="preserve"> and </w:t>
      </w:r>
      <w:proofErr w:type="spellStart"/>
      <w:r>
        <w:rPr>
          <w:lang w:val="en-AU"/>
        </w:rPr>
        <w:t>Norvig</w:t>
      </w:r>
      <w:proofErr w:type="spellEnd"/>
      <w:r>
        <w:rPr>
          <w:lang w:val="en-AU"/>
        </w:rPr>
        <w:t>,</w:t>
      </w:r>
      <w:r w:rsidR="00E45232">
        <w:rPr>
          <w:lang w:val="en-AU"/>
        </w:rPr>
        <w:t xml:space="preserve"> P</w:t>
      </w:r>
      <w:r w:rsidR="00CF51B1">
        <w:rPr>
          <w:lang w:val="en-AU"/>
        </w:rPr>
        <w:t>.,</w:t>
      </w:r>
      <w:r>
        <w:rPr>
          <w:lang w:val="en-AU"/>
        </w:rPr>
        <w:t xml:space="preserve"> </w:t>
      </w:r>
      <w:r w:rsidRPr="00C9669D">
        <w:rPr>
          <w:lang w:val="en-AU"/>
        </w:rPr>
        <w:t>Artificial Intelligence: A Modern Approach 3rd Edition</w:t>
      </w:r>
      <w:r>
        <w:rPr>
          <w:lang w:val="en-AU"/>
        </w:rPr>
        <w:t>, 2011</w:t>
      </w:r>
      <w:r w:rsidR="00F91BF0">
        <w:rPr>
          <w:lang w:val="en-AU"/>
        </w:rPr>
        <w:t xml:space="preserve">, </w:t>
      </w:r>
      <w:r w:rsidR="00F91BF0">
        <w:t>Pearson.</w:t>
      </w:r>
    </w:p>
    <w:p w14:paraId="18431C9B" w14:textId="0DFDB608" w:rsidR="00E45232" w:rsidRPr="00065915" w:rsidRDefault="00E45232" w:rsidP="002C2BB6">
      <w:pPr>
        <w:jc w:val="both"/>
        <w:rPr>
          <w:lang w:val="en-AU"/>
        </w:rPr>
      </w:pPr>
      <w:proofErr w:type="spellStart"/>
      <w:r w:rsidRPr="00E45232">
        <w:rPr>
          <w:lang w:val="en-AU"/>
        </w:rPr>
        <w:t>Martinjak</w:t>
      </w:r>
      <w:proofErr w:type="spellEnd"/>
      <w:r w:rsidR="004278BE">
        <w:rPr>
          <w:lang w:val="en-AU"/>
        </w:rPr>
        <w:t>, I.</w:t>
      </w:r>
      <w:r w:rsidR="00830CE5">
        <w:rPr>
          <w:lang w:val="en-AU"/>
        </w:rPr>
        <w:t xml:space="preserve"> and </w:t>
      </w:r>
      <w:r w:rsidR="004278BE" w:rsidRPr="004278BE">
        <w:rPr>
          <w:lang w:val="en-AU"/>
        </w:rPr>
        <w:t>Golub</w:t>
      </w:r>
      <w:r w:rsidR="004278BE">
        <w:rPr>
          <w:lang w:val="en-AU"/>
        </w:rPr>
        <w:t xml:space="preserve">, M., 2007, </w:t>
      </w:r>
      <w:r w:rsidR="004278BE" w:rsidRPr="004278BE">
        <w:rPr>
          <w:lang w:val="en-AU"/>
        </w:rPr>
        <w:t>Comparison of Heuristic Algorithms for the N-Queen Problem</w:t>
      </w:r>
      <w:r w:rsidR="004278BE">
        <w:rPr>
          <w:lang w:val="en-AU"/>
        </w:rPr>
        <w:t>,</w:t>
      </w:r>
      <w:r w:rsidR="00A906DE">
        <w:rPr>
          <w:lang w:val="en-AU"/>
        </w:rPr>
        <w:t xml:space="preserve"> </w:t>
      </w:r>
      <w:r w:rsidR="00A906DE" w:rsidRPr="00A906DE">
        <w:rPr>
          <w:i/>
          <w:lang w:val="en-AU"/>
        </w:rPr>
        <w:t>International Conference on Information Technology Interfaces</w:t>
      </w:r>
      <w:r w:rsidR="00A906DE">
        <w:rPr>
          <w:lang w:val="en-AU"/>
        </w:rPr>
        <w:t>.</w:t>
      </w:r>
    </w:p>
    <w:sectPr w:rsidR="00E45232" w:rsidRPr="00065915">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9B2B7" w14:textId="77777777" w:rsidR="004D4E42" w:rsidRDefault="004D4E42">
      <w:pPr>
        <w:spacing w:after="0" w:line="240" w:lineRule="auto"/>
      </w:pPr>
      <w:r>
        <w:separator/>
      </w:r>
    </w:p>
    <w:p w14:paraId="0279FAAA" w14:textId="77777777" w:rsidR="004D4E42" w:rsidRDefault="004D4E42"/>
  </w:endnote>
  <w:endnote w:type="continuationSeparator" w:id="0">
    <w:p w14:paraId="2721DC2C" w14:textId="77777777" w:rsidR="004D4E42" w:rsidRDefault="004D4E42">
      <w:pPr>
        <w:spacing w:after="0" w:line="240" w:lineRule="auto"/>
      </w:pPr>
      <w:r>
        <w:continuationSeparator/>
      </w:r>
    </w:p>
    <w:p w14:paraId="5908502F" w14:textId="77777777" w:rsidR="004D4E42" w:rsidRDefault="004D4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15085"/>
      <w:docPartObj>
        <w:docPartGallery w:val="Page Numbers (Bottom of Page)"/>
        <w:docPartUnique/>
      </w:docPartObj>
    </w:sdtPr>
    <w:sdtEndPr>
      <w:rPr>
        <w:noProof/>
      </w:rPr>
    </w:sdtEndPr>
    <w:sdtContent>
      <w:p w14:paraId="314A9198" w14:textId="312BDF5D" w:rsidR="00D874C7" w:rsidRDefault="00D874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3251F6" w14:textId="5B038678" w:rsidR="004D4E42" w:rsidRDefault="004D4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A9957" w14:textId="5E1717AB" w:rsidR="00D874C7" w:rsidRDefault="00D874C7">
    <w:pPr>
      <w:pStyle w:val="Footer"/>
      <w:jc w:val="right"/>
    </w:pPr>
  </w:p>
  <w:p w14:paraId="4FCE5090" w14:textId="77777777" w:rsidR="004D4E42" w:rsidRDefault="004D4E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3C206" w14:textId="6F083699" w:rsidR="00D874C7" w:rsidRDefault="00D874C7">
    <w:pPr>
      <w:pStyle w:val="Footer"/>
      <w:jc w:val="right"/>
    </w:pPr>
  </w:p>
  <w:p w14:paraId="4EA71873" w14:textId="77777777" w:rsidR="00D874C7" w:rsidRDefault="00D874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679334"/>
      <w:docPartObj>
        <w:docPartGallery w:val="Page Numbers (Bottom of Page)"/>
        <w:docPartUnique/>
      </w:docPartObj>
    </w:sdtPr>
    <w:sdtEndPr>
      <w:rPr>
        <w:noProof/>
      </w:rPr>
    </w:sdtEndPr>
    <w:sdtContent>
      <w:p w14:paraId="6AF0A2F3" w14:textId="4EBC8FFA" w:rsidR="00D874C7" w:rsidRDefault="00D874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8DE736" w14:textId="77777777" w:rsidR="00D874C7" w:rsidRDefault="00D87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1D539" w14:textId="77777777" w:rsidR="004D4E42" w:rsidRDefault="004D4E42">
      <w:pPr>
        <w:spacing w:after="0" w:line="240" w:lineRule="auto"/>
      </w:pPr>
      <w:r>
        <w:separator/>
      </w:r>
    </w:p>
    <w:p w14:paraId="546DD761" w14:textId="77777777" w:rsidR="004D4E42" w:rsidRDefault="004D4E42"/>
  </w:footnote>
  <w:footnote w:type="continuationSeparator" w:id="0">
    <w:p w14:paraId="4FCA55A5" w14:textId="77777777" w:rsidR="004D4E42" w:rsidRDefault="004D4E42">
      <w:pPr>
        <w:spacing w:after="0" w:line="240" w:lineRule="auto"/>
      </w:pPr>
      <w:r>
        <w:continuationSeparator/>
      </w:r>
    </w:p>
    <w:p w14:paraId="2044717C" w14:textId="77777777" w:rsidR="004D4E42" w:rsidRDefault="004D4E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0"/>
  </w:num>
  <w:num w:numId="3">
    <w:abstractNumId w:val="1"/>
  </w:num>
  <w:num w:numId="4">
    <w:abstractNumId w:val="2"/>
  </w:num>
  <w:num w:numId="5">
    <w:abstractNumId w:val="3"/>
  </w:num>
  <w:num w:numId="6">
    <w:abstractNumId w:val="12"/>
  </w:num>
  <w:num w:numId="7">
    <w:abstractNumId w:val="4"/>
  </w:num>
  <w:num w:numId="8">
    <w:abstractNumId w:val="5"/>
  </w:num>
  <w:num w:numId="9">
    <w:abstractNumId w:val="6"/>
  </w:num>
  <w:num w:numId="10">
    <w:abstractNumId w:val="7"/>
  </w:num>
  <w:num w:numId="11">
    <w:abstractNumId w:val="8"/>
  </w:num>
  <w:num w:numId="12">
    <w:abstractNumId w:val="13"/>
  </w:num>
  <w:num w:numId="13">
    <w:abstractNumId w:val="9"/>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EB"/>
    <w:rsid w:val="00003255"/>
    <w:rsid w:val="00007267"/>
    <w:rsid w:val="00015959"/>
    <w:rsid w:val="000243B2"/>
    <w:rsid w:val="00026B10"/>
    <w:rsid w:val="00030034"/>
    <w:rsid w:val="00030949"/>
    <w:rsid w:val="000313A0"/>
    <w:rsid w:val="000314A8"/>
    <w:rsid w:val="000318E5"/>
    <w:rsid w:val="000332C0"/>
    <w:rsid w:val="0004107C"/>
    <w:rsid w:val="000467D8"/>
    <w:rsid w:val="00051678"/>
    <w:rsid w:val="00061E57"/>
    <w:rsid w:val="0006356D"/>
    <w:rsid w:val="00065915"/>
    <w:rsid w:val="0006696E"/>
    <w:rsid w:val="00072DE2"/>
    <w:rsid w:val="000747CC"/>
    <w:rsid w:val="000802B1"/>
    <w:rsid w:val="00080C63"/>
    <w:rsid w:val="00090908"/>
    <w:rsid w:val="00090C96"/>
    <w:rsid w:val="00091CA6"/>
    <w:rsid w:val="000930F0"/>
    <w:rsid w:val="00094BED"/>
    <w:rsid w:val="000A13E0"/>
    <w:rsid w:val="000A75DC"/>
    <w:rsid w:val="000B41E2"/>
    <w:rsid w:val="000B490B"/>
    <w:rsid w:val="000B5D86"/>
    <w:rsid w:val="000C47C7"/>
    <w:rsid w:val="000C505E"/>
    <w:rsid w:val="000D0397"/>
    <w:rsid w:val="000D1EFD"/>
    <w:rsid w:val="000D1F66"/>
    <w:rsid w:val="000D3390"/>
    <w:rsid w:val="000D4C45"/>
    <w:rsid w:val="000E326F"/>
    <w:rsid w:val="000F008F"/>
    <w:rsid w:val="000F027F"/>
    <w:rsid w:val="000F28F2"/>
    <w:rsid w:val="00105241"/>
    <w:rsid w:val="00110BDC"/>
    <w:rsid w:val="00110DDA"/>
    <w:rsid w:val="00110DEE"/>
    <w:rsid w:val="00114F29"/>
    <w:rsid w:val="0011518F"/>
    <w:rsid w:val="00121714"/>
    <w:rsid w:val="001246F1"/>
    <w:rsid w:val="001251FF"/>
    <w:rsid w:val="0013208B"/>
    <w:rsid w:val="00152186"/>
    <w:rsid w:val="00161F97"/>
    <w:rsid w:val="001770FA"/>
    <w:rsid w:val="001800F8"/>
    <w:rsid w:val="00183474"/>
    <w:rsid w:val="00186239"/>
    <w:rsid w:val="00187072"/>
    <w:rsid w:val="00194483"/>
    <w:rsid w:val="00194635"/>
    <w:rsid w:val="00195121"/>
    <w:rsid w:val="001A4B66"/>
    <w:rsid w:val="001A7A79"/>
    <w:rsid w:val="001B288E"/>
    <w:rsid w:val="001B755C"/>
    <w:rsid w:val="001E3C48"/>
    <w:rsid w:val="001E47E0"/>
    <w:rsid w:val="001E5ACF"/>
    <w:rsid w:val="001E7243"/>
    <w:rsid w:val="001F6798"/>
    <w:rsid w:val="001F6EC5"/>
    <w:rsid w:val="002001DB"/>
    <w:rsid w:val="0020275E"/>
    <w:rsid w:val="00210805"/>
    <w:rsid w:val="00223FE8"/>
    <w:rsid w:val="00225E96"/>
    <w:rsid w:val="00231958"/>
    <w:rsid w:val="00234448"/>
    <w:rsid w:val="0024505D"/>
    <w:rsid w:val="00250D3A"/>
    <w:rsid w:val="002527A0"/>
    <w:rsid w:val="00253742"/>
    <w:rsid w:val="00256B2B"/>
    <w:rsid w:val="0027149C"/>
    <w:rsid w:val="00275514"/>
    <w:rsid w:val="002770D6"/>
    <w:rsid w:val="00277D00"/>
    <w:rsid w:val="00281D6C"/>
    <w:rsid w:val="00281EB2"/>
    <w:rsid w:val="00282D35"/>
    <w:rsid w:val="00287766"/>
    <w:rsid w:val="0029238C"/>
    <w:rsid w:val="00294910"/>
    <w:rsid w:val="00294C3F"/>
    <w:rsid w:val="002A755A"/>
    <w:rsid w:val="002B2071"/>
    <w:rsid w:val="002B5D43"/>
    <w:rsid w:val="002C1552"/>
    <w:rsid w:val="002C2BB6"/>
    <w:rsid w:val="002D0714"/>
    <w:rsid w:val="002D71A0"/>
    <w:rsid w:val="002E0CA8"/>
    <w:rsid w:val="002E38A2"/>
    <w:rsid w:val="002F141C"/>
    <w:rsid w:val="002F6748"/>
    <w:rsid w:val="0030062F"/>
    <w:rsid w:val="00303660"/>
    <w:rsid w:val="0030419A"/>
    <w:rsid w:val="0031203B"/>
    <w:rsid w:val="00314898"/>
    <w:rsid w:val="00315E05"/>
    <w:rsid w:val="0031706B"/>
    <w:rsid w:val="00325671"/>
    <w:rsid w:val="00325CBC"/>
    <w:rsid w:val="003305B0"/>
    <w:rsid w:val="00331945"/>
    <w:rsid w:val="00334626"/>
    <w:rsid w:val="0033587E"/>
    <w:rsid w:val="00341251"/>
    <w:rsid w:val="00342D91"/>
    <w:rsid w:val="003434BC"/>
    <w:rsid w:val="0034617C"/>
    <w:rsid w:val="00347321"/>
    <w:rsid w:val="00356102"/>
    <w:rsid w:val="00357205"/>
    <w:rsid w:val="003627B6"/>
    <w:rsid w:val="003630C2"/>
    <w:rsid w:val="00363539"/>
    <w:rsid w:val="00365387"/>
    <w:rsid w:val="00365703"/>
    <w:rsid w:val="00380177"/>
    <w:rsid w:val="003829C0"/>
    <w:rsid w:val="0039178A"/>
    <w:rsid w:val="00392B7C"/>
    <w:rsid w:val="003A0EA0"/>
    <w:rsid w:val="003A3165"/>
    <w:rsid w:val="003B0C99"/>
    <w:rsid w:val="003B2B07"/>
    <w:rsid w:val="003C23B6"/>
    <w:rsid w:val="003C259A"/>
    <w:rsid w:val="003C28CB"/>
    <w:rsid w:val="003C344D"/>
    <w:rsid w:val="003C5379"/>
    <w:rsid w:val="003C6A6D"/>
    <w:rsid w:val="003D44BC"/>
    <w:rsid w:val="003D4688"/>
    <w:rsid w:val="003D66B7"/>
    <w:rsid w:val="003E4ED6"/>
    <w:rsid w:val="003F2336"/>
    <w:rsid w:val="003F3339"/>
    <w:rsid w:val="003F397A"/>
    <w:rsid w:val="003F3D12"/>
    <w:rsid w:val="003F5F3F"/>
    <w:rsid w:val="003F65BD"/>
    <w:rsid w:val="00402152"/>
    <w:rsid w:val="00407E66"/>
    <w:rsid w:val="004112FA"/>
    <w:rsid w:val="00414337"/>
    <w:rsid w:val="0041609B"/>
    <w:rsid w:val="0042609F"/>
    <w:rsid w:val="004278BE"/>
    <w:rsid w:val="004343C1"/>
    <w:rsid w:val="0044138F"/>
    <w:rsid w:val="004430D8"/>
    <w:rsid w:val="00445178"/>
    <w:rsid w:val="004475B1"/>
    <w:rsid w:val="00452A54"/>
    <w:rsid w:val="004564E6"/>
    <w:rsid w:val="0045743D"/>
    <w:rsid w:val="00464235"/>
    <w:rsid w:val="00465E81"/>
    <w:rsid w:val="0047211C"/>
    <w:rsid w:val="00490BEB"/>
    <w:rsid w:val="00497EBC"/>
    <w:rsid w:val="004A0E20"/>
    <w:rsid w:val="004A4C3A"/>
    <w:rsid w:val="004B0F69"/>
    <w:rsid w:val="004B5613"/>
    <w:rsid w:val="004C0D7C"/>
    <w:rsid w:val="004C4833"/>
    <w:rsid w:val="004C5784"/>
    <w:rsid w:val="004C57C8"/>
    <w:rsid w:val="004D4E42"/>
    <w:rsid w:val="004E1A9C"/>
    <w:rsid w:val="004E5556"/>
    <w:rsid w:val="004E6B2A"/>
    <w:rsid w:val="004F6FD6"/>
    <w:rsid w:val="00507DBC"/>
    <w:rsid w:val="005110F7"/>
    <w:rsid w:val="00513C04"/>
    <w:rsid w:val="00521179"/>
    <w:rsid w:val="0052160C"/>
    <w:rsid w:val="00521997"/>
    <w:rsid w:val="0052201E"/>
    <w:rsid w:val="00522B20"/>
    <w:rsid w:val="00532EB2"/>
    <w:rsid w:val="00537B4E"/>
    <w:rsid w:val="00544FA7"/>
    <w:rsid w:val="0055419A"/>
    <w:rsid w:val="0055429E"/>
    <w:rsid w:val="00554D88"/>
    <w:rsid w:val="005579AE"/>
    <w:rsid w:val="005647E5"/>
    <w:rsid w:val="00566FB8"/>
    <w:rsid w:val="005670B0"/>
    <w:rsid w:val="00567C7E"/>
    <w:rsid w:val="00577970"/>
    <w:rsid w:val="005861E7"/>
    <w:rsid w:val="0059434B"/>
    <w:rsid w:val="005A101A"/>
    <w:rsid w:val="005A17F1"/>
    <w:rsid w:val="005A39F9"/>
    <w:rsid w:val="005B4615"/>
    <w:rsid w:val="005C0B65"/>
    <w:rsid w:val="005C2939"/>
    <w:rsid w:val="005C3611"/>
    <w:rsid w:val="005C5F0A"/>
    <w:rsid w:val="005C7BF4"/>
    <w:rsid w:val="005D4140"/>
    <w:rsid w:val="005E2E76"/>
    <w:rsid w:val="005E6ECA"/>
    <w:rsid w:val="00603FC3"/>
    <w:rsid w:val="0060526E"/>
    <w:rsid w:val="00606773"/>
    <w:rsid w:val="00611538"/>
    <w:rsid w:val="006174BC"/>
    <w:rsid w:val="0062042D"/>
    <w:rsid w:val="00621DDC"/>
    <w:rsid w:val="006225A3"/>
    <w:rsid w:val="00624421"/>
    <w:rsid w:val="0062619E"/>
    <w:rsid w:val="006325E5"/>
    <w:rsid w:val="0064032C"/>
    <w:rsid w:val="00641811"/>
    <w:rsid w:val="00643070"/>
    <w:rsid w:val="006444BC"/>
    <w:rsid w:val="006509F7"/>
    <w:rsid w:val="006566B4"/>
    <w:rsid w:val="0066176C"/>
    <w:rsid w:val="00666BFE"/>
    <w:rsid w:val="006671BC"/>
    <w:rsid w:val="00674B3E"/>
    <w:rsid w:val="00686A10"/>
    <w:rsid w:val="006907FD"/>
    <w:rsid w:val="00691E33"/>
    <w:rsid w:val="00696D06"/>
    <w:rsid w:val="006A00CA"/>
    <w:rsid w:val="006B56C4"/>
    <w:rsid w:val="006B6AF4"/>
    <w:rsid w:val="006C10B5"/>
    <w:rsid w:val="006C4653"/>
    <w:rsid w:val="006D782A"/>
    <w:rsid w:val="006E1C05"/>
    <w:rsid w:val="006E364D"/>
    <w:rsid w:val="006E4C88"/>
    <w:rsid w:val="006F38A7"/>
    <w:rsid w:val="006F477A"/>
    <w:rsid w:val="006F4E46"/>
    <w:rsid w:val="006F7655"/>
    <w:rsid w:val="007002A7"/>
    <w:rsid w:val="007020F8"/>
    <w:rsid w:val="007103C1"/>
    <w:rsid w:val="00711059"/>
    <w:rsid w:val="00721AE6"/>
    <w:rsid w:val="007236D8"/>
    <w:rsid w:val="00733142"/>
    <w:rsid w:val="0073382F"/>
    <w:rsid w:val="0074018F"/>
    <w:rsid w:val="00740829"/>
    <w:rsid w:val="007421DA"/>
    <w:rsid w:val="00742AC5"/>
    <w:rsid w:val="00753FDA"/>
    <w:rsid w:val="00762D54"/>
    <w:rsid w:val="00767AD2"/>
    <w:rsid w:val="007719F0"/>
    <w:rsid w:val="00771C6A"/>
    <w:rsid w:val="007723B1"/>
    <w:rsid w:val="007818D4"/>
    <w:rsid w:val="0078263B"/>
    <w:rsid w:val="00791AE4"/>
    <w:rsid w:val="00793368"/>
    <w:rsid w:val="00793758"/>
    <w:rsid w:val="007A06AE"/>
    <w:rsid w:val="007A62CB"/>
    <w:rsid w:val="007A6A7D"/>
    <w:rsid w:val="007C6080"/>
    <w:rsid w:val="007D20BE"/>
    <w:rsid w:val="007E5DC3"/>
    <w:rsid w:val="007F0F80"/>
    <w:rsid w:val="0080041D"/>
    <w:rsid w:val="00807F4F"/>
    <w:rsid w:val="00813A04"/>
    <w:rsid w:val="00814746"/>
    <w:rsid w:val="00816471"/>
    <w:rsid w:val="00823173"/>
    <w:rsid w:val="00824201"/>
    <w:rsid w:val="00830CE5"/>
    <w:rsid w:val="00841176"/>
    <w:rsid w:val="00843502"/>
    <w:rsid w:val="00843854"/>
    <w:rsid w:val="00851BEE"/>
    <w:rsid w:val="0085542C"/>
    <w:rsid w:val="0086101E"/>
    <w:rsid w:val="008623C9"/>
    <w:rsid w:val="00867E27"/>
    <w:rsid w:val="00870971"/>
    <w:rsid w:val="00874A00"/>
    <w:rsid w:val="008809FB"/>
    <w:rsid w:val="00883CD0"/>
    <w:rsid w:val="00884DB8"/>
    <w:rsid w:val="00890F29"/>
    <w:rsid w:val="0089113D"/>
    <w:rsid w:val="0089130B"/>
    <w:rsid w:val="0089641C"/>
    <w:rsid w:val="00897564"/>
    <w:rsid w:val="008A1423"/>
    <w:rsid w:val="008A39BE"/>
    <w:rsid w:val="008B3AEA"/>
    <w:rsid w:val="008B6510"/>
    <w:rsid w:val="008C025F"/>
    <w:rsid w:val="008C3254"/>
    <w:rsid w:val="008C6058"/>
    <w:rsid w:val="008D67C7"/>
    <w:rsid w:val="008F0CF8"/>
    <w:rsid w:val="008F7344"/>
    <w:rsid w:val="009003AB"/>
    <w:rsid w:val="00901CEA"/>
    <w:rsid w:val="00905335"/>
    <w:rsid w:val="0090592D"/>
    <w:rsid w:val="00917394"/>
    <w:rsid w:val="00920E75"/>
    <w:rsid w:val="00933643"/>
    <w:rsid w:val="00936BA1"/>
    <w:rsid w:val="00940916"/>
    <w:rsid w:val="00942F3B"/>
    <w:rsid w:val="00957465"/>
    <w:rsid w:val="00961AD0"/>
    <w:rsid w:val="00962E04"/>
    <w:rsid w:val="0096433C"/>
    <w:rsid w:val="0097235B"/>
    <w:rsid w:val="00975D61"/>
    <w:rsid w:val="009866E2"/>
    <w:rsid w:val="009978B3"/>
    <w:rsid w:val="009A1521"/>
    <w:rsid w:val="009A3313"/>
    <w:rsid w:val="009D1E19"/>
    <w:rsid w:val="009D73A3"/>
    <w:rsid w:val="009E02EA"/>
    <w:rsid w:val="009E072C"/>
    <w:rsid w:val="009E1722"/>
    <w:rsid w:val="009F3751"/>
    <w:rsid w:val="009F4C20"/>
    <w:rsid w:val="009F7893"/>
    <w:rsid w:val="00A00748"/>
    <w:rsid w:val="00A02335"/>
    <w:rsid w:val="00A12C8A"/>
    <w:rsid w:val="00A168FA"/>
    <w:rsid w:val="00A20B4A"/>
    <w:rsid w:val="00A275AB"/>
    <w:rsid w:val="00A3143C"/>
    <w:rsid w:val="00A37491"/>
    <w:rsid w:val="00A37BBC"/>
    <w:rsid w:val="00A40744"/>
    <w:rsid w:val="00A67D2D"/>
    <w:rsid w:val="00A74EFC"/>
    <w:rsid w:val="00A7598B"/>
    <w:rsid w:val="00A80A6E"/>
    <w:rsid w:val="00A82C6D"/>
    <w:rsid w:val="00A906DE"/>
    <w:rsid w:val="00A91966"/>
    <w:rsid w:val="00A91D22"/>
    <w:rsid w:val="00A94471"/>
    <w:rsid w:val="00A97412"/>
    <w:rsid w:val="00A978CF"/>
    <w:rsid w:val="00AB267C"/>
    <w:rsid w:val="00AB4C3D"/>
    <w:rsid w:val="00AB5221"/>
    <w:rsid w:val="00AB625D"/>
    <w:rsid w:val="00AC0CC9"/>
    <w:rsid w:val="00AC3604"/>
    <w:rsid w:val="00AC62AD"/>
    <w:rsid w:val="00AD0AA6"/>
    <w:rsid w:val="00AD264F"/>
    <w:rsid w:val="00AD6B3C"/>
    <w:rsid w:val="00AE3184"/>
    <w:rsid w:val="00AE3359"/>
    <w:rsid w:val="00AE40B0"/>
    <w:rsid w:val="00AE59D3"/>
    <w:rsid w:val="00AE7888"/>
    <w:rsid w:val="00AF1D37"/>
    <w:rsid w:val="00B008E3"/>
    <w:rsid w:val="00B07203"/>
    <w:rsid w:val="00B07703"/>
    <w:rsid w:val="00B11EFE"/>
    <w:rsid w:val="00B14038"/>
    <w:rsid w:val="00B156DD"/>
    <w:rsid w:val="00B22D58"/>
    <w:rsid w:val="00B25514"/>
    <w:rsid w:val="00B26C4E"/>
    <w:rsid w:val="00B30D49"/>
    <w:rsid w:val="00B31C60"/>
    <w:rsid w:val="00B34564"/>
    <w:rsid w:val="00B35427"/>
    <w:rsid w:val="00B42C32"/>
    <w:rsid w:val="00B44D11"/>
    <w:rsid w:val="00B50662"/>
    <w:rsid w:val="00B509A0"/>
    <w:rsid w:val="00B51EB3"/>
    <w:rsid w:val="00B555F3"/>
    <w:rsid w:val="00B57B7B"/>
    <w:rsid w:val="00B62F06"/>
    <w:rsid w:val="00B767B8"/>
    <w:rsid w:val="00B77E15"/>
    <w:rsid w:val="00B862BF"/>
    <w:rsid w:val="00B86B55"/>
    <w:rsid w:val="00B979D8"/>
    <w:rsid w:val="00BA4040"/>
    <w:rsid w:val="00BA556B"/>
    <w:rsid w:val="00BA70E3"/>
    <w:rsid w:val="00BA7E78"/>
    <w:rsid w:val="00BB1F80"/>
    <w:rsid w:val="00BB41CE"/>
    <w:rsid w:val="00BB6C5E"/>
    <w:rsid w:val="00BB7054"/>
    <w:rsid w:val="00BC16DC"/>
    <w:rsid w:val="00BC36AE"/>
    <w:rsid w:val="00BD0D8A"/>
    <w:rsid w:val="00BD2F81"/>
    <w:rsid w:val="00BD4699"/>
    <w:rsid w:val="00BE4321"/>
    <w:rsid w:val="00BE65DC"/>
    <w:rsid w:val="00BF08EF"/>
    <w:rsid w:val="00BF3C10"/>
    <w:rsid w:val="00BF62D2"/>
    <w:rsid w:val="00C01CC2"/>
    <w:rsid w:val="00C11B7B"/>
    <w:rsid w:val="00C132D7"/>
    <w:rsid w:val="00C15A2E"/>
    <w:rsid w:val="00C164C2"/>
    <w:rsid w:val="00C16BDC"/>
    <w:rsid w:val="00C1779E"/>
    <w:rsid w:val="00C22BE9"/>
    <w:rsid w:val="00C24290"/>
    <w:rsid w:val="00C36FFB"/>
    <w:rsid w:val="00C44835"/>
    <w:rsid w:val="00C53501"/>
    <w:rsid w:val="00C551E0"/>
    <w:rsid w:val="00C56C2D"/>
    <w:rsid w:val="00C62C19"/>
    <w:rsid w:val="00C66BD4"/>
    <w:rsid w:val="00C71A3F"/>
    <w:rsid w:val="00C71F03"/>
    <w:rsid w:val="00C72FB5"/>
    <w:rsid w:val="00C730F7"/>
    <w:rsid w:val="00C74250"/>
    <w:rsid w:val="00C764EF"/>
    <w:rsid w:val="00C9211E"/>
    <w:rsid w:val="00C93E85"/>
    <w:rsid w:val="00C9669D"/>
    <w:rsid w:val="00CA5F6E"/>
    <w:rsid w:val="00CA7EB5"/>
    <w:rsid w:val="00CB08F2"/>
    <w:rsid w:val="00CB2376"/>
    <w:rsid w:val="00CC2A67"/>
    <w:rsid w:val="00CC6875"/>
    <w:rsid w:val="00CE118D"/>
    <w:rsid w:val="00CE50CB"/>
    <w:rsid w:val="00CE6C60"/>
    <w:rsid w:val="00CF24C5"/>
    <w:rsid w:val="00CF51B1"/>
    <w:rsid w:val="00CF7F3E"/>
    <w:rsid w:val="00D01037"/>
    <w:rsid w:val="00D019B4"/>
    <w:rsid w:val="00D1086A"/>
    <w:rsid w:val="00D20D31"/>
    <w:rsid w:val="00D20D3F"/>
    <w:rsid w:val="00D214B9"/>
    <w:rsid w:val="00D23ABD"/>
    <w:rsid w:val="00D24414"/>
    <w:rsid w:val="00D26757"/>
    <w:rsid w:val="00D36517"/>
    <w:rsid w:val="00D370D8"/>
    <w:rsid w:val="00D407F5"/>
    <w:rsid w:val="00D507A2"/>
    <w:rsid w:val="00D604DC"/>
    <w:rsid w:val="00D613EB"/>
    <w:rsid w:val="00D61464"/>
    <w:rsid w:val="00D657C3"/>
    <w:rsid w:val="00D666AA"/>
    <w:rsid w:val="00D72C74"/>
    <w:rsid w:val="00D72CBA"/>
    <w:rsid w:val="00D778F2"/>
    <w:rsid w:val="00D852BB"/>
    <w:rsid w:val="00D85B69"/>
    <w:rsid w:val="00D874C7"/>
    <w:rsid w:val="00D90B56"/>
    <w:rsid w:val="00D91EC8"/>
    <w:rsid w:val="00D9304E"/>
    <w:rsid w:val="00DA0D90"/>
    <w:rsid w:val="00DA2BCE"/>
    <w:rsid w:val="00DA691E"/>
    <w:rsid w:val="00DA765F"/>
    <w:rsid w:val="00DB1002"/>
    <w:rsid w:val="00DB3BF9"/>
    <w:rsid w:val="00DB445C"/>
    <w:rsid w:val="00DB4796"/>
    <w:rsid w:val="00DB7FF1"/>
    <w:rsid w:val="00DC1C55"/>
    <w:rsid w:val="00DC3BC0"/>
    <w:rsid w:val="00DD5A2A"/>
    <w:rsid w:val="00DE13B0"/>
    <w:rsid w:val="00DE4E42"/>
    <w:rsid w:val="00DE733C"/>
    <w:rsid w:val="00DF11F4"/>
    <w:rsid w:val="00DF3B25"/>
    <w:rsid w:val="00DF6F0B"/>
    <w:rsid w:val="00E0691B"/>
    <w:rsid w:val="00E07635"/>
    <w:rsid w:val="00E07EAA"/>
    <w:rsid w:val="00E129F9"/>
    <w:rsid w:val="00E1582D"/>
    <w:rsid w:val="00E340E1"/>
    <w:rsid w:val="00E34129"/>
    <w:rsid w:val="00E4262B"/>
    <w:rsid w:val="00E44A30"/>
    <w:rsid w:val="00E45232"/>
    <w:rsid w:val="00E520DF"/>
    <w:rsid w:val="00E526D7"/>
    <w:rsid w:val="00E60629"/>
    <w:rsid w:val="00E60CF9"/>
    <w:rsid w:val="00E6412C"/>
    <w:rsid w:val="00E64FBA"/>
    <w:rsid w:val="00E65135"/>
    <w:rsid w:val="00E65325"/>
    <w:rsid w:val="00E65B79"/>
    <w:rsid w:val="00E7191B"/>
    <w:rsid w:val="00E71B14"/>
    <w:rsid w:val="00E728F5"/>
    <w:rsid w:val="00E72E97"/>
    <w:rsid w:val="00E77816"/>
    <w:rsid w:val="00E81475"/>
    <w:rsid w:val="00E817B5"/>
    <w:rsid w:val="00E84470"/>
    <w:rsid w:val="00E86E0C"/>
    <w:rsid w:val="00E919B1"/>
    <w:rsid w:val="00E947C9"/>
    <w:rsid w:val="00EA2E0C"/>
    <w:rsid w:val="00EB45CC"/>
    <w:rsid w:val="00EB58EF"/>
    <w:rsid w:val="00ED4479"/>
    <w:rsid w:val="00ED5620"/>
    <w:rsid w:val="00ED6079"/>
    <w:rsid w:val="00EE4B6E"/>
    <w:rsid w:val="00EF2062"/>
    <w:rsid w:val="00EF6E13"/>
    <w:rsid w:val="00F1519A"/>
    <w:rsid w:val="00F30C94"/>
    <w:rsid w:val="00F40B3F"/>
    <w:rsid w:val="00F43DAA"/>
    <w:rsid w:val="00F460AC"/>
    <w:rsid w:val="00F469DA"/>
    <w:rsid w:val="00F502A2"/>
    <w:rsid w:val="00F52A43"/>
    <w:rsid w:val="00F55A3A"/>
    <w:rsid w:val="00F618CE"/>
    <w:rsid w:val="00F6527E"/>
    <w:rsid w:val="00F73C35"/>
    <w:rsid w:val="00F75033"/>
    <w:rsid w:val="00F76D1F"/>
    <w:rsid w:val="00F91BF0"/>
    <w:rsid w:val="00F91EB9"/>
    <w:rsid w:val="00F93CBA"/>
    <w:rsid w:val="00F94639"/>
    <w:rsid w:val="00F94EE0"/>
    <w:rsid w:val="00FA6B7D"/>
    <w:rsid w:val="00FA7634"/>
    <w:rsid w:val="00FB1001"/>
    <w:rsid w:val="00FB2BE3"/>
    <w:rsid w:val="00FB76F0"/>
    <w:rsid w:val="00FC0200"/>
    <w:rsid w:val="00FC299D"/>
    <w:rsid w:val="00FD7166"/>
    <w:rsid w:val="00FE17B8"/>
    <w:rsid w:val="00FE75BC"/>
    <w:rsid w:val="00FF0B1F"/>
    <w:rsid w:val="00FF4F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B4435AE"/>
  <w15:chartTrackingRefBased/>
  <w15:docId w15:val="{07518B1E-07B8-436B-9C4B-C246D39A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3EB"/>
    <w:rPr>
      <w:color w:val="auto"/>
      <w:sz w:val="24"/>
    </w:rPr>
  </w:style>
  <w:style w:type="paragraph" w:styleId="Heading1">
    <w:name w:val="heading 1"/>
    <w:basedOn w:val="Normal"/>
    <w:link w:val="Heading1Char"/>
    <w:uiPriority w:val="9"/>
    <w:qFormat/>
    <w:rsid w:val="00287766"/>
    <w:pPr>
      <w:spacing w:before="600" w:after="60"/>
      <w:ind w:left="0"/>
      <w:outlineLvl w:val="0"/>
    </w:pPr>
    <w:rPr>
      <w:rFonts w:asciiTheme="majorHAnsi" w:hAnsiTheme="majorHAnsi"/>
      <w:caps/>
      <w:color w:val="2E2E2E" w:themeColor="accent2"/>
      <w:spacing w:val="14"/>
      <w:sz w:val="36"/>
      <w:szCs w:val="26"/>
    </w:rPr>
  </w:style>
  <w:style w:type="paragraph" w:styleId="Heading2">
    <w:name w:val="heading 2"/>
    <w:basedOn w:val="Normal"/>
    <w:next w:val="Normal"/>
    <w:link w:val="Heading2Char"/>
    <w:uiPriority w:val="9"/>
    <w:unhideWhenUsed/>
    <w:qFormat/>
    <w:rsid w:val="002001DB"/>
    <w:pPr>
      <w:keepNext/>
      <w:keepLines/>
      <w:spacing w:before="40" w:after="0"/>
      <w:outlineLvl w:val="1"/>
    </w:pPr>
    <w:rPr>
      <w:rFonts w:asciiTheme="majorHAnsi" w:eastAsiaTheme="majorEastAsia" w:hAnsiTheme="majorHAnsi" w:cstheme="majorBidi"/>
      <w:color w:val="424364"/>
      <w:sz w:val="36"/>
      <w:szCs w:val="26"/>
    </w:rPr>
  </w:style>
  <w:style w:type="paragraph" w:styleId="Heading3">
    <w:name w:val="heading 3"/>
    <w:basedOn w:val="Normal"/>
    <w:next w:val="Normal"/>
    <w:link w:val="Heading3Char"/>
    <w:uiPriority w:val="9"/>
    <w:unhideWhenUsed/>
    <w:qFormat/>
    <w:rsid w:val="0004107C"/>
    <w:pPr>
      <w:keepNext/>
      <w:keepLines/>
      <w:spacing w:before="40" w:after="0"/>
      <w:outlineLvl w:val="2"/>
    </w:pPr>
    <w:rPr>
      <w:rFonts w:asciiTheme="majorHAnsi" w:eastAsiaTheme="majorEastAsia" w:hAnsiTheme="majorHAnsi" w:cstheme="majorBidi"/>
      <w:color w:val="373737" w:themeColor="accent1" w:themeShade="7F"/>
      <w:sz w:val="28"/>
      <w:szCs w:val="24"/>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766"/>
    <w:rPr>
      <w:rFonts w:asciiTheme="majorHAnsi" w:hAnsiTheme="majorHAnsi"/>
      <w:caps/>
      <w:color w:val="2E2E2E" w:themeColor="accent2"/>
      <w:spacing w:val="14"/>
      <w:sz w:val="36"/>
      <w:szCs w:val="26"/>
    </w:rPr>
  </w:style>
  <w:style w:type="character" w:customStyle="1" w:styleId="Heading2Char">
    <w:name w:val="Heading 2 Char"/>
    <w:basedOn w:val="DefaultParagraphFont"/>
    <w:link w:val="Heading2"/>
    <w:uiPriority w:val="9"/>
    <w:rsid w:val="002001DB"/>
    <w:rPr>
      <w:rFonts w:asciiTheme="majorHAnsi" w:eastAsiaTheme="majorEastAsia" w:hAnsiTheme="majorHAnsi" w:cstheme="majorBidi"/>
      <w:color w:val="424364"/>
      <w:sz w:val="3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character" w:customStyle="1" w:styleId="Heading3Char">
    <w:name w:val="Heading 3 Char"/>
    <w:basedOn w:val="DefaultParagraphFont"/>
    <w:link w:val="Heading3"/>
    <w:uiPriority w:val="9"/>
    <w:rsid w:val="0004107C"/>
    <w:rPr>
      <w:rFonts w:asciiTheme="majorHAnsi" w:eastAsiaTheme="majorEastAsia" w:hAnsiTheme="majorHAnsi" w:cstheme="majorBidi"/>
      <w:color w:val="373737" w:themeColor="accent1" w:themeShade="7F"/>
      <w:sz w:val="28"/>
      <w:szCs w:val="24"/>
    </w:rPr>
  </w:style>
  <w:style w:type="paragraph" w:styleId="TOC1">
    <w:name w:val="toc 1"/>
    <w:basedOn w:val="Normal"/>
    <w:next w:val="Normal"/>
    <w:autoRedefine/>
    <w:uiPriority w:val="39"/>
    <w:unhideWhenUsed/>
    <w:rsid w:val="00CA7EB5"/>
    <w:pPr>
      <w:spacing w:after="100"/>
      <w:ind w:left="0"/>
    </w:pPr>
  </w:style>
  <w:style w:type="paragraph" w:styleId="TOC2">
    <w:name w:val="toc 2"/>
    <w:basedOn w:val="Normal"/>
    <w:next w:val="Normal"/>
    <w:autoRedefine/>
    <w:uiPriority w:val="39"/>
    <w:unhideWhenUsed/>
    <w:rsid w:val="00CA7EB5"/>
    <w:pPr>
      <w:spacing w:after="100"/>
      <w:ind w:left="240"/>
    </w:pPr>
  </w:style>
  <w:style w:type="paragraph" w:styleId="TOC3">
    <w:name w:val="toc 3"/>
    <w:basedOn w:val="Normal"/>
    <w:next w:val="Normal"/>
    <w:autoRedefine/>
    <w:uiPriority w:val="39"/>
    <w:unhideWhenUsed/>
    <w:rsid w:val="00CA7EB5"/>
    <w:pPr>
      <w:spacing w:after="100"/>
      <w:ind w:left="480"/>
    </w:pPr>
  </w:style>
  <w:style w:type="character" w:styleId="Hyperlink">
    <w:name w:val="Hyperlink"/>
    <w:basedOn w:val="DefaultParagraphFont"/>
    <w:uiPriority w:val="99"/>
    <w:unhideWhenUsed/>
    <w:rsid w:val="00CA7EB5"/>
    <w:rPr>
      <w:color w:val="407F83" w:themeColor="hyperlink"/>
      <w:u w:val="single"/>
    </w:rPr>
  </w:style>
  <w:style w:type="table" w:styleId="TableGrid">
    <w:name w:val="Table Grid"/>
    <w:basedOn w:val="TableNormal"/>
    <w:uiPriority w:val="39"/>
    <w:rsid w:val="00AE7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10414">
      <w:bodyDiv w:val="1"/>
      <w:marLeft w:val="0"/>
      <w:marRight w:val="0"/>
      <w:marTop w:val="0"/>
      <w:marBottom w:val="0"/>
      <w:divBdr>
        <w:top w:val="none" w:sz="0" w:space="0" w:color="auto"/>
        <w:left w:val="none" w:sz="0" w:space="0" w:color="auto"/>
        <w:bottom w:val="none" w:sz="0" w:space="0" w:color="auto"/>
        <w:right w:val="none" w:sz="0" w:space="0" w:color="auto"/>
      </w:divBdr>
    </w:div>
    <w:div w:id="361173794">
      <w:bodyDiv w:val="1"/>
      <w:marLeft w:val="0"/>
      <w:marRight w:val="0"/>
      <w:marTop w:val="0"/>
      <w:marBottom w:val="0"/>
      <w:divBdr>
        <w:top w:val="none" w:sz="0" w:space="0" w:color="auto"/>
        <w:left w:val="none" w:sz="0" w:space="0" w:color="auto"/>
        <w:bottom w:val="none" w:sz="0" w:space="0" w:color="auto"/>
        <w:right w:val="none" w:sz="0" w:space="0" w:color="auto"/>
      </w:divBdr>
    </w:div>
    <w:div w:id="370881881">
      <w:bodyDiv w:val="1"/>
      <w:marLeft w:val="0"/>
      <w:marRight w:val="0"/>
      <w:marTop w:val="0"/>
      <w:marBottom w:val="0"/>
      <w:divBdr>
        <w:top w:val="none" w:sz="0" w:space="0" w:color="auto"/>
        <w:left w:val="none" w:sz="0" w:space="0" w:color="auto"/>
        <w:bottom w:val="none" w:sz="0" w:space="0" w:color="auto"/>
        <w:right w:val="none" w:sz="0" w:space="0" w:color="auto"/>
      </w:divBdr>
    </w:div>
    <w:div w:id="423691212">
      <w:bodyDiv w:val="1"/>
      <w:marLeft w:val="0"/>
      <w:marRight w:val="0"/>
      <w:marTop w:val="0"/>
      <w:marBottom w:val="0"/>
      <w:divBdr>
        <w:top w:val="none" w:sz="0" w:space="0" w:color="auto"/>
        <w:left w:val="none" w:sz="0" w:space="0" w:color="auto"/>
        <w:bottom w:val="none" w:sz="0" w:space="0" w:color="auto"/>
        <w:right w:val="none" w:sz="0" w:space="0" w:color="auto"/>
      </w:divBdr>
    </w:div>
    <w:div w:id="440957670">
      <w:bodyDiv w:val="1"/>
      <w:marLeft w:val="0"/>
      <w:marRight w:val="0"/>
      <w:marTop w:val="0"/>
      <w:marBottom w:val="0"/>
      <w:divBdr>
        <w:top w:val="none" w:sz="0" w:space="0" w:color="auto"/>
        <w:left w:val="none" w:sz="0" w:space="0" w:color="auto"/>
        <w:bottom w:val="none" w:sz="0" w:space="0" w:color="auto"/>
        <w:right w:val="none" w:sz="0" w:space="0" w:color="auto"/>
      </w:divBdr>
    </w:div>
    <w:div w:id="559368099">
      <w:bodyDiv w:val="1"/>
      <w:marLeft w:val="0"/>
      <w:marRight w:val="0"/>
      <w:marTop w:val="0"/>
      <w:marBottom w:val="0"/>
      <w:divBdr>
        <w:top w:val="none" w:sz="0" w:space="0" w:color="auto"/>
        <w:left w:val="none" w:sz="0" w:space="0" w:color="auto"/>
        <w:bottom w:val="none" w:sz="0" w:space="0" w:color="auto"/>
        <w:right w:val="none" w:sz="0" w:space="0" w:color="auto"/>
      </w:divBdr>
    </w:div>
    <w:div w:id="614024979">
      <w:bodyDiv w:val="1"/>
      <w:marLeft w:val="0"/>
      <w:marRight w:val="0"/>
      <w:marTop w:val="0"/>
      <w:marBottom w:val="0"/>
      <w:divBdr>
        <w:top w:val="none" w:sz="0" w:space="0" w:color="auto"/>
        <w:left w:val="none" w:sz="0" w:space="0" w:color="auto"/>
        <w:bottom w:val="none" w:sz="0" w:space="0" w:color="auto"/>
        <w:right w:val="none" w:sz="0" w:space="0" w:color="auto"/>
      </w:divBdr>
    </w:div>
    <w:div w:id="681977494">
      <w:bodyDiv w:val="1"/>
      <w:marLeft w:val="0"/>
      <w:marRight w:val="0"/>
      <w:marTop w:val="0"/>
      <w:marBottom w:val="0"/>
      <w:divBdr>
        <w:top w:val="none" w:sz="0" w:space="0" w:color="auto"/>
        <w:left w:val="none" w:sz="0" w:space="0" w:color="auto"/>
        <w:bottom w:val="none" w:sz="0" w:space="0" w:color="auto"/>
        <w:right w:val="none" w:sz="0" w:space="0" w:color="auto"/>
      </w:divBdr>
    </w:div>
    <w:div w:id="927345183">
      <w:bodyDiv w:val="1"/>
      <w:marLeft w:val="0"/>
      <w:marRight w:val="0"/>
      <w:marTop w:val="0"/>
      <w:marBottom w:val="0"/>
      <w:divBdr>
        <w:top w:val="none" w:sz="0" w:space="0" w:color="auto"/>
        <w:left w:val="none" w:sz="0" w:space="0" w:color="auto"/>
        <w:bottom w:val="none" w:sz="0" w:space="0" w:color="auto"/>
        <w:right w:val="none" w:sz="0" w:space="0" w:color="auto"/>
      </w:divBdr>
    </w:div>
    <w:div w:id="1221210326">
      <w:bodyDiv w:val="1"/>
      <w:marLeft w:val="0"/>
      <w:marRight w:val="0"/>
      <w:marTop w:val="0"/>
      <w:marBottom w:val="0"/>
      <w:divBdr>
        <w:top w:val="none" w:sz="0" w:space="0" w:color="auto"/>
        <w:left w:val="none" w:sz="0" w:space="0" w:color="auto"/>
        <w:bottom w:val="none" w:sz="0" w:space="0" w:color="auto"/>
        <w:right w:val="none" w:sz="0" w:space="0" w:color="auto"/>
      </w:divBdr>
    </w:div>
    <w:div w:id="1247883826">
      <w:bodyDiv w:val="1"/>
      <w:marLeft w:val="0"/>
      <w:marRight w:val="0"/>
      <w:marTop w:val="0"/>
      <w:marBottom w:val="0"/>
      <w:divBdr>
        <w:top w:val="none" w:sz="0" w:space="0" w:color="auto"/>
        <w:left w:val="none" w:sz="0" w:space="0" w:color="auto"/>
        <w:bottom w:val="none" w:sz="0" w:space="0" w:color="auto"/>
        <w:right w:val="none" w:sz="0" w:space="0" w:color="auto"/>
      </w:divBdr>
    </w:div>
    <w:div w:id="1269971561">
      <w:bodyDiv w:val="1"/>
      <w:marLeft w:val="0"/>
      <w:marRight w:val="0"/>
      <w:marTop w:val="0"/>
      <w:marBottom w:val="0"/>
      <w:divBdr>
        <w:top w:val="none" w:sz="0" w:space="0" w:color="auto"/>
        <w:left w:val="none" w:sz="0" w:space="0" w:color="auto"/>
        <w:bottom w:val="none" w:sz="0" w:space="0" w:color="auto"/>
        <w:right w:val="none" w:sz="0" w:space="0" w:color="auto"/>
      </w:divBdr>
    </w:div>
    <w:div w:id="1511872290">
      <w:bodyDiv w:val="1"/>
      <w:marLeft w:val="0"/>
      <w:marRight w:val="0"/>
      <w:marTop w:val="0"/>
      <w:marBottom w:val="0"/>
      <w:divBdr>
        <w:top w:val="none" w:sz="0" w:space="0" w:color="auto"/>
        <w:left w:val="none" w:sz="0" w:space="0" w:color="auto"/>
        <w:bottom w:val="none" w:sz="0" w:space="0" w:color="auto"/>
        <w:right w:val="none" w:sz="0" w:space="0" w:color="auto"/>
      </w:divBdr>
    </w:div>
    <w:div w:id="1650674229">
      <w:bodyDiv w:val="1"/>
      <w:marLeft w:val="0"/>
      <w:marRight w:val="0"/>
      <w:marTop w:val="0"/>
      <w:marBottom w:val="0"/>
      <w:divBdr>
        <w:top w:val="none" w:sz="0" w:space="0" w:color="auto"/>
        <w:left w:val="none" w:sz="0" w:space="0" w:color="auto"/>
        <w:bottom w:val="none" w:sz="0" w:space="0" w:color="auto"/>
        <w:right w:val="none" w:sz="0" w:space="0" w:color="auto"/>
      </w:divBdr>
    </w:div>
    <w:div w:id="1732314201">
      <w:bodyDiv w:val="1"/>
      <w:marLeft w:val="0"/>
      <w:marRight w:val="0"/>
      <w:marTop w:val="0"/>
      <w:marBottom w:val="0"/>
      <w:divBdr>
        <w:top w:val="none" w:sz="0" w:space="0" w:color="auto"/>
        <w:left w:val="none" w:sz="0" w:space="0" w:color="auto"/>
        <w:bottom w:val="none" w:sz="0" w:space="0" w:color="auto"/>
        <w:right w:val="none" w:sz="0" w:space="0" w:color="auto"/>
      </w:divBdr>
    </w:div>
    <w:div w:id="2071422158">
      <w:bodyDiv w:val="1"/>
      <w:marLeft w:val="0"/>
      <w:marRight w:val="0"/>
      <w:marTop w:val="0"/>
      <w:marBottom w:val="0"/>
      <w:divBdr>
        <w:top w:val="none" w:sz="0" w:space="0" w:color="auto"/>
        <w:left w:val="none" w:sz="0" w:space="0" w:color="auto"/>
        <w:bottom w:val="none" w:sz="0" w:space="0" w:color="auto"/>
        <w:right w:val="none" w:sz="0" w:space="0" w:color="auto"/>
      </w:divBdr>
    </w:div>
    <w:div w:id="20849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ey\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02172-EA93-4B4A-BE46-2A83F0171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0</TotalTime>
  <Pages>23</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dc:creator>
  <cp:keywords/>
  <dc:description/>
  <cp:lastModifiedBy>Yoon Jin Park</cp:lastModifiedBy>
  <cp:revision>2</cp:revision>
  <dcterms:created xsi:type="dcterms:W3CDTF">2019-03-26T01:25:00Z</dcterms:created>
  <dcterms:modified xsi:type="dcterms:W3CDTF">2019-03-26T01:25:00Z</dcterms:modified>
</cp:coreProperties>
</file>