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6F537708" w14:textId="02F6121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86262A">
        <w:rPr>
          <w:rFonts w:ascii="Century Schoolbook" w:hAnsi="Century Schoolbook" w:hint="eastAsia"/>
          <w:b/>
          <w:bCs/>
        </w:rPr>
        <w:t xml:space="preserve"> </w:t>
      </w:r>
      <w:r w:rsidR="0086262A">
        <w:rPr>
          <w:rFonts w:ascii="Century Schoolbook" w:hAnsi="Century Schoolbook" w:hint="eastAsia"/>
          <w:b/>
          <w:bCs/>
        </w:rPr>
        <w:t>張芸榕</w:t>
      </w:r>
    </w:p>
    <w:p w14:paraId="700A73E0" w14:textId="4FA30FD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86262A">
        <w:rPr>
          <w:rFonts w:ascii="Century Schoolbook" w:hAnsi="Century Schoolbook" w:hint="eastAsia"/>
          <w:b/>
          <w:bCs/>
        </w:rPr>
        <w:t xml:space="preserve"> B24101374@gs.ncku.edu.tw</w:t>
      </w:r>
    </w:p>
    <w:p w14:paraId="5C0C4FE2" w14:textId="23A56720"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86262A">
        <w:rPr>
          <w:rFonts w:ascii="Century Schoolbook" w:hAnsi="Century Schoolbook" w:hint="eastAsia"/>
          <w:b/>
          <w:bCs/>
        </w:rPr>
        <w:t xml:space="preserve"> B24101374</w:t>
      </w:r>
    </w:p>
    <w:p w14:paraId="5F618683" w14:textId="086725C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86262A">
        <w:rPr>
          <w:rFonts w:ascii="Century Schoolbook" w:hAnsi="Century Schoolbook" w:hint="eastAsia"/>
          <w:b/>
          <w:bCs/>
        </w:rPr>
        <w:t xml:space="preserve"> NCKU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3896E4A1" w14:textId="4B161239" w:rsidR="0018685D" w:rsidRPr="00C44A9E" w:rsidRDefault="00000000" w:rsidP="00952AFB">
      <w:pPr>
        <w:jc w:val="both"/>
        <w:rPr>
          <w:rFonts w:ascii="Century Schoolbook" w:hAnsi="Century Schoolbook"/>
        </w:rPr>
      </w:pPr>
      <w:r>
        <w:rPr>
          <w:rFonts w:ascii="Century Schoolbook" w:hAnsi="Century Schoolbook"/>
        </w:rPr>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48660CB3" w14:textId="7C5A03E2" w:rsidR="00AB56CF" w:rsidRDefault="00AB56CF" w:rsidP="00AB56CF">
      <w:pPr>
        <w:pStyle w:val="a9"/>
        <w:numPr>
          <w:ilvl w:val="0"/>
          <w:numId w:val="25"/>
        </w:numPr>
        <w:jc w:val="both"/>
        <w:rPr>
          <w:rFonts w:ascii="Century Schoolbook" w:hAnsi="Century Schoolbook"/>
        </w:rPr>
      </w:pPr>
      <w:r>
        <w:rPr>
          <w:rFonts w:ascii="Century Schoolbook" w:hAnsi="Century Schoolbook" w:hint="eastAsia"/>
        </w:rPr>
        <w:t>594</w:t>
      </w:r>
    </w:p>
    <w:p w14:paraId="14031433" w14:textId="56C6D19B" w:rsidR="00C5159F" w:rsidRPr="00AB56CF" w:rsidRDefault="00C5159F" w:rsidP="00AB56CF">
      <w:pPr>
        <w:pStyle w:val="a9"/>
        <w:numPr>
          <w:ilvl w:val="0"/>
          <w:numId w:val="25"/>
        </w:numPr>
        <w:jc w:val="both"/>
        <w:rPr>
          <w:rFonts w:ascii="Century Schoolbook" w:hAnsi="Century Schoolbook"/>
        </w:rPr>
      </w:pPr>
      <w:r>
        <w:rPr>
          <w:rFonts w:ascii="Century Schoolbook" w:hAnsi="Century Schoolbook" w:hint="eastAsia"/>
        </w:rPr>
        <w:t xml:space="preserve">Isolating categories is a required approach </w:t>
      </w:r>
      <w:r>
        <w:rPr>
          <w:rFonts w:ascii="Century Schoolbook" w:hAnsi="Century Schoolbook"/>
        </w:rPr>
        <w:t>because</w:t>
      </w:r>
      <w:r>
        <w:rPr>
          <w:rFonts w:ascii="Century Schoolbook" w:hAnsi="Century Schoolbook" w:hint="eastAsia"/>
        </w:rPr>
        <w:t xml:space="preserve"> unrelated data (noise) could possibly decrease the result credibility.</w:t>
      </w:r>
    </w:p>
    <w:p w14:paraId="0C7988CF" w14:textId="77777777" w:rsidR="005C51D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FCDE583" w14:textId="11BFF729"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7E1868D" w:rsidR="0018685D" w:rsidRPr="00C12E14" w:rsidRDefault="0018685D" w:rsidP="00952AFB">
      <w:pPr>
        <w:jc w:val="both"/>
        <w:rPr>
          <w:rFonts w:ascii="Century Schoolbook" w:hAnsi="Century Schoolbook"/>
        </w:rPr>
      </w:pPr>
      <w:r w:rsidRPr="00C44A9E">
        <w:rPr>
          <w:rFonts w:ascii="Century Schoolbook" w:hAnsi="Century Schoolbook"/>
          <w:b/>
          <w:bCs/>
        </w:rPr>
        <w:t>Answer:</w:t>
      </w:r>
      <w:r w:rsidR="009413BD">
        <w:rPr>
          <w:rFonts w:ascii="Century Schoolbook" w:hAnsi="Century Schoolbook" w:hint="eastAsia"/>
          <w:b/>
          <w:bCs/>
        </w:rPr>
        <w:t xml:space="preserve"> </w:t>
      </w:r>
      <w:r w:rsidR="009413BD" w:rsidRPr="00C12E14">
        <w:rPr>
          <w:rFonts w:ascii="Century Schoolbook" w:hAnsi="Century Schoolbook" w:hint="eastAsia"/>
        </w:rPr>
        <w:t xml:space="preserve">If we drop the 40% of documents without the </w:t>
      </w:r>
      <w:r w:rsidR="009413BD" w:rsidRPr="00C12E14">
        <w:rPr>
          <w:rFonts w:ascii="Century Schoolbook" w:hAnsi="Century Schoolbook"/>
        </w:rPr>
        <w:t>category</w:t>
      </w:r>
      <w:r w:rsidR="009413BD" w:rsidRPr="00C12E14">
        <w:rPr>
          <w:rFonts w:ascii="Century Schoolbook" w:hAnsi="Century Schoolbook" w:hint="eastAsia"/>
        </w:rPr>
        <w:t xml:space="preserve"> name label, the dataset size could not be huge enough for analysis and the data mining output can reflect on accurate results, as 40% of data is discarded.</w:t>
      </w:r>
    </w:p>
    <w:p w14:paraId="23FB74F2" w14:textId="33489BBB" w:rsidR="009413BD" w:rsidRPr="00C12E14" w:rsidRDefault="009413BD" w:rsidP="00952AFB">
      <w:pPr>
        <w:jc w:val="both"/>
        <w:rPr>
          <w:rFonts w:ascii="Century Schoolbook" w:hAnsi="Century Schoolbook"/>
        </w:rPr>
      </w:pPr>
      <w:r w:rsidRPr="00C12E14">
        <w:rPr>
          <w:rFonts w:ascii="Century Schoolbook" w:hAnsi="Century Schoolbook" w:hint="eastAsia"/>
        </w:rPr>
        <w:t xml:space="preserve">Possible alternative could be checking the </w:t>
      </w:r>
      <w:r w:rsidR="00E13D11" w:rsidRPr="00C12E14">
        <w:rPr>
          <w:rFonts w:ascii="Century Schoolbook" w:hAnsi="Century Schoolbook"/>
        </w:rPr>
        <w:t>document text</w:t>
      </w:r>
      <w:r w:rsidRPr="00C12E14">
        <w:rPr>
          <w:rFonts w:ascii="Century Schoolbook" w:hAnsi="Century Schoolbook" w:hint="eastAsia"/>
        </w:rPr>
        <w:t xml:space="preserve"> and trying to label them manually.</w:t>
      </w:r>
    </w:p>
    <w:p w14:paraId="493B8814" w14:textId="77777777" w:rsidR="009413B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4371087" w14:textId="7101587E"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28C1C3C" w:rsidR="0018685D" w:rsidRDefault="0018685D" w:rsidP="00952AFB">
      <w:pPr>
        <w:jc w:val="both"/>
        <w:rPr>
          <w:rFonts w:ascii="Century Schoolbook" w:hAnsi="Century Schoolbook"/>
          <w:b/>
          <w:bCs/>
        </w:rPr>
      </w:pPr>
      <w:r w:rsidRPr="00C44A9E">
        <w:rPr>
          <w:rFonts w:ascii="Century Schoolbook" w:hAnsi="Century Schoolbook"/>
          <w:b/>
          <w:bCs/>
        </w:rPr>
        <w:t>Answer:</w:t>
      </w:r>
      <w:r w:rsidR="00C12E14">
        <w:rPr>
          <w:rFonts w:ascii="Century Schoolbook" w:hAnsi="Century Schoolbook" w:hint="eastAsia"/>
          <w:b/>
          <w:bCs/>
        </w:rPr>
        <w:t xml:space="preserve"> </w:t>
      </w:r>
    </w:p>
    <w:p w14:paraId="79E7D9B1" w14:textId="28C0B79B" w:rsidR="00C12E14" w:rsidRPr="00C12E14" w:rsidRDefault="00C12E14" w:rsidP="00952AFB">
      <w:pPr>
        <w:jc w:val="both"/>
        <w:rPr>
          <w:rFonts w:ascii="Century Schoolbook" w:hAnsi="Century Schoolbook"/>
        </w:rPr>
      </w:pPr>
      <w:r>
        <w:rPr>
          <w:rFonts w:ascii="Century Schoolbook" w:hAnsi="Century Schoolbook" w:hint="eastAsia"/>
          <w:b/>
          <w:bCs/>
        </w:rPr>
        <w:t xml:space="preserve">1. </w:t>
      </w:r>
      <w:r>
        <w:rPr>
          <w:rFonts w:ascii="Century Schoolbook" w:hAnsi="Century Schoolbook" w:hint="eastAsia"/>
        </w:rPr>
        <w:t xml:space="preserve">From my perspective, the category proportion does match the original data, which can be observed from the tendency that the proportion gradually decreases from </w:t>
      </w:r>
      <w:r w:rsidR="00675BA0">
        <w:rPr>
          <w:rFonts w:ascii="Century Schoolbook" w:hAnsi="Century Schoolbook" w:hint="eastAsia"/>
        </w:rPr>
        <w:t xml:space="preserve">the category </w:t>
      </w:r>
      <w:r>
        <w:rPr>
          <w:rFonts w:ascii="Century Schoolbook" w:hAnsi="Century Schoolbook"/>
        </w:rPr>
        <w:t>“</w:t>
      </w:r>
      <w:r>
        <w:rPr>
          <w:rFonts w:ascii="Century Schoolbook" w:hAnsi="Century Schoolbook" w:hint="eastAsia"/>
        </w:rPr>
        <w:t>soc.religion.christian</w:t>
      </w:r>
      <w:r>
        <w:rPr>
          <w:rFonts w:ascii="Century Schoolbook" w:hAnsi="Century Schoolbook"/>
        </w:rPr>
        <w:t>”</w:t>
      </w:r>
      <w:r>
        <w:rPr>
          <w:rFonts w:ascii="Century Schoolbook" w:hAnsi="Century Schoolbook" w:hint="eastAsia"/>
        </w:rPr>
        <w:t xml:space="preserve"> to </w:t>
      </w:r>
      <w:r w:rsidR="00675BA0">
        <w:rPr>
          <w:rFonts w:ascii="Century Schoolbook" w:hAnsi="Century Schoolbook" w:hint="eastAsia"/>
        </w:rPr>
        <w:t xml:space="preserve">the one </w:t>
      </w:r>
      <w:r>
        <w:rPr>
          <w:rFonts w:ascii="Century Schoolbook" w:hAnsi="Century Schoolbook"/>
        </w:rPr>
        <w:t>“</w:t>
      </w:r>
      <w:r>
        <w:rPr>
          <w:rFonts w:ascii="Century Schoolbook" w:hAnsi="Century Schoolbook" w:hint="eastAsia"/>
        </w:rPr>
        <w:t>alt.athesim</w:t>
      </w:r>
      <w:r>
        <w:rPr>
          <w:rFonts w:ascii="Century Schoolbook" w:hAnsi="Century Schoolbook"/>
        </w:rPr>
        <w:t>”</w:t>
      </w:r>
      <w:r>
        <w:rPr>
          <w:rFonts w:ascii="Century Schoolbook" w:hAnsi="Century Schoolbook" w:hint="eastAsia"/>
        </w:rPr>
        <w:t>.</w:t>
      </w:r>
    </w:p>
    <w:p w14:paraId="51EFA8AD" w14:textId="05BF71A7" w:rsidR="00C12E14" w:rsidRPr="00547CDD" w:rsidRDefault="00C12E14" w:rsidP="00952AFB">
      <w:pPr>
        <w:jc w:val="both"/>
        <w:rPr>
          <w:rFonts w:ascii="Century Schoolbook" w:hAnsi="Century Schoolbook"/>
        </w:rPr>
      </w:pPr>
      <w:r>
        <w:rPr>
          <w:rFonts w:ascii="Century Schoolbook" w:hAnsi="Century Schoolbook" w:hint="eastAsia"/>
          <w:b/>
          <w:bCs/>
        </w:rPr>
        <w:t>2.</w:t>
      </w:r>
      <w:r w:rsidR="00547CDD">
        <w:rPr>
          <w:rFonts w:ascii="Century Schoolbook" w:hAnsi="Century Schoolbook" w:hint="eastAsia"/>
          <w:b/>
          <w:bCs/>
        </w:rPr>
        <w:t xml:space="preserve"> </w:t>
      </w:r>
      <w:r w:rsidR="00547CDD">
        <w:rPr>
          <w:rFonts w:ascii="Century Schoolbook" w:hAnsi="Century Schoolbook" w:hint="eastAsia"/>
        </w:rPr>
        <w:t>If the dataset distribution is imbalanced, the sampling might includ too much of some specific types of data, resulting in incorrect analysis output.</w:t>
      </w:r>
    </w:p>
    <w:p w14:paraId="24408404" w14:textId="77777777" w:rsidR="00547CD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547CDD">
        <w:rPr>
          <w:rFonts w:ascii="Century Schoolbook" w:hAnsi="Century Schoolbook" w:hint="eastAsia"/>
        </w:rPr>
        <w:t>No</w:t>
      </w:r>
      <w:r w:rsidRPr="00C44A9E">
        <w:rPr>
          <w:rFonts w:ascii="Century Schoolbook" w:hAnsi="Century Schoolbook"/>
        </w:rPr>
        <w:t xml:space="preserve"> </w:t>
      </w:r>
    </w:p>
    <w:p w14:paraId="534720FE" w14:textId="0897025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6225BB8B" w:rsidR="0018685D" w:rsidRDefault="0018685D" w:rsidP="00952AFB">
      <w:pPr>
        <w:jc w:val="both"/>
        <w:rPr>
          <w:rFonts w:ascii="Century Schoolbook" w:hAnsi="Century Schoolbook"/>
          <w:b/>
          <w:bCs/>
        </w:rPr>
      </w:pPr>
      <w:r w:rsidRPr="00C44A9E">
        <w:rPr>
          <w:rFonts w:ascii="Century Schoolbook" w:hAnsi="Century Schoolbook"/>
          <w:b/>
          <w:bCs/>
        </w:rPr>
        <w:t>Answer:</w:t>
      </w:r>
      <w:r w:rsidR="00D03A02">
        <w:rPr>
          <w:rFonts w:ascii="Century Schoolbook" w:hAnsi="Century Schoolbook" w:hint="eastAsia"/>
          <w:b/>
          <w:bCs/>
        </w:rPr>
        <w:t xml:space="preserve"> </w:t>
      </w:r>
    </w:p>
    <w:p w14:paraId="67F245BA" w14:textId="7C7785E9" w:rsidR="00D03A02" w:rsidRPr="00713A13" w:rsidRDefault="008518B3" w:rsidP="00713A13">
      <w:pPr>
        <w:pStyle w:val="a9"/>
        <w:numPr>
          <w:ilvl w:val="1"/>
          <w:numId w:val="7"/>
        </w:numPr>
        <w:tabs>
          <w:tab w:val="clear" w:pos="1440"/>
          <w:tab w:val="num" w:pos="1134"/>
        </w:tabs>
        <w:jc w:val="both"/>
        <w:rPr>
          <w:rFonts w:ascii="Century Schoolbook" w:hAnsi="Century Schoolbook"/>
        </w:rPr>
      </w:pPr>
      <w:r>
        <w:rPr>
          <w:rFonts w:ascii="Century Schoolbook" w:hAnsi="Century Schoolbook" w:hint="eastAsia"/>
        </w:rPr>
        <w:t>Yes, t</w:t>
      </w:r>
      <w:r w:rsidR="00D03A02" w:rsidRPr="00713A13">
        <w:rPr>
          <w:rFonts w:ascii="Century Schoolbook" w:hAnsi="Century Schoolbook" w:hint="eastAsia"/>
        </w:rPr>
        <w:t>he original number of features was 35482, and after using stop_word=None, the number  increased to 35788.</w:t>
      </w:r>
    </w:p>
    <w:p w14:paraId="5363CDCC" w14:textId="26192EB9" w:rsidR="00713A13" w:rsidRPr="00713A13" w:rsidRDefault="00713A13" w:rsidP="00713A13">
      <w:pPr>
        <w:pStyle w:val="a9"/>
        <w:numPr>
          <w:ilvl w:val="1"/>
          <w:numId w:val="7"/>
        </w:numPr>
        <w:jc w:val="both"/>
        <w:rPr>
          <w:rFonts w:ascii="Century Schoolbook" w:hAnsi="Century Schoolbook"/>
        </w:rPr>
      </w:pPr>
      <w:r>
        <w:rPr>
          <w:rFonts w:ascii="Century Schoolbook" w:hAnsi="Century Schoolbook" w:hint="eastAsia"/>
        </w:rPr>
        <w:t xml:space="preserve">Determiners (the, a, an) and </w:t>
      </w:r>
      <w:r>
        <w:rPr>
          <w:rFonts w:ascii="Century Schoolbook" w:hAnsi="Century Schoolbook"/>
        </w:rPr>
        <w:t>grammatical</w:t>
      </w:r>
      <w:r>
        <w:rPr>
          <w:rFonts w:ascii="Century Schoolbook" w:hAnsi="Century Schoolbook" w:hint="eastAsia"/>
        </w:rPr>
        <w:t xml:space="preserve"> words (</w:t>
      </w:r>
      <w:r>
        <w:rPr>
          <w:rFonts w:ascii="Century Schoolbook" w:hAnsi="Century Schoolbook"/>
        </w:rPr>
        <w:t>auxiliaries</w:t>
      </w:r>
      <w:r>
        <w:rPr>
          <w:rFonts w:ascii="Century Schoolbook" w:hAnsi="Century Schoolbook" w:hint="eastAsia"/>
        </w:rPr>
        <w:t>, pronouns, etc) will end up taking the top-n common words after adding them back. This causes the matrix show less significant information.</w:t>
      </w:r>
    </w:p>
    <w:p w14:paraId="3CCF9831" w14:textId="77777777" w:rsidR="00713A13"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D929A59" w14:textId="09592AE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308D5CA1" w14:textId="6683A605" w:rsidR="00425D3F" w:rsidRPr="00144957" w:rsidRDefault="00425D3F" w:rsidP="00144957">
      <w:pPr>
        <w:pStyle w:val="a9"/>
        <w:numPr>
          <w:ilvl w:val="1"/>
          <w:numId w:val="19"/>
        </w:numPr>
        <w:jc w:val="both"/>
        <w:rPr>
          <w:rFonts w:ascii="Century Schoolbook" w:hAnsi="Century Schoolbook"/>
        </w:rPr>
      </w:pPr>
      <w:r w:rsidRPr="00144957">
        <w:rPr>
          <w:rFonts w:ascii="Century Schoolbook" w:hAnsi="Century Schoolbook" w:hint="eastAsia"/>
        </w:rPr>
        <w:t xml:space="preserve">The total size of the vocabulary for threshold 0.0, 0.01, 0.05 </w:t>
      </w:r>
      <w:r w:rsidR="00845B03">
        <w:rPr>
          <w:rFonts w:ascii="Century Schoolbook" w:hAnsi="Century Schoolbook"/>
        </w:rPr>
        <w:t>strictly</w:t>
      </w:r>
      <w:r w:rsidR="00845B03">
        <w:rPr>
          <w:rFonts w:ascii="Century Schoolbook" w:hAnsi="Century Schoolbook" w:hint="eastAsia"/>
        </w:rPr>
        <w:t xml:space="preserve"> decreased. </w:t>
      </w:r>
    </w:p>
    <w:p w14:paraId="14D90C23" w14:textId="7C28F471" w:rsidR="00144957" w:rsidRDefault="00F27FAB" w:rsidP="00144957">
      <w:pPr>
        <w:pStyle w:val="a9"/>
        <w:numPr>
          <w:ilvl w:val="1"/>
          <w:numId w:val="19"/>
        </w:numPr>
        <w:jc w:val="both"/>
        <w:rPr>
          <w:rFonts w:ascii="Century Schoolbook" w:hAnsi="Century Schoolbook"/>
        </w:rPr>
      </w:pPr>
      <w:r>
        <w:rPr>
          <w:rFonts w:ascii="Century Schoolbook" w:hAnsi="Century Schoolbook" w:hint="eastAsia"/>
        </w:rPr>
        <w:t>The removed words include z</w:t>
      </w:r>
      <w:r w:rsidRPr="00F27FAB">
        <w:rPr>
          <w:rFonts w:ascii="Century Schoolbook" w:hAnsi="Century Schoolbook"/>
        </w:rPr>
        <w:t>umder</w:t>
      </w:r>
      <w:r w:rsidRPr="00F27FAB">
        <w:rPr>
          <w:rFonts w:ascii="Century Schoolbook" w:hAnsi="Century Schoolbook" w:hint="eastAsia"/>
        </w:rPr>
        <w:t xml:space="preserve">, </w:t>
      </w:r>
      <w:r w:rsidRPr="00F27FAB">
        <w:rPr>
          <w:rFonts w:ascii="Century Schoolbook" w:hAnsi="Century Schoolbook"/>
        </w:rPr>
        <w:t>zur</w:t>
      </w:r>
      <w:r w:rsidRPr="00F27FAB">
        <w:rPr>
          <w:rFonts w:ascii="Century Schoolbook" w:hAnsi="Century Schoolbook" w:hint="eastAsia"/>
        </w:rPr>
        <w:t xml:space="preserve">, </w:t>
      </w:r>
      <w:r w:rsidRPr="00F27FAB">
        <w:rPr>
          <w:rFonts w:ascii="Century Schoolbook" w:hAnsi="Century Schoolbook"/>
        </w:rPr>
        <w:t>kuala</w:t>
      </w:r>
      <w:r w:rsidRPr="00F27FAB">
        <w:rPr>
          <w:rFonts w:ascii="Century Schoolbook" w:hAnsi="Century Schoolbook" w:hint="eastAsia"/>
        </w:rPr>
        <w:t>, zus, zvi</w:t>
      </w:r>
      <w:r>
        <w:rPr>
          <w:rFonts w:ascii="Century Schoolbook" w:hAnsi="Century Schoolbook" w:hint="eastAsia"/>
        </w:rPr>
        <w:t xml:space="preserve">, </w:t>
      </w:r>
      <w:r w:rsidRPr="00F27FAB">
        <w:rPr>
          <w:rFonts w:ascii="Century Schoolbook" w:hAnsi="Century Schoolbook"/>
        </w:rPr>
        <w:t>c5kxix</w:t>
      </w:r>
      <w:r w:rsidR="007F415D">
        <w:rPr>
          <w:rFonts w:ascii="Century Schoolbook" w:hAnsi="Century Schoolbook" w:hint="eastAsia"/>
        </w:rPr>
        <w:t xml:space="preserve">. They might be product code, surnames, usernames, as the dataset contains </w:t>
      </w:r>
      <w:r w:rsidR="007F415D">
        <w:rPr>
          <w:rFonts w:ascii="Century Schoolbook" w:hAnsi="Century Schoolbook"/>
        </w:rPr>
        <w:t>correspondence</w:t>
      </w:r>
      <w:r w:rsidR="007F415D">
        <w:rPr>
          <w:rFonts w:ascii="Century Schoolbook" w:hAnsi="Century Schoolbook" w:hint="eastAsia"/>
        </w:rPr>
        <w:t>s</w:t>
      </w:r>
      <w:r w:rsidR="00C93693">
        <w:rPr>
          <w:rFonts w:ascii="Century Schoolbook" w:hAnsi="Century Schoolbook" w:hint="eastAsia"/>
        </w:rPr>
        <w:t xml:space="preserve"> in forum</w:t>
      </w:r>
      <w:r w:rsidR="007F415D">
        <w:rPr>
          <w:rFonts w:ascii="Century Schoolbook" w:hAnsi="Century Schoolbook" w:hint="eastAsia"/>
        </w:rPr>
        <w:t xml:space="preserve">. </w:t>
      </w:r>
      <w:r w:rsidR="00AB43A9">
        <w:rPr>
          <w:rFonts w:ascii="Century Schoolbook" w:hAnsi="Century Schoolbook" w:hint="eastAsia"/>
        </w:rPr>
        <w:t xml:space="preserve">Their variance is 0.000443, which means that they only appear once in the whole 2257 </w:t>
      </w:r>
      <w:r w:rsidR="00AB43A9">
        <w:rPr>
          <w:rFonts w:ascii="Century Schoolbook" w:hAnsi="Century Schoolbook"/>
        </w:rPr>
        <w:t>piece</w:t>
      </w:r>
      <w:r w:rsidR="00AB43A9">
        <w:rPr>
          <w:rFonts w:ascii="Century Schoolbook" w:hAnsi="Century Schoolbook" w:hint="eastAsia"/>
        </w:rPr>
        <w:t xml:space="preserve"> of data.</w:t>
      </w:r>
    </w:p>
    <w:p w14:paraId="4DC0667C" w14:textId="4B110C67" w:rsidR="005B2ADE" w:rsidRPr="00F27FAB" w:rsidRDefault="005B2ADE" w:rsidP="00144957">
      <w:pPr>
        <w:pStyle w:val="a9"/>
        <w:numPr>
          <w:ilvl w:val="1"/>
          <w:numId w:val="19"/>
        </w:numPr>
        <w:jc w:val="both"/>
        <w:rPr>
          <w:rFonts w:ascii="Century Schoolbook" w:hAnsi="Century Schoolbook"/>
        </w:rPr>
      </w:pPr>
      <w:r>
        <w:rPr>
          <w:rFonts w:ascii="Century Schoolbook" w:hAnsi="Century Schoolbook" w:hint="eastAsia"/>
        </w:rPr>
        <w:t>Removing near-zero variance features does not cause harm to analysis because the number of those features in each piece of data does not vary significantly,</w:t>
      </w:r>
      <w:r w:rsidR="00F52094">
        <w:rPr>
          <w:rFonts w:ascii="Century Schoolbook" w:hAnsi="Century Schoolbook" w:hint="eastAsia"/>
        </w:rPr>
        <w:t xml:space="preserve"> meaning that it</w:t>
      </w:r>
      <w:r w:rsidR="00F52094">
        <w:rPr>
          <w:rFonts w:ascii="Century Schoolbook" w:hAnsi="Century Schoolbook"/>
        </w:rPr>
        <w:t>’</w:t>
      </w:r>
      <w:r w:rsidR="00F52094">
        <w:rPr>
          <w:rFonts w:ascii="Century Schoolbook" w:hAnsi="Century Schoolbook" w:hint="eastAsia"/>
        </w:rPr>
        <w:t xml:space="preserve">s hard to determine the data </w:t>
      </w:r>
      <w:r w:rsidR="00845B03" w:rsidRPr="00845B03">
        <w:rPr>
          <w:rFonts w:ascii="Century Schoolbook" w:hAnsi="Century Schoolbook"/>
        </w:rPr>
        <w:t>categories</w:t>
      </w:r>
      <w:r w:rsidR="00845B03">
        <w:rPr>
          <w:rFonts w:ascii="Century Schoolbook" w:hAnsi="Century Schoolbook" w:hint="eastAsia"/>
        </w:rPr>
        <w:t xml:space="preserve"> </w:t>
      </w:r>
      <w:r w:rsidR="00F52094">
        <w:rPr>
          <w:rFonts w:ascii="Century Schoolbook" w:hAnsi="Century Schoolbook" w:hint="eastAsia"/>
        </w:rPr>
        <w:t>from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32B9FD1" w:rsidR="0018685D" w:rsidRPr="00C44A9E" w:rsidRDefault="00F52094" w:rsidP="00952AFB">
            <w:pPr>
              <w:jc w:val="both"/>
              <w:rPr>
                <w:rFonts w:ascii="Century Schoolbook" w:hAnsi="Century Schoolbook"/>
              </w:rPr>
            </w:pPr>
            <w:r w:rsidRPr="00144957">
              <w:rPr>
                <w:rFonts w:ascii="Century Schoolbook" w:hAnsi="Century Schoolbook" w:hint="eastAsia"/>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lastRenderedPageBreak/>
              <w:t>0.01</w:t>
            </w:r>
          </w:p>
        </w:tc>
        <w:tc>
          <w:tcPr>
            <w:tcW w:w="0" w:type="auto"/>
            <w:vAlign w:val="center"/>
            <w:hideMark/>
          </w:tcPr>
          <w:p w14:paraId="2A74A7DF" w14:textId="59D82071" w:rsidR="0018685D" w:rsidRPr="00C44A9E" w:rsidRDefault="00F52094" w:rsidP="00952AFB">
            <w:pPr>
              <w:jc w:val="both"/>
              <w:rPr>
                <w:rFonts w:ascii="Century Schoolbook" w:hAnsi="Century Schoolbook"/>
              </w:rPr>
            </w:pPr>
            <w:r w:rsidRPr="00144957">
              <w:rPr>
                <w:rFonts w:ascii="Century Schoolbook" w:hAnsi="Century Schoolbook" w:hint="eastAsia"/>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574F123F" w:rsidR="0018685D" w:rsidRPr="00C44A9E" w:rsidRDefault="00C81A55" w:rsidP="00952AFB">
            <w:pPr>
              <w:jc w:val="both"/>
              <w:rPr>
                <w:rFonts w:ascii="Century Schoolbook" w:hAnsi="Century Schoolbook"/>
              </w:rPr>
            </w:pPr>
            <w:r w:rsidRPr="00144957">
              <w:rPr>
                <w:rFonts w:ascii="Century Schoolbook" w:hAnsi="Century Schoolbook" w:hint="eastAsia"/>
              </w:rPr>
              <w:t>1491</w:t>
            </w:r>
          </w:p>
        </w:tc>
      </w:tr>
    </w:tbl>
    <w:p w14:paraId="7D46B0B2" w14:textId="77777777" w:rsidR="00194FC4"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332DE2A7" w14:textId="3133D9CB"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7023AB84" w14:textId="06F9BC0B" w:rsidR="005A31A0" w:rsidRPr="00901A36" w:rsidRDefault="00E34D7D" w:rsidP="00901A36">
      <w:pPr>
        <w:pStyle w:val="a9"/>
        <w:numPr>
          <w:ilvl w:val="0"/>
          <w:numId w:val="27"/>
        </w:numPr>
        <w:jc w:val="both"/>
        <w:rPr>
          <w:rFonts w:ascii="Century Schoolbook" w:hAnsi="Century Schoolbook"/>
        </w:rPr>
      </w:pPr>
      <w:r w:rsidRPr="009A690A">
        <w:rPr>
          <w:rFonts w:ascii="Century Schoolbook" w:hAnsi="Century Schoolbook" w:hint="eastAsia"/>
        </w:rPr>
        <w:t>In Pearson, the top-correlated words include common non-stop words (thanks, hi, looking, people</w:t>
      </w:r>
      <w:r w:rsidRPr="009A690A">
        <w:rPr>
          <w:rFonts w:ascii="Century Schoolbook" w:hAnsi="Century Schoolbook"/>
        </w:rPr>
        <w:t>…</w:t>
      </w:r>
      <w:r w:rsidRPr="009A690A">
        <w:rPr>
          <w:rFonts w:ascii="Century Schoolbook" w:hAnsi="Century Schoolbook" w:hint="eastAsia"/>
        </w:rPr>
        <w:t>) while those in Spearman</w:t>
      </w:r>
      <w:r w:rsidR="00360A12" w:rsidRPr="009A690A">
        <w:rPr>
          <w:rFonts w:ascii="Century Schoolbook" w:hAnsi="Century Schoolbook" w:hint="eastAsia"/>
        </w:rPr>
        <w:t xml:space="preserve"> starts from</w:t>
      </w:r>
      <w:r w:rsidR="00E61726" w:rsidRPr="00E61726">
        <w:t xml:space="preserve"> </w:t>
      </w:r>
      <w:r w:rsidR="00E61726" w:rsidRPr="009A690A">
        <w:rPr>
          <w:rFonts w:ascii="Century Schoolbook" w:hAnsi="Century Schoolbook"/>
        </w:rPr>
        <w:t>graphics</w:t>
      </w:r>
      <w:r w:rsidR="00E61726" w:rsidRPr="009A690A">
        <w:rPr>
          <w:rFonts w:ascii="Century Schoolbook" w:hAnsi="Century Schoolbook" w:hint="eastAsia"/>
        </w:rPr>
        <w:t>, people, files, image</w:t>
      </w:r>
      <w:r w:rsidR="009A690A">
        <w:rPr>
          <w:rFonts w:ascii="Century Schoolbook" w:hAnsi="Century Schoolbook" w:hint="eastAsia"/>
        </w:rPr>
        <w:t>, god, 3d, etc. From the results, it can be found that the proportion of domain-specific term increases.</w:t>
      </w:r>
      <w:r w:rsidR="005A31A0" w:rsidRPr="00901A36">
        <w:rPr>
          <w:rFonts w:ascii="Century Schoolbook" w:hAnsi="Century Schoolbook" w:hint="eastAsia"/>
        </w:rPr>
        <w:t xml:space="preserve"> </w:t>
      </w:r>
    </w:p>
    <w:p w14:paraId="23E81AF2" w14:textId="29D86F01" w:rsidR="00E74B19" w:rsidRDefault="00E74B19" w:rsidP="00952AFB">
      <w:pPr>
        <w:jc w:val="both"/>
        <w:rPr>
          <w:rFonts w:ascii="Century Schoolbook" w:hAnsi="Century Schoolbook"/>
        </w:rPr>
      </w:pPr>
      <w:r>
        <w:rPr>
          <w:rFonts w:ascii="Century Schoolbook" w:hAnsi="Century Schoolbook" w:hint="eastAsia"/>
        </w:rPr>
        <w:t>2.</w:t>
      </w:r>
      <w:r w:rsidR="00D84DF1">
        <w:rPr>
          <w:rFonts w:ascii="Century Schoolbook" w:hAnsi="Century Schoolbook" w:hint="eastAsia"/>
        </w:rPr>
        <w:t xml:space="preserve"> </w:t>
      </w:r>
      <w:r w:rsidR="002B1670">
        <w:rPr>
          <w:rFonts w:ascii="Century Schoolbook" w:hAnsi="Century Schoolbook" w:hint="eastAsia"/>
        </w:rPr>
        <w:t xml:space="preserve">Pearson uses raw values and calculate linear relation, whereas Spearman changes the values into ranking and compares the numbers without considering the difference </w:t>
      </w:r>
      <w:r w:rsidR="00B372BC" w:rsidRPr="00B372BC">
        <w:rPr>
          <w:rFonts w:ascii="Century Schoolbook" w:hAnsi="Century Schoolbook"/>
        </w:rPr>
        <w:t>magnitude</w:t>
      </w:r>
      <w:r w:rsidR="002B1670">
        <w:rPr>
          <w:rFonts w:ascii="Century Schoolbook" w:hAnsi="Century Schoolbook" w:hint="eastAsia"/>
        </w:rPr>
        <w:t>.</w:t>
      </w:r>
    </w:p>
    <w:p w14:paraId="4AC28C95" w14:textId="092515C7" w:rsidR="00E74B19" w:rsidRPr="00F91087" w:rsidRDefault="00E74B19" w:rsidP="00952AFB">
      <w:pPr>
        <w:jc w:val="both"/>
        <w:rPr>
          <w:rFonts w:ascii="Century Schoolbook" w:hAnsi="Century Schoolbook" w:hint="eastAsia"/>
        </w:rPr>
      </w:pPr>
      <w:r w:rsidRPr="00F91087">
        <w:rPr>
          <w:rFonts w:ascii="Century Schoolbook" w:hAnsi="Century Schoolbook" w:hint="eastAsia"/>
        </w:rPr>
        <w:t>3.</w:t>
      </w:r>
      <w:r w:rsidR="00D84DF1" w:rsidRPr="00F91087">
        <w:rPr>
          <w:rFonts w:ascii="Century Schoolbook" w:hAnsi="Century Schoolbook" w:hint="eastAsia"/>
        </w:rPr>
        <w:t xml:space="preserve"> </w:t>
      </w:r>
      <w:r w:rsidR="00F91087">
        <w:rPr>
          <w:rFonts w:ascii="Century Schoolbook" w:hAnsi="Century Schoolbook" w:hint="eastAsia"/>
        </w:rPr>
        <w:t xml:space="preserve">When a term </w:t>
      </w:r>
      <w:r w:rsidR="00F91087" w:rsidRPr="00F91087">
        <w:rPr>
          <w:rFonts w:ascii="Century Schoolbook" w:hAnsi="Century Schoolbook"/>
        </w:rPr>
        <w:t>appears steadily in most posts of the topic</w:t>
      </w:r>
      <w:r w:rsidR="00F91087">
        <w:rPr>
          <w:rFonts w:ascii="Century Schoolbook" w:hAnsi="Century Schoolbook" w:hint="eastAsia"/>
        </w:rPr>
        <w:t xml:space="preserve"> but </w:t>
      </w:r>
      <w:r w:rsidR="00F91087" w:rsidRPr="00F91087">
        <w:rPr>
          <w:rFonts w:ascii="Century Schoolbook" w:hAnsi="Century Schoolbook"/>
        </w:rPr>
        <w:t>occurs very frequently in a few long outlier posts</w:t>
      </w:r>
      <w:r w:rsidR="00F91087">
        <w:rPr>
          <w:rFonts w:ascii="Century Schoolbook" w:hAnsi="Century Schoolbook" w:hint="eastAsia"/>
        </w:rPr>
        <w:t xml:space="preserve">, Pearson value will get lowered </w:t>
      </w:r>
      <w:r w:rsidR="00F91087" w:rsidRPr="00F91087">
        <w:rPr>
          <w:rFonts w:ascii="Century Schoolbook" w:hAnsi="Century Schoolbook"/>
        </w:rPr>
        <w:t>by these extreme counts</w:t>
      </w:r>
      <w:r w:rsidR="00F91087">
        <w:rPr>
          <w:rFonts w:ascii="Century Schoolbook" w:hAnsi="Century Schoolbook" w:hint="eastAsia"/>
        </w:rPr>
        <w:t xml:space="preserve">, but Spearman only </w:t>
      </w:r>
      <w:r w:rsidR="00F91087">
        <w:rPr>
          <w:rFonts w:ascii="Century Schoolbook" w:hAnsi="Century Schoolbook"/>
        </w:rPr>
        <w:t>consider</w:t>
      </w:r>
      <w:r w:rsidR="00F91087">
        <w:rPr>
          <w:rFonts w:ascii="Century Schoolbook" w:hAnsi="Century Schoolbook" w:hint="eastAsia"/>
        </w:rPr>
        <w:t xml:space="preserve"> ranking, which remains unchanged. </w:t>
      </w:r>
      <w:r w:rsidR="00F91087" w:rsidRPr="00F91087">
        <w:rPr>
          <w:rFonts w:ascii="Century Schoolbook" w:hAnsi="Century Schoolbook"/>
        </w:rPr>
        <w:t>For example, “graphics” has a Spearman correlation of 0.521 with comp.graphics, but its Pearson correlation is only 0.178. Most comp.graphics posts that contain “graphics” use it only 1 to 4 times, but one post uses it 105 times.</w:t>
      </w:r>
    </w:p>
    <w:p w14:paraId="1857B0AA" w14:textId="68D70274" w:rsidR="008E0DD4" w:rsidRPr="002B1670" w:rsidRDefault="00A17121" w:rsidP="00952AFB">
      <w:pPr>
        <w:jc w:val="both"/>
        <w:rPr>
          <w:rFonts w:ascii="Century Schoolbook" w:hAnsi="Century Schoolbook" w:hint="eastAsia"/>
        </w:rPr>
      </w:pPr>
      <w:r w:rsidRPr="00A17121">
        <w:rPr>
          <w:rFonts w:ascii="Century Schoolbook" w:hAnsi="Century Schoolbook"/>
        </w:rPr>
        <w:lastRenderedPageBreak/>
        <w:drawing>
          <wp:inline distT="0" distB="0" distL="0" distR="0" wp14:anchorId="1B861CA5" wp14:editId="200D7232">
            <wp:extent cx="3784600" cy="2270760"/>
            <wp:effectExtent l="0" t="0" r="6350" b="0"/>
            <wp:docPr id="11615752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75233" name=""/>
                    <pic:cNvPicPr/>
                  </pic:nvPicPr>
                  <pic:blipFill>
                    <a:blip r:embed="rId7"/>
                    <a:stretch>
                      <a:fillRect/>
                    </a:stretch>
                  </pic:blipFill>
                  <pic:spPr>
                    <a:xfrm>
                      <a:off x="0" y="0"/>
                      <a:ext cx="3784801" cy="2270881"/>
                    </a:xfrm>
                    <a:prstGeom prst="rect">
                      <a:avLst/>
                    </a:prstGeom>
                  </pic:spPr>
                </pic:pic>
              </a:graphicData>
            </a:graphic>
          </wp:inline>
        </w:drawing>
      </w:r>
    </w:p>
    <w:p w14:paraId="5D87EE90" w14:textId="7C96BF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42D7FC6E" w14:textId="48E7D90E"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9033DA">
        <w:rPr>
          <w:rFonts w:ascii="Century Schoolbook" w:hAnsi="Century Schoolbook" w:hint="eastAsia"/>
        </w:rPr>
        <w:t>I ask AI for Pearson and Spearman methods explanation</w:t>
      </w:r>
      <w:r w:rsidR="000C54B9">
        <w:rPr>
          <w:rFonts w:ascii="Century Schoolbook" w:hAnsi="Century Schoolbook" w:hint="eastAsia"/>
        </w:rPr>
        <w:t xml:space="preserve"> and help me write additional cell code to support my answer</w:t>
      </w:r>
      <w:r w:rsidR="0075700D">
        <w:rPr>
          <w:rFonts w:ascii="Century Schoolbook" w:hAnsi="Century Schoolbook" w:hint="eastAsia"/>
        </w:rPr>
        <w:t xml:space="preserve">, but the answer </w:t>
      </w:r>
      <w:r w:rsidR="000C54B9">
        <w:rPr>
          <w:rFonts w:ascii="Century Schoolbook" w:hAnsi="Century Schoolbook"/>
        </w:rPr>
        <w:t>writing</w:t>
      </w:r>
      <w:r w:rsidR="000C54B9">
        <w:rPr>
          <w:rFonts w:ascii="Century Schoolbook" w:hAnsi="Century Schoolbook" w:hint="eastAsia"/>
        </w:rPr>
        <w:t xml:space="preserve"> is</w:t>
      </w:r>
      <w:r w:rsidR="0075700D">
        <w:rPr>
          <w:rFonts w:ascii="Century Schoolbook" w:hAnsi="Century Schoolbook" w:hint="eastAsia"/>
        </w:rPr>
        <w:t xml:space="preserve"> by myself.</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p>
    <w:p w14:paraId="6AE8E8A2" w14:textId="3411AC29" w:rsidR="00914505" w:rsidRPr="009D2D75" w:rsidRDefault="009D2D75" w:rsidP="00952AFB">
      <w:pPr>
        <w:jc w:val="both"/>
        <w:rPr>
          <w:rFonts w:ascii="Century Schoolbook" w:hAnsi="Century Schoolbook" w:hint="eastAsia"/>
        </w:rPr>
      </w:pPr>
      <w:r w:rsidRPr="009D2D75">
        <w:rPr>
          <w:rFonts w:ascii="Century Schoolbook" w:hAnsi="Century Schoolbook"/>
        </w:rPr>
        <w:t>When minSup decreases from 9 to 3, the number of maximal patterns increases from 710 to 9,547, and the runtime increases from 0.256 to 4.200 seconds. minSup=3 means that a group of words only needs to appear together in at least 3 posts to be considered frequent. This is a lower standard, so more word groups can pass it, and the algorithm needs more time to check them.</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013B3707" w14:textId="0DE13AD5" w:rsidR="00FA08A1" w:rsidRPr="00C44A9E" w:rsidRDefault="00FA08A1" w:rsidP="00952AFB">
      <w:pPr>
        <w:jc w:val="both"/>
        <w:rPr>
          <w:rFonts w:ascii="Century Schoolbook" w:hAnsi="Century Schoolbook"/>
        </w:rPr>
      </w:pPr>
      <w:r w:rsidRPr="00FA08A1">
        <w:rPr>
          <w:rFonts w:ascii="Century Schoolbook" w:hAnsi="Century Schoolbook"/>
        </w:rPr>
        <w:t>With minSup, I cannot know in advance how many patterns I will get. For example, I got 710 patterns with minSup=9. In contrast, k directly determines how many patterns are kept: Top-K sorts patterns by support and keeps only the top k, so k=100 returns exactly 100 patterns.</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599FD201" w14:textId="0D658D1A" w:rsidR="00F55C27" w:rsidRPr="0046514A" w:rsidRDefault="00F55C27" w:rsidP="00952AFB">
      <w:pPr>
        <w:jc w:val="both"/>
        <w:rPr>
          <w:rFonts w:ascii="Century Schoolbook" w:hAnsi="Century Schoolbook"/>
        </w:rPr>
      </w:pPr>
      <w:r w:rsidRPr="0046514A">
        <w:rPr>
          <w:rFonts w:ascii="Century Schoolbook" w:hAnsi="Century Schoolbook"/>
        </w:rPr>
        <w:lastRenderedPageBreak/>
        <w:t>Maximal frequent patterns only list the largest frequent set, while standard frequent patterns also list all of its subsets. For example, if {queens, sea, bronx} is frequent, {sea, queens} and {sea} are also frequent. These subsets are redundant, because they can be derived from the largest set, so maximal patterns are more concise.</w:t>
      </w:r>
    </w:p>
    <w:p w14:paraId="783084E8" w14:textId="67118485"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7F9D614C" w14:textId="77777777" w:rsidR="009913B6" w:rsidRDefault="00A51A14"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D1FA2" w:rsidRPr="006D1FA2">
        <w:rPr>
          <w:rFonts w:ascii="Century Schoolbook" w:hAnsi="Century Schoolbook"/>
        </w:rPr>
        <w:t>I asked AI to explain minSup, Top-K, and maximal patterns, to help me fix a FileNotFoundError and a cp950 encoding error in the notebook, and to polish the grammar of my own drafts. I ran the code myself.</w:t>
      </w:r>
    </w:p>
    <w:p w14:paraId="0690BE16" w14:textId="53F881E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21E34BF8" w14:textId="64B98C83" w:rsidR="00C57890" w:rsidRPr="00C57890" w:rsidRDefault="00C57890" w:rsidP="00C57890">
      <w:pPr>
        <w:jc w:val="both"/>
        <w:rPr>
          <w:rFonts w:ascii="Century Schoolbook" w:hAnsi="Century Schoolbook"/>
        </w:rPr>
      </w:pPr>
      <w:r w:rsidRPr="00C57890">
        <w:rPr>
          <w:rFonts w:ascii="Century Schoolbook" w:hAnsi="Century Schoolbook"/>
        </w:rPr>
        <w:t>1.</w:t>
      </w:r>
      <w:r>
        <w:rPr>
          <w:rFonts w:ascii="Century Schoolbook" w:hAnsi="Century Schoolbook" w:hint="eastAsia"/>
        </w:rPr>
        <w:t>S</w:t>
      </w:r>
      <w:r w:rsidRPr="00C57890">
        <w:rPr>
          <w:rFonts w:ascii="Century Schoolbook" w:hAnsi="Century Schoolbook"/>
        </w:rPr>
        <w:t xml:space="preserve">catter plot has at most 3 dimensions, but x_counts have 35,788 terms(dimensions). </w:t>
      </w:r>
      <w:r w:rsidR="001A539E" w:rsidRPr="00C57890">
        <w:rPr>
          <w:rFonts w:ascii="Century Schoolbook" w:hAnsi="Century Schoolbook"/>
        </w:rPr>
        <w:t>If</w:t>
      </w:r>
      <w:r w:rsidRPr="00C57890">
        <w:rPr>
          <w:rFonts w:ascii="Century Schoolbook" w:hAnsi="Century Schoolbook"/>
        </w:rPr>
        <w:t xml:space="preserve"> we pick only two words for x and y axis, the rest 35,786 lost.</w:t>
      </w:r>
    </w:p>
    <w:p w14:paraId="013FC26B" w14:textId="3DFF723B" w:rsidR="00C57890" w:rsidRPr="00C57890" w:rsidRDefault="001A539E" w:rsidP="00952AFB">
      <w:pPr>
        <w:jc w:val="both"/>
        <w:rPr>
          <w:rFonts w:ascii="Century Schoolbook" w:hAnsi="Century Schoolbook" w:hint="eastAsia"/>
        </w:rPr>
      </w:pPr>
      <w:r>
        <w:rPr>
          <w:rFonts w:ascii="Century Schoolbook" w:hAnsi="Century Schoolbook" w:hint="eastAsia"/>
        </w:rPr>
        <w:t>2.</w:t>
      </w:r>
      <w:r w:rsidR="003674BD" w:rsidRPr="003674BD">
        <w:t xml:space="preserve"> </w:t>
      </w:r>
      <w:r w:rsidR="003674BD" w:rsidRPr="003674BD">
        <w:rPr>
          <w:rFonts w:ascii="Century Schoolbook" w:hAnsi="Century Schoolbook"/>
        </w:rPr>
        <w:t>We must first apply dimensionality reduction algorithms, such as PCA, t-SNE, and UMAP, which compress the high-dimensional data into 2 or 3 dimensions, so that the documents can be plotted on a scatter plot.</w:t>
      </w:r>
    </w:p>
    <w:p w14:paraId="31DEF80B" w14:textId="0AF35B3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51DE8D32" w14:textId="5CB4EDB2" w:rsidR="0018685D" w:rsidRPr="00C44A9E" w:rsidRDefault="0018685D" w:rsidP="00952AFB">
      <w:pPr>
        <w:jc w:val="both"/>
        <w:rPr>
          <w:rFonts w:ascii="Century Schoolbook" w:hAnsi="Century Schoolbook" w:hint="eastAsia"/>
        </w:rPr>
      </w:pPr>
      <w:r w:rsidRPr="00C44A9E">
        <w:rPr>
          <w:rFonts w:ascii="Century Schoolbook" w:hAnsi="Century Schoolbook"/>
          <w:b/>
          <w:bCs/>
        </w:rPr>
        <w:t>If yes, how:</w:t>
      </w:r>
      <w:r w:rsidRPr="00C44A9E">
        <w:rPr>
          <w:rFonts w:ascii="Century Schoolbook" w:hAnsi="Century Schoolbook"/>
        </w:rPr>
        <w:t xml:space="preserve"> </w:t>
      </w:r>
      <w:r w:rsidR="00763642">
        <w:rPr>
          <w:rFonts w:ascii="Century Schoolbook" w:hAnsi="Century Schoolbook" w:hint="eastAsia"/>
        </w:rPr>
        <w:t>I asked AI to explain the concepts.</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lastRenderedPageBreak/>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b/>
          <w:bCs/>
        </w:rPr>
      </w:pPr>
      <w:r w:rsidRPr="00C44A9E">
        <w:rPr>
          <w:rFonts w:ascii="Century Schoolbook" w:hAnsi="Century Schoolbook"/>
          <w:b/>
          <w:bCs/>
        </w:rPr>
        <w:t>Answer:</w:t>
      </w:r>
    </w:p>
    <w:p w14:paraId="313791FE" w14:textId="70BF3493" w:rsidR="0007396F" w:rsidRDefault="0007396F" w:rsidP="00952AFB">
      <w:pPr>
        <w:jc w:val="both"/>
        <w:rPr>
          <w:rFonts w:ascii="Century Schoolbook" w:hAnsi="Century Schoolbook"/>
        </w:rPr>
      </w:pPr>
      <w:r>
        <w:rPr>
          <w:rFonts w:ascii="Century Schoolbook" w:hAnsi="Century Schoolbook" w:hint="eastAsia"/>
          <w:noProof/>
        </w:rPr>
        <w:drawing>
          <wp:inline distT="0" distB="0" distL="0" distR="0" wp14:anchorId="5C4F7912" wp14:editId="3734697A">
            <wp:extent cx="5727700" cy="2209800"/>
            <wp:effectExtent l="0" t="0" r="6350" b="0"/>
            <wp:docPr id="69566536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2209800"/>
                    </a:xfrm>
                    <a:prstGeom prst="rect">
                      <a:avLst/>
                    </a:prstGeom>
                    <a:noFill/>
                    <a:ln>
                      <a:noFill/>
                    </a:ln>
                  </pic:spPr>
                </pic:pic>
              </a:graphicData>
            </a:graphic>
          </wp:inline>
        </w:drawing>
      </w:r>
    </w:p>
    <w:p w14:paraId="31137F3B" w14:textId="24FF9DF5" w:rsidR="0007396F" w:rsidRDefault="0007396F" w:rsidP="00952AFB">
      <w:pPr>
        <w:jc w:val="both"/>
        <w:rPr>
          <w:rFonts w:ascii="Century Schoolbook" w:hAnsi="Century Schoolbook"/>
        </w:rPr>
      </w:pPr>
      <w:r>
        <w:rPr>
          <w:rFonts w:ascii="Century Schoolbook" w:hAnsi="Century Schoolbook" w:hint="eastAsia"/>
        </w:rPr>
        <w:t>1</w:t>
      </w:r>
      <w:r w:rsidR="00C938FE">
        <w:rPr>
          <w:rFonts w:ascii="Century Schoolbook" w:hAnsi="Century Schoolbook" w:hint="eastAsia"/>
        </w:rPr>
        <w:t>.</w:t>
      </w:r>
      <w:r w:rsidR="00C938FE" w:rsidRPr="00C938FE">
        <w:rPr>
          <w:rFonts w:ascii="Segoe UI" w:hAnsi="Segoe UI" w:cs="Segoe UI"/>
          <w:sz w:val="23"/>
          <w:szCs w:val="23"/>
        </w:rPr>
        <w:t xml:space="preserve"> </w:t>
      </w:r>
      <w:r w:rsidR="00C938FE" w:rsidRPr="00C938FE">
        <w:rPr>
          <w:rFonts w:ascii="Century Schoolbook" w:hAnsi="Century Schoolbook"/>
        </w:rPr>
        <w:t>t-SNE shows the most distinct clusters</w:t>
      </w:r>
      <w:r w:rsidR="00CD2EF1">
        <w:rPr>
          <w:rFonts w:ascii="Century Schoolbook" w:hAnsi="Century Schoolbook" w:hint="eastAsia"/>
        </w:rPr>
        <w:t>.</w:t>
      </w:r>
      <w:r w:rsidR="00C938FE" w:rsidRPr="00C938FE">
        <w:rPr>
          <w:rFonts w:ascii="Century Schoolbook" w:hAnsi="Century Schoolbook"/>
        </w:rPr>
        <w:t xml:space="preserve"> soc.religion.christian is mostly at the bottom right, and alt.atheism is mostly at the top right. In contrast, PCA shows heavy overlap, with most points crowded near the origin.</w:t>
      </w:r>
    </w:p>
    <w:p w14:paraId="2162C1B6" w14:textId="77777777" w:rsidR="00B94DD3" w:rsidRDefault="0007396F" w:rsidP="00952AFB">
      <w:pPr>
        <w:jc w:val="both"/>
        <w:rPr>
          <w:rFonts w:ascii="Century Schoolbook" w:hAnsi="Century Schoolbook"/>
        </w:rPr>
      </w:pPr>
      <w:r>
        <w:rPr>
          <w:rFonts w:ascii="Century Schoolbook" w:hAnsi="Century Schoolbook" w:hint="eastAsia"/>
        </w:rPr>
        <w:t>2.</w:t>
      </w:r>
      <w:r w:rsidR="008370DC" w:rsidRPr="008370DC">
        <w:rPr>
          <w:rFonts w:ascii="Segoe UI" w:hAnsi="Segoe UI" w:cs="Segoe UI"/>
          <w:sz w:val="23"/>
          <w:szCs w:val="23"/>
        </w:rPr>
        <w:t xml:space="preserve"> </w:t>
      </w:r>
      <w:r w:rsidR="008370DC" w:rsidRPr="008370DC">
        <w:rPr>
          <w:rFonts w:ascii="Century Schoolbook" w:hAnsi="Century Schoolbook"/>
        </w:rPr>
        <w:t>PCA is a linear method, so it only finds the directions with the largest variance. In text data, the largest variance mostly comes from document length, not from topics. In contrast, t-SNE and UMAP are non-linear methods that keep similar documents close to each other, so documents with similar words form clusters.</w:t>
      </w:r>
    </w:p>
    <w:p w14:paraId="587B7129" w14:textId="6DA906AC" w:rsidR="0007396F" w:rsidRPr="00C938FE" w:rsidRDefault="0007396F" w:rsidP="00952AFB">
      <w:pPr>
        <w:jc w:val="both"/>
        <w:rPr>
          <w:rFonts w:ascii="Century Schoolbook" w:hAnsi="Century Schoolbook" w:hint="eastAsia"/>
        </w:rPr>
      </w:pPr>
      <w:r>
        <w:rPr>
          <w:rFonts w:ascii="Century Schoolbook" w:hAnsi="Century Schoolbook" w:hint="eastAsia"/>
        </w:rPr>
        <w:t>3</w:t>
      </w:r>
      <w:r w:rsidR="004334BF">
        <w:rPr>
          <w:rFonts w:ascii="Century Schoolbook" w:hAnsi="Century Schoolbook" w:hint="eastAsia"/>
        </w:rPr>
        <w:t>.</w:t>
      </w:r>
      <w:r w:rsidR="004334BF" w:rsidRPr="004334BF">
        <w:rPr>
          <w:rFonts w:ascii="Segoe UI" w:hAnsi="Segoe UI" w:cs="Segoe UI"/>
          <w:sz w:val="23"/>
          <w:szCs w:val="23"/>
        </w:rPr>
        <w:t xml:space="preserve"> </w:t>
      </w:r>
      <w:r w:rsidR="004334BF" w:rsidRPr="004334BF">
        <w:rPr>
          <w:rFonts w:ascii="Century Schoolbook" w:hAnsi="Century Schoolbook"/>
        </w:rPr>
        <w:t>t-SNE does not guarantee that the distances between clusters reflect their real similarities, because it mainly preserves local neighborhoods, not global distances.</w:t>
      </w:r>
    </w:p>
    <w:p w14:paraId="3CDE42E4" w14:textId="51FBA626"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35B8F860" w14:textId="01F253A7" w:rsidR="0018685D" w:rsidRPr="00C44A9E" w:rsidRDefault="0018685D" w:rsidP="00952AFB">
      <w:pPr>
        <w:jc w:val="both"/>
        <w:rPr>
          <w:rFonts w:ascii="Century Schoolbook" w:hAnsi="Century Schoolbook" w:hint="eastAsia"/>
        </w:rPr>
      </w:pPr>
      <w:r w:rsidRPr="00C44A9E">
        <w:rPr>
          <w:rFonts w:ascii="Century Schoolbook" w:hAnsi="Century Schoolbook"/>
          <w:b/>
          <w:bCs/>
        </w:rPr>
        <w:t>If yes, how:</w:t>
      </w:r>
      <w:r w:rsidRPr="00C44A9E">
        <w:rPr>
          <w:rFonts w:ascii="Century Schoolbook" w:hAnsi="Century Schoolbook"/>
        </w:rPr>
        <w:t xml:space="preserve"> </w:t>
      </w:r>
      <w:r w:rsidR="00705BF3">
        <w:rPr>
          <w:rFonts w:ascii="Century Schoolbook" w:hAnsi="Century Schoolbook" w:hint="eastAsia"/>
        </w:rPr>
        <w:t xml:space="preserve">AI explained </w:t>
      </w:r>
      <w:r w:rsidR="00705BF3" w:rsidRPr="00705BF3">
        <w:rPr>
          <w:rFonts w:ascii="Century Schoolbook" w:hAnsi="Century Schoolbook"/>
        </w:rPr>
        <w:t>the difference between linear and non-linear dimensionality reduction</w:t>
      </w:r>
      <w:r w:rsidR="00705BF3">
        <w:rPr>
          <w:rFonts w:ascii="Century Schoolbook" w:hAnsi="Century Schoolbook" w:hint="eastAsia"/>
        </w:rPr>
        <w:t xml:space="preserve"> for me.</w:t>
      </w:r>
    </w:p>
    <w:p w14:paraId="4B378A1A" w14:textId="487FCFFC" w:rsidR="00D0352B" w:rsidRPr="00C44A9E" w:rsidRDefault="0018685D" w:rsidP="00952AFB">
      <w:pPr>
        <w:jc w:val="both"/>
        <w:rPr>
          <w:rFonts w:ascii="Century Schoolbook" w:hAnsi="Century Schoolbook" w:hint="eastAsia"/>
        </w:rPr>
      </w:pPr>
      <w:r w:rsidRPr="00C44A9E">
        <w:rPr>
          <w:rFonts w:ascii="Century Schoolbook" w:hAnsi="Century Schoolbook"/>
          <w:b/>
          <w:bCs/>
        </w:rPr>
        <w:t>External references (links):</w:t>
      </w:r>
      <w:r w:rsidRPr="00C44A9E">
        <w:rPr>
          <w:rFonts w:ascii="Century Schoolbook" w:hAnsi="Century Schoolbook"/>
        </w:rPr>
        <w:t xml:space="preserve"> </w:t>
      </w: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lastRenderedPageBreak/>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5A0E9206" w14:textId="14C4AC79" w:rsidR="0063784D" w:rsidRPr="0063784D" w:rsidRDefault="00D0352B" w:rsidP="0063784D">
      <w:pPr>
        <w:pStyle w:val="a9"/>
        <w:numPr>
          <w:ilvl w:val="0"/>
          <w:numId w:val="23"/>
        </w:numPr>
        <w:jc w:val="both"/>
        <w:rPr>
          <w:rFonts w:ascii="Century Schoolbook" w:hAnsi="Century Schoolbook" w:hint="eastAsia"/>
        </w:rPr>
      </w:pPr>
      <w:r w:rsidRPr="00D0352B">
        <w:rPr>
          <w:rFonts w:ascii="Century Schoolbook" w:hAnsi="Century Schoolbook"/>
        </w:rPr>
        <w:t>How does one-hot binarization eliminate this false assumption?</w:t>
      </w:r>
    </w:p>
    <w:p w14:paraId="07BABEB9" w14:textId="693D2158" w:rsidR="0018685D" w:rsidRDefault="0018685D" w:rsidP="00952AFB">
      <w:pPr>
        <w:jc w:val="both"/>
        <w:rPr>
          <w:rFonts w:ascii="Century Schoolbook" w:hAnsi="Century Schoolbook"/>
          <w:b/>
          <w:bCs/>
        </w:rPr>
      </w:pPr>
      <w:r w:rsidRPr="00C44A9E">
        <w:rPr>
          <w:rFonts w:ascii="Century Schoolbook" w:hAnsi="Century Schoolbook"/>
          <w:b/>
          <w:bCs/>
        </w:rPr>
        <w:t>Answer:</w:t>
      </w:r>
    </w:p>
    <w:p w14:paraId="7E4F911F" w14:textId="52DE2CBF" w:rsidR="0063784D" w:rsidRPr="00227145" w:rsidRDefault="0063784D" w:rsidP="0063784D">
      <w:pPr>
        <w:jc w:val="both"/>
        <w:rPr>
          <w:rFonts w:ascii="Century Schoolbook" w:hAnsi="Century Schoolbook"/>
        </w:rPr>
      </w:pPr>
      <w:r w:rsidRPr="00227145">
        <w:rPr>
          <w:rFonts w:ascii="Century Schoolbook" w:hAnsi="Century Schoolbook" w:hint="eastAsia"/>
        </w:rPr>
        <w:t>1.</w:t>
      </w:r>
      <w:r w:rsidRPr="00227145">
        <w:rPr>
          <w:rFonts w:ascii="新細明體" w:eastAsia="新細明體" w:hAnsi="新細明體" w:cs="新細明體"/>
          <w:kern w:val="0"/>
          <w:sz w:val="24"/>
          <w:szCs w:val="24"/>
          <w14:ligatures w14:val="none"/>
        </w:rPr>
        <w:t xml:space="preserve"> </w:t>
      </w:r>
      <w:r w:rsidRPr="00227145">
        <w:rPr>
          <w:rFonts w:ascii="Century Schoolbook" w:hAnsi="Century Schoolbook"/>
        </w:rPr>
        <w:t>4 binary columns are created, one for each category. For example, category 1 becomes [0, 1, 0, 0].</w:t>
      </w:r>
    </w:p>
    <w:p w14:paraId="60FC4279" w14:textId="70AB9C87" w:rsidR="0063784D" w:rsidRDefault="00227145" w:rsidP="00952AFB">
      <w:pPr>
        <w:jc w:val="both"/>
        <w:rPr>
          <w:rFonts w:ascii="Century Schoolbook" w:hAnsi="Century Schoolbook"/>
        </w:rPr>
      </w:pPr>
      <w:r>
        <w:rPr>
          <w:rFonts w:ascii="Century Schoolbook" w:hAnsi="Century Schoolbook" w:hint="eastAsia"/>
        </w:rPr>
        <w:t>2.</w:t>
      </w:r>
      <w:r w:rsidR="00DC2CFE" w:rsidRPr="00DC2CFE">
        <w:t xml:space="preserve"> </w:t>
      </w:r>
      <w:r w:rsidR="00DC2CFE" w:rsidRPr="00DC2CFE">
        <w:rPr>
          <w:rFonts w:ascii="Century Schoolbook" w:hAnsi="Century Schoolbook"/>
        </w:rPr>
        <w:t>If an algorithm gets the raw integers (0, 1, 2, 3), it treats them as numbers. It falsely assumes that the categories have an order, for example, that category 3 is “larger” than category 0. It also assumes that category 0 is closer to category 1 than to category 3, because the difference is 1 instead of 3, which has no real meaning.</w:t>
      </w:r>
    </w:p>
    <w:p w14:paraId="21E9E868" w14:textId="1D9FCA73" w:rsidR="00710B02" w:rsidRPr="00C44A9E" w:rsidRDefault="00710B02" w:rsidP="00952AFB">
      <w:pPr>
        <w:jc w:val="both"/>
        <w:rPr>
          <w:rFonts w:ascii="Century Schoolbook" w:hAnsi="Century Schoolbook" w:hint="eastAsia"/>
        </w:rPr>
      </w:pPr>
      <w:r>
        <w:rPr>
          <w:rFonts w:ascii="Century Schoolbook" w:hAnsi="Century Schoolbook" w:hint="eastAsia"/>
        </w:rPr>
        <w:t>3.</w:t>
      </w:r>
      <w:r w:rsidRPr="00710B02">
        <w:t xml:space="preserve"> </w:t>
      </w:r>
      <w:r w:rsidRPr="00710B02">
        <w:rPr>
          <w:rFonts w:ascii="Century Schoolbook" w:hAnsi="Century Schoolbook"/>
        </w:rPr>
        <w:t>One-hot binarization gives each category its own column, with only 0 and 1. There is no order between the categories, and every pair of categories has the same distance.</w:t>
      </w:r>
    </w:p>
    <w:p w14:paraId="22336A25" w14:textId="52C9521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297BC3FE" w14:textId="4D974554" w:rsidR="0018685D" w:rsidRPr="002B10BD" w:rsidRDefault="0018685D" w:rsidP="00952AFB">
      <w:pPr>
        <w:jc w:val="both"/>
        <w:rPr>
          <w:rFonts w:ascii="Century Schoolbook" w:hAnsi="Century Schoolbook" w:hint="eastAsia"/>
        </w:rPr>
      </w:pPr>
      <w:r w:rsidRPr="00C44A9E">
        <w:rPr>
          <w:rFonts w:ascii="Century Schoolbook" w:hAnsi="Century Schoolbook"/>
          <w:b/>
          <w:bCs/>
        </w:rPr>
        <w:t>If yes, how:</w:t>
      </w:r>
      <w:r w:rsidRPr="00C44A9E">
        <w:rPr>
          <w:rFonts w:ascii="Century Schoolbook" w:hAnsi="Century Schoolbook"/>
        </w:rPr>
        <w:t xml:space="preserve"> </w:t>
      </w:r>
      <w:r w:rsidR="002B10BD" w:rsidRPr="002B10BD">
        <w:rPr>
          <w:rFonts w:ascii="Century Schoolbook" w:hAnsi="Century Schoolbook"/>
        </w:rPr>
        <w:t>I asked AI to explain why integer labels imply an order</w:t>
      </w:r>
      <w:r w:rsidR="002B10BD">
        <w:rPr>
          <w:rFonts w:ascii="Century Schoolbook" w:hAnsi="Century Schoolbook" w:hint="eastAsia"/>
        </w:rPr>
        <w:t>.</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42CD9" w14:textId="77777777" w:rsidR="009C10AE" w:rsidRDefault="009C10AE" w:rsidP="00B11B3A">
      <w:pPr>
        <w:spacing w:after="0" w:line="240" w:lineRule="auto"/>
      </w:pPr>
      <w:r>
        <w:separator/>
      </w:r>
    </w:p>
  </w:endnote>
  <w:endnote w:type="continuationSeparator" w:id="0">
    <w:p w14:paraId="284C123C" w14:textId="77777777" w:rsidR="009C10AE" w:rsidRDefault="009C10AE"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entury Schoolbook">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0F0F3" w14:textId="77777777" w:rsidR="009C10AE" w:rsidRDefault="009C10AE" w:rsidP="00B11B3A">
      <w:pPr>
        <w:spacing w:after="0" w:line="240" w:lineRule="auto"/>
      </w:pPr>
      <w:r>
        <w:separator/>
      </w:r>
    </w:p>
  </w:footnote>
  <w:footnote w:type="continuationSeparator" w:id="0">
    <w:p w14:paraId="285E09BA" w14:textId="77777777" w:rsidR="009C10AE" w:rsidRDefault="009C10AE"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BC1E88"/>
    <w:multiLevelType w:val="hybridMultilevel"/>
    <w:tmpl w:val="DBA86A32"/>
    <w:lvl w:ilvl="0" w:tplc="EC02A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5D4A6D"/>
    <w:multiLevelType w:val="hybridMultilevel"/>
    <w:tmpl w:val="4E2097EA"/>
    <w:lvl w:ilvl="0" w:tplc="71041C62">
      <w:start w:val="1"/>
      <w:numFmt w:val="decimal"/>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A22755"/>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4"/>
  </w:num>
  <w:num w:numId="5" w16cid:durableId="619185889">
    <w:abstractNumId w:val="2"/>
  </w:num>
  <w:num w:numId="6" w16cid:durableId="1071270425">
    <w:abstractNumId w:val="5"/>
  </w:num>
  <w:num w:numId="7" w16cid:durableId="1588727719">
    <w:abstractNumId w:val="22"/>
  </w:num>
  <w:num w:numId="8" w16cid:durableId="533738981">
    <w:abstractNumId w:val="8"/>
  </w:num>
  <w:num w:numId="9" w16cid:durableId="1269434050">
    <w:abstractNumId w:val="21"/>
  </w:num>
  <w:num w:numId="10" w16cid:durableId="1732079054">
    <w:abstractNumId w:val="17"/>
  </w:num>
  <w:num w:numId="11" w16cid:durableId="1035348155">
    <w:abstractNumId w:val="10"/>
  </w:num>
  <w:num w:numId="12" w16cid:durableId="1142964469">
    <w:abstractNumId w:val="11"/>
  </w:num>
  <w:num w:numId="13" w16cid:durableId="1675378421">
    <w:abstractNumId w:val="26"/>
  </w:num>
  <w:num w:numId="14" w16cid:durableId="815490794">
    <w:abstractNumId w:val="23"/>
  </w:num>
  <w:num w:numId="15" w16cid:durableId="1567035629">
    <w:abstractNumId w:val="3"/>
  </w:num>
  <w:num w:numId="16" w16cid:durableId="1944191802">
    <w:abstractNumId w:val="13"/>
  </w:num>
  <w:num w:numId="17" w16cid:durableId="467089125">
    <w:abstractNumId w:val="16"/>
  </w:num>
  <w:num w:numId="18" w16cid:durableId="771702364">
    <w:abstractNumId w:val="20"/>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9"/>
  </w:num>
  <w:num w:numId="25" w16cid:durableId="1389036051">
    <w:abstractNumId w:val="18"/>
  </w:num>
  <w:num w:numId="26" w16cid:durableId="498156938">
    <w:abstractNumId w:val="25"/>
  </w:num>
  <w:num w:numId="27" w16cid:durableId="5617974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7396F"/>
    <w:rsid w:val="000C54B9"/>
    <w:rsid w:val="000F5A82"/>
    <w:rsid w:val="00144957"/>
    <w:rsid w:val="00177D78"/>
    <w:rsid w:val="0018685D"/>
    <w:rsid w:val="00194FC4"/>
    <w:rsid w:val="001A539E"/>
    <w:rsid w:val="00227145"/>
    <w:rsid w:val="00255C16"/>
    <w:rsid w:val="002675DE"/>
    <w:rsid w:val="00295192"/>
    <w:rsid w:val="002B10BD"/>
    <w:rsid w:val="002B1670"/>
    <w:rsid w:val="003314C2"/>
    <w:rsid w:val="003566DA"/>
    <w:rsid w:val="00360A12"/>
    <w:rsid w:val="003674BD"/>
    <w:rsid w:val="00373D8F"/>
    <w:rsid w:val="003D4323"/>
    <w:rsid w:val="003F0066"/>
    <w:rsid w:val="00410504"/>
    <w:rsid w:val="00425D3F"/>
    <w:rsid w:val="004334BF"/>
    <w:rsid w:val="0046514A"/>
    <w:rsid w:val="004F3235"/>
    <w:rsid w:val="00547CDD"/>
    <w:rsid w:val="005641F4"/>
    <w:rsid w:val="00594E26"/>
    <w:rsid w:val="005A29BD"/>
    <w:rsid w:val="005A31A0"/>
    <w:rsid w:val="005B2ADE"/>
    <w:rsid w:val="005C51DE"/>
    <w:rsid w:val="005F736C"/>
    <w:rsid w:val="00614ECC"/>
    <w:rsid w:val="006309F3"/>
    <w:rsid w:val="0063784D"/>
    <w:rsid w:val="00661AB5"/>
    <w:rsid w:val="00675BA0"/>
    <w:rsid w:val="006D1FA2"/>
    <w:rsid w:val="00705BF3"/>
    <w:rsid w:val="00710B02"/>
    <w:rsid w:val="00713A13"/>
    <w:rsid w:val="00716D1A"/>
    <w:rsid w:val="0075700D"/>
    <w:rsid w:val="00763642"/>
    <w:rsid w:val="007A3615"/>
    <w:rsid w:val="007F415D"/>
    <w:rsid w:val="0080130C"/>
    <w:rsid w:val="008227B2"/>
    <w:rsid w:val="008370DC"/>
    <w:rsid w:val="00837507"/>
    <w:rsid w:val="00845B03"/>
    <w:rsid w:val="008518B3"/>
    <w:rsid w:val="00854348"/>
    <w:rsid w:val="0086262A"/>
    <w:rsid w:val="008B1A53"/>
    <w:rsid w:val="008E0DD4"/>
    <w:rsid w:val="00901A36"/>
    <w:rsid w:val="009033DA"/>
    <w:rsid w:val="00914505"/>
    <w:rsid w:val="0092772B"/>
    <w:rsid w:val="009413BD"/>
    <w:rsid w:val="00952AFB"/>
    <w:rsid w:val="00986FA7"/>
    <w:rsid w:val="00987572"/>
    <w:rsid w:val="009913B6"/>
    <w:rsid w:val="009A690A"/>
    <w:rsid w:val="009C10AE"/>
    <w:rsid w:val="009D2D75"/>
    <w:rsid w:val="009D5E9C"/>
    <w:rsid w:val="00A17121"/>
    <w:rsid w:val="00A51A14"/>
    <w:rsid w:val="00AB43A9"/>
    <w:rsid w:val="00AB56CF"/>
    <w:rsid w:val="00AC363F"/>
    <w:rsid w:val="00AE2F98"/>
    <w:rsid w:val="00AF2B03"/>
    <w:rsid w:val="00B11B3A"/>
    <w:rsid w:val="00B372BC"/>
    <w:rsid w:val="00B879D3"/>
    <w:rsid w:val="00B94DD3"/>
    <w:rsid w:val="00BC60DE"/>
    <w:rsid w:val="00C12E14"/>
    <w:rsid w:val="00C44A9E"/>
    <w:rsid w:val="00C5159F"/>
    <w:rsid w:val="00C57890"/>
    <w:rsid w:val="00C818A4"/>
    <w:rsid w:val="00C81A55"/>
    <w:rsid w:val="00C93693"/>
    <w:rsid w:val="00C938FE"/>
    <w:rsid w:val="00CD2EF1"/>
    <w:rsid w:val="00D0352B"/>
    <w:rsid w:val="00D03A02"/>
    <w:rsid w:val="00D15D28"/>
    <w:rsid w:val="00D23E25"/>
    <w:rsid w:val="00D30595"/>
    <w:rsid w:val="00D3160A"/>
    <w:rsid w:val="00D53D70"/>
    <w:rsid w:val="00D549F0"/>
    <w:rsid w:val="00D84DF1"/>
    <w:rsid w:val="00DC2CFE"/>
    <w:rsid w:val="00E13D11"/>
    <w:rsid w:val="00E20A5C"/>
    <w:rsid w:val="00E34D7D"/>
    <w:rsid w:val="00E61726"/>
    <w:rsid w:val="00E74B19"/>
    <w:rsid w:val="00EA215F"/>
    <w:rsid w:val="00EF09A4"/>
    <w:rsid w:val="00F27FAB"/>
    <w:rsid w:val="00F40EC3"/>
    <w:rsid w:val="00F52094"/>
    <w:rsid w:val="00F55C27"/>
    <w:rsid w:val="00F82DAD"/>
    <w:rsid w:val="00F91087"/>
    <w:rsid w:val="00FA08A1"/>
    <w:rsid w:val="00FA6CE6"/>
    <w:rsid w:val="00FF0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 w:type="paragraph" w:styleId="HTML">
    <w:name w:val="HTML Preformatted"/>
    <w:basedOn w:val="a"/>
    <w:link w:val="HTML0"/>
    <w:uiPriority w:val="99"/>
    <w:semiHidden/>
    <w:unhideWhenUsed/>
    <w:rsid w:val="006378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細明體" w:eastAsia="細明體" w:hAnsi="細明體" w:cs="細明體"/>
      <w:kern w:val="0"/>
      <w:sz w:val="24"/>
      <w:szCs w:val="24"/>
      <w14:ligatures w14:val="none"/>
    </w:rPr>
  </w:style>
  <w:style w:type="character" w:customStyle="1" w:styleId="HTML0">
    <w:name w:val="HTML 預設格式 字元"/>
    <w:basedOn w:val="a0"/>
    <w:link w:val="HTML"/>
    <w:uiPriority w:val="99"/>
    <w:semiHidden/>
    <w:rsid w:val="0063784D"/>
    <w:rPr>
      <w:rFonts w:ascii="細明體" w:eastAsia="細明體" w:hAnsi="細明體" w:cs="細明體"/>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4298</TotalTime>
  <Pages>9</Pages>
  <Words>2375</Words>
  <Characters>13544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Sydney Chang</cp:lastModifiedBy>
  <cp:revision>95</cp:revision>
  <dcterms:created xsi:type="dcterms:W3CDTF">2026-09-21T19:54:00Z</dcterms:created>
  <dcterms:modified xsi:type="dcterms:W3CDTF">2026-10-31T08:33:00Z</dcterms:modified>
</cp:coreProperties>
</file>