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jc w:val="left"/>
        <w:rPr>
          <w:rFonts w:hint="default"/>
          <w:b w:val="0"/>
          <w:bCs w:val="0"/>
          <w:sz w:val="18"/>
          <w:szCs w:val="18"/>
          <w:lang w:val="en-US" w:eastAsia="zh-CN"/>
        </w:rPr>
      </w:pPr>
      <w:r>
        <w:rPr>
          <w:rFonts w:hint="eastAsia"/>
          <w:b w:val="0"/>
          <w:bCs w:val="0"/>
          <w:sz w:val="18"/>
          <w:szCs w:val="18"/>
          <w:lang w:val="en-US" w:eastAsia="zh-CN"/>
        </w:rPr>
        <w:t>Ch13 溶液</w:t>
      </w:r>
    </w:p>
    <w:p>
      <w:pPr>
        <w:numPr>
          <w:ilvl w:val="0"/>
          <w:numId w:val="0"/>
        </w:numPr>
        <w:jc w:val="left"/>
        <w:rPr>
          <w:rFonts w:hint="default"/>
          <w:b/>
          <w:bCs/>
          <w:sz w:val="18"/>
          <w:szCs w:val="18"/>
          <w:lang w:val="en-US" w:eastAsia="zh-CN"/>
        </w:rPr>
      </w:pPr>
      <w:r>
        <w:rPr>
          <w:rFonts w:hint="eastAsia"/>
          <w:b w:val="0"/>
          <w:bCs w:val="0"/>
          <w:sz w:val="18"/>
          <w:szCs w:val="18"/>
          <w:lang w:val="en-US" w:eastAsia="zh-CN"/>
        </w:rPr>
        <w:t>-</w:t>
      </w:r>
      <w:r>
        <w:rPr>
          <w:rFonts w:hint="default"/>
          <w:b/>
          <w:bCs/>
          <w:sz w:val="18"/>
          <w:szCs w:val="18"/>
          <w:lang w:val="en-US" w:eastAsia="zh-CN"/>
        </w:rPr>
        <w:t>Solute</w:t>
      </w:r>
      <w:r>
        <w:rPr>
          <w:rFonts w:hint="eastAsia"/>
          <w:b/>
          <w:bCs/>
          <w:sz w:val="18"/>
          <w:szCs w:val="18"/>
          <w:lang w:val="en-US" w:eastAsia="zh-CN"/>
        </w:rPr>
        <w:t xml:space="preserve"> (n.)溶质</w:t>
      </w:r>
    </w:p>
    <w:p>
      <w:pPr>
        <w:numPr>
          <w:ilvl w:val="0"/>
          <w:numId w:val="0"/>
        </w:numPr>
        <w:jc w:val="left"/>
        <w:rPr>
          <w:rFonts w:hint="eastAsia"/>
          <w:b/>
          <w:bCs/>
          <w:sz w:val="18"/>
          <w:szCs w:val="18"/>
          <w:lang w:val="en-US" w:eastAsia="zh-CN"/>
        </w:rPr>
      </w:pPr>
      <w:r>
        <w:rPr>
          <w:rFonts w:hint="eastAsia"/>
          <w:b/>
          <w:bCs/>
          <w:sz w:val="18"/>
          <w:szCs w:val="18"/>
          <w:lang w:val="en-US" w:eastAsia="zh-CN"/>
        </w:rPr>
        <w:t>-</w:t>
      </w:r>
      <w:r>
        <w:rPr>
          <w:rFonts w:hint="default"/>
          <w:b/>
          <w:bCs/>
          <w:sz w:val="18"/>
          <w:szCs w:val="18"/>
          <w:lang w:val="en-US" w:eastAsia="zh-CN"/>
        </w:rPr>
        <w:t>Solvent</w:t>
      </w:r>
      <w:r>
        <w:rPr>
          <w:rFonts w:hint="eastAsia"/>
          <w:b/>
          <w:bCs/>
          <w:sz w:val="18"/>
          <w:szCs w:val="18"/>
          <w:lang w:val="en-US" w:eastAsia="zh-CN"/>
        </w:rPr>
        <w:t xml:space="preserve"> (n.)溶剂</w:t>
      </w:r>
    </w:p>
    <w:p>
      <w:pPr>
        <w:numPr>
          <w:ilvl w:val="0"/>
          <w:numId w:val="0"/>
        </w:numPr>
        <w:jc w:val="left"/>
        <w:rPr>
          <w:rFonts w:hint="eastAsia"/>
          <w:b w:val="0"/>
          <w:bCs w:val="0"/>
          <w:sz w:val="18"/>
          <w:szCs w:val="18"/>
          <w:lang w:val="en-US" w:eastAsia="zh-CN"/>
        </w:rPr>
      </w:pPr>
      <w:r>
        <w:rPr>
          <w:rFonts w:hint="eastAsia"/>
          <w:b w:val="0"/>
          <w:bCs w:val="0"/>
          <w:sz w:val="18"/>
          <w:szCs w:val="18"/>
          <w:lang w:val="en-US" w:eastAsia="zh-CN"/>
        </w:rPr>
        <w:t>-The ability of substances to form solutions</w:t>
      </w:r>
    </w:p>
    <w:p>
      <w:pPr>
        <w:numPr>
          <w:ilvl w:val="0"/>
          <w:numId w:val="0"/>
        </w:numPr>
        <w:jc w:val="left"/>
        <w:rPr>
          <w:rFonts w:hint="eastAsia"/>
          <w:b w:val="0"/>
          <w:bCs w:val="0"/>
          <w:sz w:val="18"/>
          <w:szCs w:val="18"/>
          <w:lang w:val="en-US" w:eastAsia="zh-CN"/>
        </w:rPr>
      </w:pPr>
      <w:r>
        <w:rPr>
          <w:rFonts w:hint="eastAsia"/>
          <w:b w:val="0"/>
          <w:bCs w:val="0"/>
          <w:sz w:val="18"/>
          <w:szCs w:val="18"/>
          <w:lang w:val="en-US" w:eastAsia="zh-CN"/>
        </w:rPr>
        <w:t>depends on取决于</w:t>
      </w:r>
    </w:p>
    <w:p>
      <w:pPr>
        <w:numPr>
          <w:ilvl w:val="0"/>
          <w:numId w:val="0"/>
        </w:numPr>
        <w:jc w:val="left"/>
        <w:rPr>
          <w:rFonts w:hint="eastAsia"/>
          <w:b w:val="0"/>
          <w:bCs w:val="0"/>
          <w:sz w:val="18"/>
          <w:szCs w:val="18"/>
          <w:lang w:val="en-US" w:eastAsia="zh-CN"/>
        </w:rPr>
      </w:pPr>
      <w:r>
        <w:rPr>
          <w:rFonts w:hint="eastAsia"/>
          <w:b w:val="0"/>
          <w:bCs w:val="0"/>
          <w:sz w:val="18"/>
          <w:szCs w:val="18"/>
          <w:lang w:val="en-US" w:eastAsia="zh-CN"/>
        </w:rPr>
        <w:t>1.natural tendency toward mixing</w:t>
      </w:r>
    </w:p>
    <w:p>
      <w:pPr>
        <w:numPr>
          <w:ilvl w:val="0"/>
          <w:numId w:val="0"/>
        </w:numPr>
        <w:jc w:val="left"/>
        <w:rPr>
          <w:rFonts w:hint="eastAsia"/>
          <w:b w:val="0"/>
          <w:bCs w:val="0"/>
          <w:sz w:val="18"/>
          <w:szCs w:val="18"/>
          <w:lang w:val="en-US" w:eastAsia="zh-CN"/>
        </w:rPr>
      </w:pPr>
      <w:r>
        <w:rPr>
          <w:rFonts w:hint="eastAsia"/>
          <w:b w:val="0"/>
          <w:bCs w:val="0"/>
          <w:sz w:val="18"/>
          <w:szCs w:val="18"/>
          <w:lang w:val="en-US" w:eastAsia="zh-CN"/>
        </w:rPr>
        <w:t>2.intermolecular forces</w:t>
      </w:r>
    </w:p>
    <w:p>
      <w:pPr>
        <w:numPr>
          <w:ilvl w:val="0"/>
          <w:numId w:val="0"/>
        </w:numPr>
        <w:jc w:val="left"/>
        <w:rPr>
          <w:rFonts w:hint="eastAsia"/>
          <w:b w:val="0"/>
          <w:bCs w:val="0"/>
          <w:sz w:val="18"/>
          <w:szCs w:val="18"/>
          <w:lang w:val="en-US" w:eastAsia="zh-CN"/>
        </w:rPr>
      </w:pPr>
      <w:r>
        <w:rPr>
          <w:rFonts w:hint="eastAsia"/>
          <w:b w:val="0"/>
          <w:bCs w:val="0"/>
          <w:sz w:val="18"/>
          <w:szCs w:val="18"/>
          <w:lang w:val="en-US" w:eastAsia="zh-CN"/>
        </w:rPr>
        <w:t xml:space="preserve">-Mixing causes more randomness in the position of the molecules, </w:t>
      </w:r>
    </w:p>
    <w:p>
      <w:pPr>
        <w:numPr>
          <w:ilvl w:val="0"/>
          <w:numId w:val="0"/>
        </w:numPr>
        <w:jc w:val="left"/>
        <w:rPr>
          <w:rFonts w:hint="eastAsia"/>
          <w:b w:val="0"/>
          <w:bCs w:val="0"/>
          <w:sz w:val="18"/>
          <w:szCs w:val="18"/>
          <w:lang w:val="en-US" w:eastAsia="zh-CN"/>
        </w:rPr>
      </w:pPr>
      <w:r>
        <w:rPr>
          <w:rFonts w:hint="eastAsia"/>
          <w:b w:val="0"/>
          <w:bCs w:val="0"/>
          <w:sz w:val="18"/>
          <w:szCs w:val="18"/>
          <w:lang w:val="en-US" w:eastAsia="zh-CN"/>
        </w:rPr>
        <w:t>Increasing a thermodynamic quantity called entropy.</w:t>
      </w:r>
    </w:p>
    <w:p>
      <w:pPr>
        <w:numPr>
          <w:ilvl w:val="0"/>
          <w:numId w:val="0"/>
        </w:numPr>
        <w:jc w:val="left"/>
        <w:rPr>
          <w:rFonts w:hint="eastAsia"/>
          <w:b w:val="0"/>
          <w:bCs w:val="0"/>
          <w:sz w:val="18"/>
          <w:szCs w:val="18"/>
          <w:lang w:val="en-US" w:eastAsia="zh-CN"/>
        </w:rPr>
      </w:pPr>
      <w:r>
        <w:rPr>
          <w:rFonts w:hint="eastAsia"/>
          <w:b w:val="0"/>
          <w:bCs w:val="0"/>
          <w:sz w:val="18"/>
          <w:szCs w:val="18"/>
          <w:lang w:val="en-US" w:eastAsia="zh-CN"/>
        </w:rPr>
        <w:t>-</w:t>
      </w:r>
      <w:r>
        <w:rPr>
          <w:rFonts w:hint="eastAsia"/>
          <w:b w:val="0"/>
          <w:bCs w:val="0"/>
          <w:sz w:val="18"/>
          <w:szCs w:val="18"/>
          <w:highlight w:val="yellow"/>
          <w:lang w:val="en-US" w:eastAsia="zh-CN"/>
        </w:rPr>
        <w:t>伴随着mixing的entropy↑，溶液的形成↑</w:t>
      </w:r>
    </w:p>
    <w:p>
      <w:pPr>
        <w:numPr>
          <w:ilvl w:val="0"/>
          <w:numId w:val="0"/>
        </w:numPr>
        <w:pBdr>
          <w:bottom w:val="single" w:color="auto" w:sz="4" w:space="0"/>
        </w:pBdr>
        <w:jc w:val="left"/>
        <w:rPr>
          <w:rFonts w:hint="eastAsia"/>
          <w:b w:val="0"/>
          <w:bCs w:val="0"/>
          <w:sz w:val="18"/>
          <w:szCs w:val="18"/>
          <w:u w:val="none"/>
          <w:lang w:val="en-US" w:eastAsia="zh-CN"/>
        </w:rPr>
      </w:pPr>
      <w:r>
        <w:rPr>
          <w:rFonts w:hint="eastAsia"/>
          <w:b w:val="0"/>
          <w:bCs w:val="0"/>
          <w:sz w:val="18"/>
          <w:szCs w:val="18"/>
          <w:lang w:val="en-US" w:eastAsia="zh-CN"/>
        </w:rPr>
        <w:t>-</w:t>
      </w:r>
      <w:r>
        <w:rPr>
          <w:rFonts w:hint="eastAsia"/>
          <w:b w:val="0"/>
          <w:bCs w:val="0"/>
          <w:sz w:val="18"/>
          <w:szCs w:val="18"/>
          <w:highlight w:val="yellow"/>
          <w:u w:val="single"/>
          <w:lang w:val="en-US" w:eastAsia="zh-CN"/>
        </w:rPr>
        <w:t xml:space="preserve">Any </w:t>
      </w:r>
      <w:r>
        <w:rPr>
          <w:rFonts w:hint="eastAsia"/>
          <w:b w:val="0"/>
          <w:bCs w:val="0"/>
          <w:sz w:val="18"/>
          <w:szCs w:val="18"/>
          <w:u w:val="single"/>
          <w:lang w:val="en-US" w:eastAsia="zh-CN"/>
        </w:rPr>
        <w:t>intermolecular force of attraction</w:t>
      </w:r>
      <w:r>
        <w:rPr>
          <w:rFonts w:hint="eastAsia"/>
          <w:b w:val="0"/>
          <w:bCs w:val="0"/>
          <w:sz w:val="18"/>
          <w:szCs w:val="18"/>
          <w:lang w:val="en-US" w:eastAsia="zh-CN"/>
        </w:rPr>
        <w:t xml:space="preserve"> (Chapter 11)(Dispersion, Dipole-dipole, Hydrogen bond, Ion-dipole) can be t</w:t>
      </w:r>
      <w:r>
        <w:rPr>
          <w:rFonts w:hint="eastAsia"/>
          <w:b w:val="0"/>
          <w:bCs w:val="0"/>
          <w:sz w:val="18"/>
          <w:szCs w:val="18"/>
          <w:u w:val="single"/>
          <w:lang w:val="en-US" w:eastAsia="zh-CN"/>
        </w:rPr>
        <w:t>he attraction between solute and solvent molecules</w:t>
      </w:r>
      <w:r>
        <w:rPr>
          <w:rFonts w:hint="eastAsia"/>
          <w:b w:val="0"/>
          <w:bCs w:val="0"/>
          <w:sz w:val="18"/>
          <w:szCs w:val="18"/>
          <w:u w:val="none"/>
          <w:lang w:val="en-US" w:eastAsia="zh-CN"/>
        </w:rPr>
        <w:t xml:space="preserve">. </w:t>
      </w:r>
    </w:p>
    <w:p>
      <w:pPr>
        <w:numPr>
          <w:ilvl w:val="0"/>
          <w:numId w:val="0"/>
        </w:numPr>
        <w:pBdr>
          <w:bottom w:val="single" w:color="auto" w:sz="4" w:space="0"/>
        </w:pBdr>
        <w:jc w:val="left"/>
        <w:rPr>
          <w:rFonts w:hint="eastAsia"/>
          <w:b w:val="0"/>
          <w:bCs w:val="0"/>
          <w:sz w:val="18"/>
          <w:szCs w:val="18"/>
          <w:u w:val="none"/>
          <w:lang w:val="en-US" w:eastAsia="zh-CN"/>
        </w:rPr>
      </w:pPr>
      <w:r>
        <w:rPr>
          <w:rFonts w:hint="eastAsia"/>
          <w:b w:val="0"/>
          <w:bCs w:val="0"/>
          <w:sz w:val="18"/>
          <w:szCs w:val="18"/>
          <w:u w:val="none"/>
          <w:lang w:val="en-US" w:eastAsia="zh-CN"/>
        </w:rPr>
        <w:t>-</w:t>
      </w:r>
      <w:r>
        <w:rPr>
          <w:rFonts w:hint="eastAsia"/>
          <w:b/>
          <w:bCs/>
          <w:sz w:val="18"/>
          <w:szCs w:val="18"/>
          <w:u w:val="none"/>
          <w:lang w:val="en-US" w:eastAsia="zh-CN"/>
        </w:rPr>
        <w:t>supersaturated solution</w:t>
      </w:r>
      <w:r>
        <w:rPr>
          <w:rFonts w:hint="eastAsia"/>
          <w:b w:val="0"/>
          <w:bCs w:val="0"/>
          <w:sz w:val="18"/>
          <w:szCs w:val="18"/>
          <w:u w:val="none"/>
          <w:lang w:val="en-US" w:eastAsia="zh-CN"/>
        </w:rPr>
        <w:t xml:space="preserve">: crystallization can usually be stimulated by adding a “seed crystal” </w:t>
      </w:r>
      <w:r>
        <w:rPr>
          <w:rFonts w:hint="eastAsia"/>
          <w:b w:val="0"/>
          <w:bCs w:val="0"/>
          <w:sz w:val="18"/>
          <w:szCs w:val="18"/>
          <w:u w:val="none"/>
          <w:lang w:val="en-US" w:eastAsia="zh-CN"/>
        </w:rPr>
        <w:br w:type="textWrapping"/>
      </w:r>
      <w:r>
        <w:rPr>
          <w:rFonts w:hint="eastAsia"/>
          <w:b w:val="0"/>
          <w:bCs w:val="0"/>
          <w:sz w:val="18"/>
          <w:szCs w:val="18"/>
          <w:u w:val="none"/>
          <w:lang w:val="en-US" w:eastAsia="zh-CN"/>
        </w:rPr>
        <w:t>or scratching the side of the flask.</w:t>
      </w:r>
    </w:p>
    <w:p>
      <w:pPr>
        <w:numPr>
          <w:ilvl w:val="0"/>
          <w:numId w:val="0"/>
        </w:numPr>
        <w:pBdr>
          <w:bottom w:val="single" w:color="auto" w:sz="4" w:space="0"/>
        </w:pBdr>
        <w:jc w:val="left"/>
        <w:rPr>
          <w:rFonts w:hint="eastAsia"/>
          <w:sz w:val="18"/>
          <w:szCs w:val="18"/>
          <w:lang w:val="en-US" w:eastAsia="zh-CN"/>
        </w:rPr>
      </w:pPr>
      <w:r>
        <w:rPr>
          <w:rFonts w:hint="eastAsia"/>
          <w:sz w:val="18"/>
          <w:szCs w:val="18"/>
          <w:lang w:val="en-US" w:eastAsia="zh-CN"/>
        </w:rPr>
        <w:t>Factors That Affect Solubility</w:t>
      </w:r>
    </w:p>
    <w:p>
      <w:pPr>
        <w:numPr>
          <w:ilvl w:val="0"/>
          <w:numId w:val="1"/>
        </w:numPr>
        <w:jc w:val="left"/>
        <w:rPr>
          <w:rFonts w:hint="default"/>
          <w:sz w:val="18"/>
          <w:szCs w:val="18"/>
          <w:lang w:val="en-US" w:eastAsia="zh-CN"/>
        </w:rPr>
      </w:pPr>
      <w:r>
        <w:rPr>
          <w:rFonts w:hint="default"/>
          <w:sz w:val="18"/>
          <w:szCs w:val="18"/>
          <w:lang w:val="en-US" w:eastAsia="zh-CN"/>
        </w:rPr>
        <w:t>Solute–solvent Interactions</w:t>
      </w:r>
    </w:p>
    <w:p>
      <w:pPr>
        <w:numPr>
          <w:numId w:val="0"/>
        </w:numPr>
        <w:jc w:val="left"/>
        <w:rPr>
          <w:rFonts w:hint="eastAsia"/>
          <w:sz w:val="18"/>
          <w:szCs w:val="18"/>
          <w:highlight w:val="yellow"/>
          <w:lang w:val="en-US" w:eastAsia="zh-CN"/>
        </w:rPr>
      </w:pPr>
      <w:r>
        <w:rPr>
          <w:rFonts w:hint="default"/>
          <w:sz w:val="18"/>
          <w:szCs w:val="18"/>
          <w:highlight w:val="yellow"/>
          <w:lang w:val="en-US" w:eastAsia="zh-CN"/>
        </w:rPr>
        <w:t>the solute–solvent interaction</w:t>
      </w:r>
      <w:r>
        <w:rPr>
          <w:rFonts w:hint="eastAsia"/>
          <w:sz w:val="18"/>
          <w:szCs w:val="18"/>
          <w:highlight w:val="yellow"/>
          <w:lang w:val="en-US" w:eastAsia="zh-CN"/>
        </w:rPr>
        <w:t>↑</w:t>
      </w:r>
      <w:r>
        <w:rPr>
          <w:rFonts w:hint="default"/>
          <w:sz w:val="18"/>
          <w:szCs w:val="18"/>
          <w:highlight w:val="yellow"/>
          <w:lang w:val="en-US" w:eastAsia="zh-CN"/>
        </w:rPr>
        <w:t>,</w:t>
      </w:r>
      <w:r>
        <w:rPr>
          <w:rFonts w:hint="eastAsia"/>
          <w:sz w:val="18"/>
          <w:szCs w:val="18"/>
          <w:highlight w:val="yellow"/>
          <w:lang w:val="en-US" w:eastAsia="zh-CN"/>
        </w:rPr>
        <w:t xml:space="preserve"> </w:t>
      </w:r>
      <w:r>
        <w:rPr>
          <w:rFonts w:hint="default"/>
          <w:sz w:val="18"/>
          <w:szCs w:val="18"/>
          <w:highlight w:val="yellow"/>
          <w:lang w:val="en-US" w:eastAsia="zh-CN"/>
        </w:rPr>
        <w:t>the solubility of a solute in that solvent</w:t>
      </w:r>
      <w:r>
        <w:rPr>
          <w:rFonts w:hint="eastAsia"/>
          <w:sz w:val="18"/>
          <w:szCs w:val="18"/>
          <w:highlight w:val="yellow"/>
          <w:lang w:val="en-US" w:eastAsia="zh-CN"/>
        </w:rPr>
        <w:t>↑</w:t>
      </w:r>
    </w:p>
    <w:p>
      <w:pPr>
        <w:numPr>
          <w:numId w:val="0"/>
        </w:numPr>
        <w:jc w:val="left"/>
        <w:rPr>
          <w:rFonts w:hint="default"/>
          <w:sz w:val="18"/>
          <w:szCs w:val="18"/>
          <w:highlight w:val="none"/>
          <w:lang w:val="en-US" w:eastAsia="zh-CN"/>
        </w:rPr>
      </w:pPr>
      <w:r>
        <w:rPr>
          <w:rFonts w:hint="default"/>
          <w:sz w:val="18"/>
          <w:szCs w:val="18"/>
          <w:highlight w:val="yellow"/>
          <w:lang w:val="en-US" w:eastAsia="zh-CN"/>
        </w:rPr>
        <w:t>The larger the gas↑, the more soluble↑ it will be in water. (?范德华力?)</w:t>
      </w:r>
    </w:p>
    <w:p>
      <w:pPr>
        <w:numPr>
          <w:numId w:val="0"/>
        </w:numPr>
        <w:jc w:val="left"/>
        <w:rPr>
          <w:rFonts w:hint="default"/>
          <w:b/>
          <w:bCs/>
          <w:sz w:val="18"/>
          <w:szCs w:val="18"/>
          <w:highlight w:val="none"/>
          <w:lang w:val="en-US" w:eastAsia="zh-CN"/>
        </w:rPr>
      </w:pPr>
      <w:r>
        <w:rPr>
          <w:rFonts w:hint="default"/>
          <w:b/>
          <w:bCs/>
          <w:sz w:val="18"/>
          <w:szCs w:val="18"/>
          <w:highlight w:val="none"/>
          <w:lang w:val="en-US" w:eastAsia="zh-CN"/>
        </w:rPr>
        <w:t>miscible</w:t>
      </w:r>
      <w:r>
        <w:rPr>
          <w:rFonts w:hint="eastAsia"/>
          <w:b/>
          <w:bCs/>
          <w:sz w:val="18"/>
          <w:szCs w:val="18"/>
          <w:highlight w:val="none"/>
          <w:lang w:val="en-US" w:eastAsia="zh-CN"/>
        </w:rPr>
        <w:t>混溶的，</w:t>
      </w:r>
      <w:r>
        <w:rPr>
          <w:rFonts w:hint="default"/>
          <w:b/>
          <w:bCs/>
          <w:sz w:val="18"/>
          <w:szCs w:val="18"/>
          <w:highlight w:val="none"/>
          <w:lang w:val="en-US" w:eastAsia="zh-CN"/>
        </w:rPr>
        <w:t>immiscible</w:t>
      </w:r>
      <w:r>
        <w:rPr>
          <w:rFonts w:hint="eastAsia"/>
          <w:b/>
          <w:bCs/>
          <w:sz w:val="18"/>
          <w:szCs w:val="18"/>
          <w:highlight w:val="none"/>
          <w:lang w:val="en-US" w:eastAsia="zh-CN"/>
        </w:rPr>
        <w:t>不混溶的</w:t>
      </w:r>
    </w:p>
    <w:p>
      <w:pPr>
        <w:numPr>
          <w:numId w:val="0"/>
        </w:numPr>
        <w:ind w:leftChars="0"/>
        <w:jc w:val="left"/>
        <w:rPr>
          <w:rFonts w:hint="default"/>
          <w:sz w:val="18"/>
          <w:szCs w:val="18"/>
          <w:u w:val="none"/>
          <w:lang w:val="en-US" w:eastAsia="zh-CN"/>
        </w:rPr>
      </w:pPr>
      <w:r>
        <w:rPr>
          <w:rFonts w:hint="eastAsia"/>
          <w:sz w:val="18"/>
          <w:szCs w:val="18"/>
          <w:u w:val="none"/>
          <w:lang w:val="en-US" w:eastAsia="zh-CN"/>
        </w:rPr>
        <w:t>2.</w:t>
      </w:r>
      <w:r>
        <w:rPr>
          <w:rFonts w:hint="default"/>
          <w:sz w:val="18"/>
          <w:szCs w:val="18"/>
          <w:u w:val="none"/>
          <w:lang w:val="en-US" w:eastAsia="zh-CN"/>
        </w:rPr>
        <w:t>Pressure (for gaseous solutes)</w:t>
      </w:r>
    </w:p>
    <w:p>
      <w:pPr>
        <w:numPr>
          <w:numId w:val="0"/>
        </w:numPr>
        <w:ind w:leftChars="0"/>
        <w:jc w:val="left"/>
        <w:rPr>
          <w:rFonts w:hint="default"/>
          <w:sz w:val="18"/>
          <w:szCs w:val="18"/>
          <w:highlight w:val="yellow"/>
          <w:u w:val="none"/>
          <w:lang w:val="en-US" w:eastAsia="zh-CN"/>
        </w:rPr>
      </w:pPr>
      <w:r>
        <w:rPr>
          <w:rFonts w:hint="default"/>
          <w:sz w:val="18"/>
          <w:szCs w:val="18"/>
          <w:highlight w:val="yellow"/>
          <w:u w:val="none"/>
          <w:lang w:val="en-US" w:eastAsia="zh-CN"/>
        </w:rPr>
        <w:t>Henry’s Law</w:t>
      </w:r>
    </w:p>
    <w:p>
      <w:pPr>
        <w:numPr>
          <w:numId w:val="0"/>
        </w:numPr>
        <w:ind w:leftChars="0"/>
        <w:jc w:val="left"/>
        <w:rPr>
          <w:rFonts w:hint="default"/>
          <w:sz w:val="18"/>
          <w:szCs w:val="18"/>
          <w:highlight w:val="yellow"/>
          <w:u w:val="single"/>
          <w:lang w:val="en-US" w:eastAsia="zh-CN"/>
        </w:rPr>
      </w:pPr>
      <w:r>
        <w:rPr>
          <w:rFonts w:hint="default"/>
          <w:sz w:val="18"/>
          <w:szCs w:val="18"/>
          <w:highlight w:val="yellow"/>
          <w:u w:val="single"/>
          <w:lang w:val="en-US" w:eastAsia="zh-CN"/>
        </w:rPr>
        <w:t xml:space="preserve">The solubility of a gas </w:t>
      </w:r>
      <w:r>
        <w:rPr>
          <w:rFonts w:hint="default"/>
          <w:sz w:val="18"/>
          <w:szCs w:val="18"/>
          <w:highlight w:val="yellow"/>
          <w:u w:val="none"/>
          <w:lang w:val="en-US" w:eastAsia="zh-CN"/>
        </w:rPr>
        <w:t xml:space="preserve">is proportional to </w:t>
      </w:r>
      <w:r>
        <w:rPr>
          <w:rFonts w:hint="default"/>
          <w:sz w:val="18"/>
          <w:szCs w:val="18"/>
          <w:highlight w:val="yellow"/>
          <w:u w:val="single"/>
          <w:lang w:val="en-US" w:eastAsia="zh-CN"/>
        </w:rPr>
        <w:t xml:space="preserve">the partial pressure of the gas above the solution. </w:t>
      </w:r>
    </w:p>
    <w:p>
      <w:pPr>
        <w:numPr>
          <w:numId w:val="0"/>
        </w:numPr>
        <w:ind w:leftChars="0"/>
        <w:jc w:val="left"/>
        <w:rPr>
          <w:rFonts w:hint="eastAsia" w:eastAsiaTheme="minorEastAsia"/>
          <w:sz w:val="18"/>
          <w:szCs w:val="18"/>
          <w:highlight w:val="yellow"/>
          <w:u w:val="single"/>
          <w:lang w:val="en-US" w:eastAsia="zh-CN"/>
        </w:rPr>
      </w:pPr>
      <w:r>
        <w:rPr>
          <w:rFonts w:hint="eastAsia"/>
          <w:sz w:val="18"/>
          <w:szCs w:val="18"/>
          <w:highlight w:val="yellow"/>
          <w:u w:val="none"/>
          <w:lang w:val="en-US" w:eastAsia="zh-CN"/>
        </w:rPr>
        <w:t xml:space="preserve"> </w:t>
      </w:r>
      <w:r>
        <w:rPr>
          <w:sz w:val="18"/>
          <w:szCs w:val="18"/>
          <w:highlight w:val="yellow"/>
        </w:rPr>
        <w:drawing>
          <wp:inline distT="0" distB="0" distL="114300" distR="114300">
            <wp:extent cx="481330" cy="147320"/>
            <wp:effectExtent l="0" t="0" r="4445" b="5080"/>
            <wp:docPr id="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7"/>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481330" cy="147320"/>
                    </a:xfrm>
                    <a:prstGeom prst="rect">
                      <a:avLst/>
                    </a:prstGeom>
                  </pic:spPr>
                </pic:pic>
              </a:graphicData>
            </a:graphic>
          </wp:inline>
        </w:drawing>
      </w:r>
      <w:r>
        <w:rPr>
          <w:rFonts w:hint="eastAsia"/>
          <w:sz w:val="18"/>
          <w:szCs w:val="18"/>
          <w:highlight w:val="yellow"/>
          <w:lang w:val="en-US" w:eastAsia="zh-CN"/>
        </w:rPr>
        <w:t xml:space="preserve"> </w:t>
      </w:r>
    </w:p>
    <w:p>
      <w:pPr>
        <w:numPr>
          <w:numId w:val="0"/>
        </w:numPr>
        <w:ind w:leftChars="0"/>
        <w:jc w:val="left"/>
        <w:rPr>
          <w:rFonts w:hint="default"/>
          <w:sz w:val="18"/>
          <w:szCs w:val="18"/>
          <w:lang w:val="en-US" w:eastAsia="zh-CN"/>
        </w:rPr>
      </w:pPr>
      <w:r>
        <w:rPr>
          <w:rFonts w:hint="eastAsia"/>
          <w:sz w:val="18"/>
          <w:szCs w:val="18"/>
          <w:lang w:val="en-US" w:eastAsia="zh-CN"/>
        </w:rPr>
        <w:t>3.</w:t>
      </w:r>
      <w:r>
        <w:rPr>
          <w:rFonts w:hint="default"/>
          <w:sz w:val="18"/>
          <w:szCs w:val="18"/>
          <w:lang w:val="en-US" w:eastAsia="zh-CN"/>
        </w:rPr>
        <w:t>Temperature</w:t>
      </w:r>
    </w:p>
    <w:p>
      <w:pPr>
        <w:numPr>
          <w:numId w:val="0"/>
        </w:numPr>
        <w:ind w:leftChars="0"/>
        <w:jc w:val="left"/>
        <w:rPr>
          <w:rFonts w:hint="default"/>
          <w:sz w:val="18"/>
          <w:szCs w:val="18"/>
          <w:highlight w:val="yellow"/>
          <w:lang w:val="en-US" w:eastAsia="zh-CN"/>
        </w:rPr>
      </w:pPr>
      <w:r>
        <w:rPr>
          <w:rFonts w:hint="eastAsia"/>
          <w:sz w:val="18"/>
          <w:szCs w:val="18"/>
          <w:highlight w:val="yellow"/>
          <w:lang w:val="en-US" w:eastAsia="zh-CN"/>
        </w:rPr>
        <w:t>T↑，大多数固体溶解度↑</w:t>
      </w:r>
    </w:p>
    <w:p>
      <w:pPr>
        <w:numPr>
          <w:ilvl w:val="0"/>
          <w:numId w:val="0"/>
        </w:numPr>
        <w:pBdr>
          <w:bottom w:val="single" w:color="auto" w:sz="4" w:space="0"/>
        </w:pBdr>
        <w:jc w:val="left"/>
        <w:rPr>
          <w:rFonts w:hint="eastAsia"/>
          <w:b w:val="0"/>
          <w:bCs w:val="0"/>
          <w:sz w:val="18"/>
          <w:szCs w:val="18"/>
          <w:highlight w:val="yellow"/>
          <w:u w:val="none"/>
          <w:lang w:val="en-US" w:eastAsia="zh-CN"/>
        </w:rPr>
      </w:pPr>
      <w:r>
        <w:rPr>
          <w:rFonts w:hint="eastAsia"/>
          <w:b w:val="0"/>
          <w:bCs w:val="0"/>
          <w:sz w:val="18"/>
          <w:szCs w:val="18"/>
          <w:highlight w:val="yellow"/>
          <w:u w:val="none"/>
          <w:lang w:val="en-US" w:eastAsia="zh-CN"/>
        </w:rPr>
        <w:t>T↑，所有气体溶解度↓</w:t>
      </w:r>
    </w:p>
    <w:p>
      <w:pPr>
        <w:numPr>
          <w:ilvl w:val="0"/>
          <w:numId w:val="0"/>
        </w:numPr>
        <w:pBdr>
          <w:bottom w:val="single" w:color="auto" w:sz="4" w:space="0"/>
        </w:pBdr>
        <w:jc w:val="left"/>
        <w:rPr>
          <w:rFonts w:hint="eastAsia"/>
          <w:b w:val="0"/>
          <w:bCs w:val="0"/>
          <w:sz w:val="18"/>
          <w:szCs w:val="18"/>
          <w:u w:val="none"/>
          <w:lang w:val="en-US" w:eastAsia="zh-CN"/>
        </w:rPr>
      </w:pPr>
      <w:r>
        <w:rPr>
          <w:rFonts w:hint="eastAsia"/>
          <w:b w:val="0"/>
          <w:bCs w:val="0"/>
          <w:sz w:val="18"/>
          <w:szCs w:val="18"/>
          <w:u w:val="none"/>
          <w:lang w:val="en-US" w:eastAsia="zh-CN"/>
        </w:rPr>
        <w:t>-Units of Concentration</w:t>
      </w:r>
    </w:p>
    <w:p>
      <w:pPr>
        <w:numPr>
          <w:ilvl w:val="0"/>
          <w:numId w:val="0"/>
        </w:numPr>
        <w:pBdr>
          <w:bottom w:val="single" w:color="auto" w:sz="4" w:space="0"/>
        </w:pBdr>
        <w:jc w:val="left"/>
        <w:rPr>
          <w:rFonts w:hint="default"/>
          <w:b w:val="0"/>
          <w:bCs w:val="0"/>
          <w:sz w:val="18"/>
          <w:szCs w:val="18"/>
          <w:u w:val="none"/>
          <w:lang w:val="en-US" w:eastAsia="zh-CN"/>
        </w:rPr>
      </w:pPr>
      <w:r>
        <w:rPr>
          <w:rFonts w:hint="default"/>
          <w:b w:val="0"/>
          <w:bCs w:val="0"/>
          <w:sz w:val="18"/>
          <w:szCs w:val="18"/>
          <w:u w:val="none"/>
          <w:lang w:val="en-US" w:eastAsia="zh-CN"/>
        </w:rPr>
        <w:t>Mass percentage</w:t>
      </w:r>
      <w:r>
        <w:rPr>
          <w:sz w:val="18"/>
          <w:szCs w:val="18"/>
        </w:rPr>
        <w:drawing>
          <wp:inline distT="0" distB="0" distL="114300" distR="114300">
            <wp:extent cx="1414145" cy="130810"/>
            <wp:effectExtent l="0" t="0" r="5080" b="2540"/>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414145" cy="130810"/>
                    </a:xfrm>
                    <a:prstGeom prst="rect">
                      <a:avLst/>
                    </a:prstGeom>
                  </pic:spPr>
                </pic:pic>
              </a:graphicData>
            </a:graphic>
          </wp:inline>
        </w:drawing>
      </w:r>
      <w:r>
        <w:rPr>
          <w:rFonts w:hint="eastAsia"/>
          <w:b w:val="0"/>
          <w:bCs w:val="0"/>
          <w:sz w:val="18"/>
          <w:szCs w:val="18"/>
          <w:u w:val="none"/>
          <w:lang w:val="en-US" w:eastAsia="zh-CN"/>
        </w:rPr>
        <w:t xml:space="preserve">; </w:t>
      </w:r>
      <w:r>
        <w:rPr>
          <w:rFonts w:hint="default"/>
          <w:b w:val="0"/>
          <w:bCs w:val="0"/>
          <w:sz w:val="18"/>
          <w:szCs w:val="18"/>
          <w:u w:val="none"/>
          <w:lang w:val="en-US" w:eastAsia="zh-CN"/>
        </w:rPr>
        <w:t>Parts per million (ppm)</w:t>
      </w:r>
      <w:r>
        <w:rPr>
          <w:rFonts w:hint="eastAsia"/>
          <w:b w:val="0"/>
          <w:bCs w:val="0"/>
          <w:sz w:val="18"/>
          <w:szCs w:val="18"/>
          <w:u w:val="none"/>
          <w:lang w:val="en-US" w:eastAsia="zh-CN"/>
        </w:rPr>
        <w:t xml:space="preserve"> 10^6</w:t>
      </w:r>
    </w:p>
    <w:p>
      <w:pPr>
        <w:numPr>
          <w:ilvl w:val="0"/>
          <w:numId w:val="0"/>
        </w:numPr>
        <w:pBdr>
          <w:bottom w:val="single" w:color="auto" w:sz="4" w:space="0"/>
        </w:pBdr>
        <w:jc w:val="left"/>
        <w:rPr>
          <w:rFonts w:hint="default"/>
          <w:b w:val="0"/>
          <w:bCs w:val="0"/>
          <w:sz w:val="18"/>
          <w:szCs w:val="18"/>
          <w:u w:val="none"/>
          <w:lang w:val="en-US" w:eastAsia="zh-CN"/>
        </w:rPr>
      </w:pPr>
      <w:r>
        <w:rPr>
          <w:rFonts w:hint="default"/>
          <w:b w:val="0"/>
          <w:bCs w:val="0"/>
          <w:sz w:val="18"/>
          <w:szCs w:val="18"/>
          <w:u w:val="none"/>
          <w:lang w:val="en-US" w:eastAsia="zh-CN"/>
        </w:rPr>
        <w:t xml:space="preserve">Parts per </w:t>
      </w:r>
      <w:r>
        <w:rPr>
          <w:rFonts w:hint="default"/>
          <w:b/>
          <w:bCs/>
          <w:sz w:val="18"/>
          <w:szCs w:val="18"/>
          <w:u w:val="none"/>
          <w:lang w:val="en-US" w:eastAsia="zh-CN"/>
        </w:rPr>
        <w:t>billion</w:t>
      </w:r>
      <w:r>
        <w:rPr>
          <w:rFonts w:hint="eastAsia"/>
          <w:b/>
          <w:bCs/>
          <w:sz w:val="18"/>
          <w:szCs w:val="18"/>
          <w:u w:val="none"/>
          <w:lang w:val="en-US" w:eastAsia="zh-CN"/>
        </w:rPr>
        <w:t>十亿</w:t>
      </w:r>
      <w:r>
        <w:rPr>
          <w:rFonts w:hint="default"/>
          <w:b w:val="0"/>
          <w:bCs w:val="0"/>
          <w:sz w:val="18"/>
          <w:szCs w:val="18"/>
          <w:u w:val="none"/>
          <w:lang w:val="en-US" w:eastAsia="zh-CN"/>
        </w:rPr>
        <w:t xml:space="preserve"> (ppb)</w:t>
      </w:r>
      <w:r>
        <w:rPr>
          <w:rFonts w:hint="eastAsia"/>
          <w:b w:val="0"/>
          <w:bCs w:val="0"/>
          <w:sz w:val="18"/>
          <w:szCs w:val="18"/>
          <w:u w:val="none"/>
          <w:lang w:val="en-US" w:eastAsia="zh-CN"/>
        </w:rPr>
        <w:t xml:space="preserve"> 10^9</w:t>
      </w:r>
    </w:p>
    <w:p>
      <w:pPr>
        <w:numPr>
          <w:ilvl w:val="0"/>
          <w:numId w:val="0"/>
        </w:numPr>
        <w:pBdr>
          <w:bottom w:val="single" w:color="auto" w:sz="4" w:space="0"/>
        </w:pBdr>
        <w:jc w:val="left"/>
        <w:rPr>
          <w:rFonts w:hint="default"/>
          <w:b w:val="0"/>
          <w:bCs w:val="0"/>
          <w:sz w:val="18"/>
          <w:szCs w:val="18"/>
          <w:u w:val="none"/>
          <w:lang w:val="en-US" w:eastAsia="zh-CN"/>
        </w:rPr>
      </w:pPr>
      <w:r>
        <w:rPr>
          <w:sz w:val="18"/>
          <w:szCs w:val="18"/>
        </w:rPr>
        <w:drawing>
          <wp:inline distT="0" distB="0" distL="114300" distR="114300">
            <wp:extent cx="2190750" cy="214630"/>
            <wp:effectExtent l="0" t="0" r="0" b="4445"/>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190750" cy="214630"/>
                    </a:xfrm>
                    <a:prstGeom prst="rect">
                      <a:avLst/>
                    </a:prstGeom>
                  </pic:spPr>
                </pic:pic>
              </a:graphicData>
            </a:graphic>
          </wp:inline>
        </w:drawing>
      </w:r>
    </w:p>
    <w:p>
      <w:pPr>
        <w:numPr>
          <w:ilvl w:val="0"/>
          <w:numId w:val="0"/>
        </w:numPr>
        <w:pBdr>
          <w:bottom w:val="single" w:color="auto" w:sz="4" w:space="0"/>
        </w:pBdr>
        <w:jc w:val="left"/>
        <w:rPr>
          <w:rFonts w:hint="eastAsia"/>
          <w:b w:val="0"/>
          <w:bCs w:val="0"/>
          <w:sz w:val="18"/>
          <w:szCs w:val="18"/>
          <w:u w:val="none"/>
          <w:lang w:val="en-US" w:eastAsia="zh-CN"/>
        </w:rPr>
      </w:pPr>
      <w:r>
        <w:rPr>
          <w:rFonts w:hint="default"/>
          <w:b w:val="0"/>
          <w:bCs w:val="0"/>
          <w:sz w:val="18"/>
          <w:szCs w:val="18"/>
          <w:u w:val="none"/>
          <w:lang w:val="en-US" w:eastAsia="zh-CN"/>
        </w:rPr>
        <w:t>Mole fraction</w:t>
      </w:r>
      <w:r>
        <w:rPr>
          <w:rFonts w:hint="eastAsia"/>
          <w:b w:val="0"/>
          <w:bCs w:val="0"/>
          <w:sz w:val="18"/>
          <w:szCs w:val="18"/>
          <w:u w:val="none"/>
          <w:lang w:val="en-US" w:eastAsia="zh-CN"/>
        </w:rPr>
        <w:t xml:space="preserve">; </w:t>
      </w:r>
    </w:p>
    <w:p>
      <w:pPr>
        <w:numPr>
          <w:ilvl w:val="0"/>
          <w:numId w:val="0"/>
        </w:numPr>
        <w:pBdr>
          <w:bottom w:val="single" w:color="auto" w:sz="4" w:space="0"/>
        </w:pBdr>
        <w:jc w:val="left"/>
        <w:rPr>
          <w:rFonts w:hint="default"/>
          <w:b w:val="0"/>
          <w:bCs w:val="0"/>
          <w:sz w:val="18"/>
          <w:szCs w:val="18"/>
          <w:u w:val="none"/>
          <w:lang w:val="en-US" w:eastAsia="zh-CN"/>
        </w:rPr>
      </w:pPr>
      <w:r>
        <w:rPr>
          <w:rFonts w:hint="default"/>
          <w:b w:val="0"/>
          <w:bCs w:val="0"/>
          <w:sz w:val="18"/>
          <w:szCs w:val="18"/>
          <w:u w:val="none"/>
          <w:lang w:val="en-US" w:eastAsia="zh-CN"/>
        </w:rPr>
        <w:t>Molarity</w:t>
      </w:r>
      <w:r>
        <w:rPr>
          <w:sz w:val="18"/>
          <w:szCs w:val="18"/>
        </w:rPr>
        <w:drawing>
          <wp:inline distT="0" distB="0" distL="114300" distR="114300">
            <wp:extent cx="934085" cy="178435"/>
            <wp:effectExtent l="0" t="0" r="8890" b="2540"/>
            <wp:docPr id="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934085" cy="178435"/>
                    </a:xfrm>
                    <a:prstGeom prst="rect">
                      <a:avLst/>
                    </a:prstGeom>
                  </pic:spPr>
                </pic:pic>
              </a:graphicData>
            </a:graphic>
          </wp:inline>
        </w:drawing>
      </w:r>
    </w:p>
    <w:p>
      <w:pPr>
        <w:numPr>
          <w:ilvl w:val="0"/>
          <w:numId w:val="0"/>
        </w:numPr>
        <w:pBdr>
          <w:bottom w:val="single" w:color="auto" w:sz="4" w:space="0"/>
        </w:pBdr>
        <w:jc w:val="left"/>
        <w:rPr>
          <w:sz w:val="18"/>
          <w:szCs w:val="18"/>
        </w:rPr>
      </w:pPr>
      <w:r>
        <w:rPr>
          <w:rFonts w:hint="default"/>
          <w:b w:val="0"/>
          <w:bCs w:val="0"/>
          <w:sz w:val="18"/>
          <w:szCs w:val="18"/>
          <w:u w:val="none"/>
          <w:lang w:val="en-US" w:eastAsia="zh-CN"/>
        </w:rPr>
        <w:t>Molality</w:t>
      </w:r>
      <w:r>
        <w:rPr>
          <w:sz w:val="18"/>
          <w:szCs w:val="18"/>
        </w:rPr>
        <w:drawing>
          <wp:inline distT="0" distB="0" distL="114300" distR="114300">
            <wp:extent cx="961390" cy="175895"/>
            <wp:effectExtent l="0" t="0" r="635" b="5080"/>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961390" cy="175895"/>
                    </a:xfrm>
                    <a:prstGeom prst="rect">
                      <a:avLst/>
                    </a:prstGeom>
                  </pic:spPr>
                </pic:pic>
              </a:graphicData>
            </a:graphic>
          </wp:inline>
        </w:drawing>
      </w:r>
    </w:p>
    <w:p>
      <w:pPr>
        <w:numPr>
          <w:ilvl w:val="0"/>
          <w:numId w:val="0"/>
        </w:numPr>
        <w:pBdr>
          <w:bottom w:val="single" w:color="auto" w:sz="4" w:space="0"/>
        </w:pBdr>
        <w:jc w:val="left"/>
        <w:rPr>
          <w:rFonts w:hint="default"/>
          <w:sz w:val="18"/>
          <w:szCs w:val="18"/>
          <w:lang w:val="en-US" w:eastAsia="zh-CN"/>
        </w:rPr>
      </w:pPr>
      <w:r>
        <w:rPr>
          <w:rFonts w:hint="default"/>
          <w:sz w:val="18"/>
          <w:szCs w:val="18"/>
          <w:lang w:val="en-US" w:eastAsia="zh-CN"/>
        </w:rPr>
        <w:t>当水是溶剂时，稀溶液具有相似的molarity 和molality</w:t>
      </w:r>
      <w:r>
        <w:rPr>
          <w:rFonts w:hint="eastAsia"/>
          <w:sz w:val="18"/>
          <w:szCs w:val="18"/>
          <w:lang w:val="en-US" w:eastAsia="zh-CN"/>
        </w:rPr>
        <w:t xml:space="preserve">;  </w:t>
      </w:r>
      <w:r>
        <w:rPr>
          <w:rFonts w:hint="default"/>
          <w:sz w:val="18"/>
          <w:szCs w:val="18"/>
          <w:lang w:val="en-US" w:eastAsia="zh-CN"/>
        </w:rPr>
        <w:t>molality不随温度变化（质量不变）</w:t>
      </w:r>
      <w:r>
        <w:rPr>
          <w:rFonts w:hint="eastAsia"/>
          <w:sz w:val="18"/>
          <w:szCs w:val="18"/>
          <w:lang w:val="en-US" w:eastAsia="zh-CN"/>
        </w:rPr>
        <w:t xml:space="preserve">; </w:t>
      </w:r>
      <w:r>
        <w:rPr>
          <w:rFonts w:hint="default"/>
          <w:sz w:val="18"/>
          <w:szCs w:val="18"/>
          <w:lang w:val="en-US" w:eastAsia="zh-CN"/>
        </w:rPr>
        <w:t>molarity 随温度变化（体积变化）。</w:t>
      </w:r>
    </w:p>
    <w:p>
      <w:pPr>
        <w:numPr>
          <w:ilvl w:val="0"/>
          <w:numId w:val="0"/>
        </w:numPr>
        <w:pBdr>
          <w:bottom w:val="single" w:color="auto" w:sz="4" w:space="0"/>
        </w:pBdr>
        <w:jc w:val="left"/>
        <w:rPr>
          <w:rFonts w:hint="default"/>
          <w:b w:val="0"/>
          <w:bCs w:val="0"/>
          <w:sz w:val="18"/>
          <w:szCs w:val="18"/>
          <w:u w:val="none"/>
          <w:lang w:val="en-US" w:eastAsia="zh-CN"/>
        </w:rPr>
      </w:pPr>
      <w:r>
        <w:rPr>
          <w:rFonts w:hint="eastAsia"/>
          <w:sz w:val="18"/>
          <w:szCs w:val="18"/>
          <w:lang w:val="en-US" w:eastAsia="zh-CN"/>
        </w:rPr>
        <w:t xml:space="preserve">-Colligative properties depend only on the quantity, not on the identity of the solute particles.  </w:t>
      </w:r>
      <w:r>
        <w:rPr>
          <w:rFonts w:hint="default"/>
          <w:b w:val="0"/>
          <w:bCs w:val="0"/>
          <w:sz w:val="18"/>
          <w:szCs w:val="18"/>
          <w:u w:val="none"/>
          <w:lang w:val="en-US" w:eastAsia="zh-CN"/>
        </w:rPr>
        <w:t>蒸汽压</w:t>
      </w:r>
      <w:r>
        <w:rPr>
          <w:rFonts w:hint="eastAsia"/>
          <w:b w:val="0"/>
          <w:bCs w:val="0"/>
          <w:sz w:val="18"/>
          <w:szCs w:val="18"/>
          <w:u w:val="none"/>
          <w:lang w:val="en-US" w:eastAsia="zh-CN"/>
        </w:rPr>
        <w:t>↓;</w:t>
      </w:r>
      <w:r>
        <w:rPr>
          <w:rFonts w:hint="default"/>
          <w:b w:val="0"/>
          <w:bCs w:val="0"/>
          <w:sz w:val="18"/>
          <w:szCs w:val="18"/>
          <w:u w:val="none"/>
          <w:lang w:val="en-US" w:eastAsia="zh-CN"/>
        </w:rPr>
        <w:t>沸点</w:t>
      </w:r>
      <w:r>
        <w:rPr>
          <w:rFonts w:hint="eastAsia"/>
          <w:b w:val="0"/>
          <w:bCs w:val="0"/>
          <w:sz w:val="18"/>
          <w:szCs w:val="18"/>
          <w:u w:val="none"/>
          <w:lang w:val="en-US" w:eastAsia="zh-CN"/>
        </w:rPr>
        <w:t>↑;凝固</w:t>
      </w:r>
      <w:r>
        <w:rPr>
          <w:rFonts w:hint="default"/>
          <w:b w:val="0"/>
          <w:bCs w:val="0"/>
          <w:sz w:val="18"/>
          <w:szCs w:val="18"/>
          <w:u w:val="none"/>
          <w:lang w:val="en-US" w:eastAsia="zh-CN"/>
        </w:rPr>
        <w:t>点</w:t>
      </w:r>
      <w:r>
        <w:rPr>
          <w:rFonts w:hint="eastAsia"/>
          <w:b w:val="0"/>
          <w:bCs w:val="0"/>
          <w:sz w:val="18"/>
          <w:szCs w:val="18"/>
          <w:u w:val="none"/>
          <w:lang w:val="en-US" w:eastAsia="zh-CN"/>
        </w:rPr>
        <w:t>↓;</w:t>
      </w:r>
      <w:r>
        <w:rPr>
          <w:rFonts w:hint="default"/>
          <w:b w:val="0"/>
          <w:bCs w:val="0"/>
          <w:sz w:val="18"/>
          <w:szCs w:val="18"/>
          <w:u w:val="none"/>
          <w:lang w:val="en-US" w:eastAsia="zh-CN"/>
        </w:rPr>
        <w:t>渗透压</w:t>
      </w:r>
    </w:p>
    <w:p>
      <w:pPr>
        <w:numPr>
          <w:ilvl w:val="0"/>
          <w:numId w:val="0"/>
        </w:numPr>
        <w:pBdr>
          <w:bottom w:val="single" w:color="auto" w:sz="4" w:space="0"/>
        </w:pBdr>
        <w:jc w:val="left"/>
        <w:rPr>
          <w:rFonts w:hint="default"/>
          <w:b w:val="0"/>
          <w:bCs w:val="0"/>
          <w:sz w:val="18"/>
          <w:szCs w:val="18"/>
          <w:u w:val="none"/>
          <w:lang w:val="en-US" w:eastAsia="zh-CN"/>
        </w:rPr>
      </w:pPr>
      <w:r>
        <w:rPr>
          <w:rFonts w:hint="eastAsia"/>
          <w:b w:val="0"/>
          <w:bCs w:val="0"/>
          <w:sz w:val="18"/>
          <w:szCs w:val="18"/>
          <w:u w:val="none"/>
          <w:lang w:val="en-US" w:eastAsia="zh-CN"/>
        </w:rPr>
        <w:t>-</w:t>
      </w:r>
      <w:r>
        <w:rPr>
          <w:rFonts w:hint="default"/>
          <w:b/>
          <w:bCs/>
          <w:sz w:val="18"/>
          <w:szCs w:val="18"/>
          <w:u w:val="none"/>
          <w:lang w:val="en-US" w:eastAsia="zh-CN"/>
        </w:rPr>
        <w:t>the vapor pressure</w:t>
      </w:r>
      <w:r>
        <w:rPr>
          <w:rFonts w:hint="default"/>
          <w:b w:val="0"/>
          <w:bCs w:val="0"/>
          <w:sz w:val="18"/>
          <w:szCs w:val="18"/>
          <w:u w:val="none"/>
          <w:lang w:val="en-US" w:eastAsia="zh-CN"/>
        </w:rPr>
        <w:t xml:space="preserve"> of a solution </w:t>
      </w:r>
      <w:r>
        <w:rPr>
          <w:rFonts w:hint="eastAsia"/>
          <w:b w:val="0"/>
          <w:bCs w:val="0"/>
          <w:sz w:val="18"/>
          <w:szCs w:val="18"/>
          <w:u w:val="none"/>
          <w:lang w:val="en-US" w:eastAsia="zh-CN"/>
        </w:rPr>
        <w:t xml:space="preserve">&lt; </w:t>
      </w:r>
      <w:r>
        <w:rPr>
          <w:rFonts w:hint="default"/>
          <w:b w:val="0"/>
          <w:bCs w:val="0"/>
          <w:sz w:val="18"/>
          <w:szCs w:val="18"/>
          <w:u w:val="none"/>
          <w:lang w:val="en-US" w:eastAsia="zh-CN"/>
        </w:rPr>
        <w:t>the pure solvent.</w:t>
      </w:r>
    </w:p>
    <w:p>
      <w:pPr>
        <w:numPr>
          <w:ilvl w:val="0"/>
          <w:numId w:val="0"/>
        </w:numPr>
        <w:pBdr>
          <w:bottom w:val="single" w:color="auto" w:sz="4" w:space="0"/>
        </w:pBdr>
        <w:jc w:val="left"/>
        <w:rPr>
          <w:rFonts w:hint="eastAsia"/>
          <w:b w:val="0"/>
          <w:bCs w:val="0"/>
          <w:sz w:val="18"/>
          <w:szCs w:val="18"/>
          <w:u w:val="none"/>
          <w:lang w:val="en-US" w:eastAsia="zh-CN"/>
        </w:rPr>
      </w:pPr>
      <w:r>
        <w:rPr>
          <w:rFonts w:hint="eastAsia"/>
          <w:b w:val="0"/>
          <w:bCs w:val="0"/>
          <w:sz w:val="18"/>
          <w:szCs w:val="18"/>
          <w:u w:val="none"/>
          <w:lang w:val="en-US" w:eastAsia="zh-CN"/>
        </w:rPr>
        <w:t>-Raoult’s Law</w:t>
      </w:r>
    </w:p>
    <w:p>
      <w:pPr>
        <w:numPr>
          <w:ilvl w:val="0"/>
          <w:numId w:val="0"/>
        </w:numPr>
        <w:pBdr>
          <w:bottom w:val="single" w:color="auto" w:sz="4" w:space="0"/>
        </w:pBdr>
        <w:jc w:val="left"/>
        <w:rPr>
          <w:rFonts w:hint="eastAsia"/>
          <w:b w:val="0"/>
          <w:bCs w:val="0"/>
          <w:sz w:val="18"/>
          <w:szCs w:val="18"/>
          <w:u w:val="none"/>
          <w:lang w:val="en-US" w:eastAsia="zh-CN"/>
        </w:rPr>
      </w:pPr>
      <w:r>
        <w:rPr>
          <w:rFonts w:hint="eastAsia"/>
          <w:b w:val="0"/>
          <w:bCs w:val="0"/>
          <w:sz w:val="18"/>
          <w:szCs w:val="18"/>
          <w:u w:val="none"/>
          <w:lang w:val="en-US" w:eastAsia="zh-CN"/>
        </w:rPr>
        <w:t>挥发性溶剂在溶液上的蒸气压是溶剂的摩尔分数乘以纯溶剂蒸气压的乘积。</w:t>
      </w:r>
    </w:p>
    <w:p>
      <w:pPr>
        <w:numPr>
          <w:ilvl w:val="0"/>
          <w:numId w:val="0"/>
        </w:numPr>
        <w:pBdr>
          <w:bottom w:val="single" w:color="auto" w:sz="4" w:space="0"/>
        </w:pBdr>
        <w:jc w:val="left"/>
        <w:rPr>
          <w:rFonts w:hint="eastAsia" w:eastAsiaTheme="minorEastAsia"/>
          <w:b w:val="0"/>
          <w:bCs w:val="0"/>
          <w:sz w:val="18"/>
          <w:szCs w:val="18"/>
          <w:u w:val="none"/>
          <w:lang w:val="en-US" w:eastAsia="zh-CN"/>
        </w:rPr>
      </w:pPr>
      <w:r>
        <w:rPr>
          <w:rFonts w:hint="eastAsia"/>
          <w:b w:val="0"/>
          <w:bCs w:val="0"/>
          <w:sz w:val="18"/>
          <w:szCs w:val="18"/>
          <w:highlight w:val="yellow"/>
          <w:u w:val="none"/>
          <w:lang w:val="en-US" w:eastAsia="zh-CN"/>
        </w:rPr>
        <w:t xml:space="preserve"> </w:t>
      </w:r>
      <w:r>
        <w:rPr>
          <w:sz w:val="18"/>
          <w:szCs w:val="18"/>
          <w:highlight w:val="yellow"/>
        </w:rPr>
        <w:drawing>
          <wp:inline distT="0" distB="0" distL="114300" distR="114300">
            <wp:extent cx="1271905" cy="135255"/>
            <wp:effectExtent l="0" t="0" r="4445" b="7620"/>
            <wp:docPr id="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271905" cy="135255"/>
                    </a:xfrm>
                    <a:prstGeom prst="rect">
                      <a:avLst/>
                    </a:prstGeom>
                  </pic:spPr>
                </pic:pic>
              </a:graphicData>
            </a:graphic>
          </wp:inline>
        </w:drawing>
      </w:r>
      <w:r>
        <w:rPr>
          <w:rFonts w:hint="eastAsia"/>
          <w:sz w:val="18"/>
          <w:szCs w:val="18"/>
          <w:highlight w:val="yellow"/>
          <w:lang w:val="en-US" w:eastAsia="zh-CN"/>
        </w:rPr>
        <w:t xml:space="preserve"> </w:t>
      </w:r>
    </w:p>
    <w:p>
      <w:pPr>
        <w:numPr>
          <w:ilvl w:val="0"/>
          <w:numId w:val="0"/>
        </w:numPr>
        <w:pBdr>
          <w:bottom w:val="single" w:color="auto" w:sz="4" w:space="0"/>
        </w:pBdr>
        <w:jc w:val="left"/>
        <w:rPr>
          <w:rFonts w:hint="eastAsia"/>
          <w:b w:val="0"/>
          <w:bCs w:val="0"/>
          <w:sz w:val="18"/>
          <w:szCs w:val="18"/>
          <w:u w:val="none"/>
          <w:lang w:val="en-US" w:eastAsia="zh-CN"/>
        </w:rPr>
      </w:pPr>
      <w:r>
        <w:rPr>
          <w:rFonts w:hint="eastAsia"/>
          <w:b w:val="0"/>
          <w:bCs w:val="0"/>
          <w:sz w:val="18"/>
          <w:szCs w:val="18"/>
          <w:u w:val="none"/>
          <w:lang w:val="en-US" w:eastAsia="zh-CN"/>
        </w:rPr>
        <w:t>-</w:t>
      </w:r>
      <w:r>
        <w:rPr>
          <w:rFonts w:hint="default"/>
          <w:b w:val="0"/>
          <w:bCs w:val="0"/>
          <w:sz w:val="18"/>
          <w:szCs w:val="18"/>
          <w:u w:val="none"/>
          <w:lang w:val="en-US" w:eastAsia="zh-CN"/>
        </w:rPr>
        <w:t xml:space="preserve">Boiling-Point </w:t>
      </w:r>
      <w:r>
        <w:rPr>
          <w:rFonts w:hint="default"/>
          <w:b/>
          <w:bCs/>
          <w:sz w:val="18"/>
          <w:szCs w:val="18"/>
          <w:u w:val="none"/>
          <w:lang w:val="en-US" w:eastAsia="zh-CN"/>
        </w:rPr>
        <w:t>Elevation</w:t>
      </w:r>
      <w:r>
        <w:rPr>
          <w:rFonts w:hint="eastAsia"/>
          <w:b/>
          <w:bCs/>
          <w:sz w:val="18"/>
          <w:szCs w:val="18"/>
          <w:u w:val="none"/>
          <w:lang w:val="en-US" w:eastAsia="zh-CN"/>
        </w:rPr>
        <w:t>升高</w:t>
      </w:r>
      <w:r>
        <w:rPr>
          <w:rFonts w:hint="default"/>
          <w:b/>
          <w:bCs/>
          <w:sz w:val="18"/>
          <w:szCs w:val="18"/>
          <w:u w:val="none"/>
          <w:lang w:val="en-US" w:eastAsia="zh-CN"/>
        </w:rPr>
        <w:t xml:space="preserve"> </w:t>
      </w:r>
      <w:r>
        <w:rPr>
          <w:rFonts w:hint="default"/>
          <w:b w:val="0"/>
          <w:bCs w:val="0"/>
          <w:sz w:val="18"/>
          <w:szCs w:val="18"/>
          <w:u w:val="none"/>
          <w:lang w:val="en-US" w:eastAsia="zh-CN"/>
        </w:rPr>
        <w:t>and Freezing-Point Depression</w:t>
      </w:r>
      <w:r>
        <w:rPr>
          <w:rFonts w:hint="eastAsia"/>
          <w:b w:val="0"/>
          <w:bCs w:val="0"/>
          <w:sz w:val="18"/>
          <w:szCs w:val="18"/>
          <w:u w:val="none"/>
          <w:lang w:val="en-US" w:eastAsia="zh-CN"/>
        </w:rPr>
        <w:t>(using the van</w:t>
      </w:r>
      <w:r>
        <w:rPr>
          <w:rFonts w:hint="default"/>
          <w:b w:val="0"/>
          <w:bCs w:val="0"/>
          <w:sz w:val="18"/>
          <w:szCs w:val="18"/>
          <w:u w:val="none"/>
          <w:lang w:val="en-US" w:eastAsia="zh-CN"/>
        </w:rPr>
        <w:t>’</w:t>
      </w:r>
      <w:r>
        <w:rPr>
          <w:rFonts w:hint="eastAsia"/>
          <w:b w:val="0"/>
          <w:bCs w:val="0"/>
          <w:sz w:val="18"/>
          <w:szCs w:val="18"/>
          <w:u w:val="none"/>
          <w:lang w:val="en-US" w:eastAsia="zh-CN"/>
        </w:rPr>
        <w:t>t Hoff factor)</w:t>
      </w:r>
    </w:p>
    <w:p>
      <w:pPr>
        <w:numPr>
          <w:ilvl w:val="0"/>
          <w:numId w:val="0"/>
        </w:numPr>
        <w:pBdr>
          <w:bottom w:val="single" w:color="auto" w:sz="4" w:space="0"/>
        </w:pBdr>
        <w:jc w:val="left"/>
        <w:rPr>
          <w:rFonts w:hint="default"/>
          <w:b w:val="0"/>
          <w:bCs w:val="0"/>
          <w:sz w:val="18"/>
          <w:szCs w:val="18"/>
          <w:u w:val="none"/>
          <w:lang w:val="en-US" w:eastAsia="zh-CN"/>
        </w:rPr>
      </w:pPr>
      <w:r>
        <w:rPr>
          <w:rFonts w:hint="eastAsia"/>
          <w:b w:val="0"/>
          <w:bCs w:val="0"/>
          <w:sz w:val="18"/>
          <w:szCs w:val="18"/>
          <w:u w:val="none"/>
          <w:lang w:val="en-US" w:eastAsia="zh-CN"/>
        </w:rPr>
        <w:t>Vapor pressure↓，沸点↑，凝固点(熔点)↓</w:t>
      </w:r>
    </w:p>
    <w:p>
      <w:pPr>
        <w:numPr>
          <w:ilvl w:val="0"/>
          <w:numId w:val="0"/>
        </w:numPr>
        <w:pBdr>
          <w:bottom w:val="single" w:color="auto" w:sz="4" w:space="0"/>
        </w:pBdr>
        <w:jc w:val="left"/>
        <w:rPr>
          <w:rFonts w:hint="eastAsia" w:eastAsiaTheme="minorEastAsia"/>
          <w:sz w:val="18"/>
          <w:szCs w:val="18"/>
          <w:highlight w:val="yellow"/>
          <w:lang w:val="en-US" w:eastAsia="zh-CN"/>
        </w:rPr>
      </w:pPr>
      <w:r>
        <w:rPr>
          <w:rFonts w:hint="eastAsia"/>
          <w:sz w:val="18"/>
          <w:szCs w:val="18"/>
          <w:highlight w:val="yellow"/>
          <w:lang w:val="en-US" w:eastAsia="zh-CN"/>
        </w:rPr>
        <w:t xml:space="preserve"> </w:t>
      </w:r>
      <w:r>
        <w:rPr>
          <w:sz w:val="18"/>
          <w:szCs w:val="18"/>
          <w:highlight w:val="yellow"/>
        </w:rPr>
        <w:drawing>
          <wp:inline distT="0" distB="0" distL="114300" distR="114300">
            <wp:extent cx="1871345" cy="100965"/>
            <wp:effectExtent l="0" t="0" r="5080" b="3810"/>
            <wp:docPr id="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871345" cy="100965"/>
                    </a:xfrm>
                    <a:prstGeom prst="rect">
                      <a:avLst/>
                    </a:prstGeom>
                  </pic:spPr>
                </pic:pic>
              </a:graphicData>
            </a:graphic>
          </wp:inline>
        </w:drawing>
      </w:r>
      <w:r>
        <w:rPr>
          <w:rFonts w:hint="eastAsia"/>
          <w:sz w:val="18"/>
          <w:szCs w:val="18"/>
          <w:highlight w:val="yellow"/>
          <w:lang w:val="en-US" w:eastAsia="zh-CN"/>
        </w:rPr>
        <w:t xml:space="preserve"> </w:t>
      </w:r>
    </w:p>
    <w:p>
      <w:pPr>
        <w:numPr>
          <w:ilvl w:val="0"/>
          <w:numId w:val="0"/>
        </w:numPr>
        <w:pBdr>
          <w:bottom w:val="single" w:color="auto" w:sz="4" w:space="0"/>
        </w:pBdr>
        <w:jc w:val="left"/>
        <w:rPr>
          <w:rFonts w:hint="eastAsia"/>
          <w:sz w:val="18"/>
          <w:szCs w:val="18"/>
          <w:highlight w:val="yellow"/>
          <w:lang w:val="en-US" w:eastAsia="zh-CN"/>
        </w:rPr>
      </w:pPr>
      <w:r>
        <w:rPr>
          <w:rFonts w:hint="eastAsia"/>
          <w:sz w:val="18"/>
          <w:szCs w:val="18"/>
          <w:highlight w:val="yellow"/>
          <w:lang w:val="en-US" w:eastAsia="zh-CN"/>
        </w:rPr>
        <w:t xml:space="preserve"> </w:t>
      </w:r>
      <w:r>
        <w:rPr>
          <w:sz w:val="18"/>
          <w:szCs w:val="18"/>
          <w:highlight w:val="yellow"/>
        </w:rPr>
        <w:drawing>
          <wp:inline distT="0" distB="0" distL="114300" distR="114300">
            <wp:extent cx="1813560" cy="96520"/>
            <wp:effectExtent l="0" t="0" r="5715" b="8255"/>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813560" cy="96520"/>
                    </a:xfrm>
                    <a:prstGeom prst="rect">
                      <a:avLst/>
                    </a:prstGeom>
                  </pic:spPr>
                </pic:pic>
              </a:graphicData>
            </a:graphic>
          </wp:inline>
        </w:drawing>
      </w:r>
      <w:r>
        <w:rPr>
          <w:rFonts w:hint="eastAsia"/>
          <w:sz w:val="18"/>
          <w:szCs w:val="18"/>
          <w:highlight w:val="yellow"/>
          <w:lang w:val="en-US" w:eastAsia="zh-CN"/>
        </w:rPr>
        <w:t xml:space="preserve"> </w:t>
      </w:r>
    </w:p>
    <w:p>
      <w:pPr>
        <w:numPr>
          <w:ilvl w:val="0"/>
          <w:numId w:val="0"/>
        </w:numPr>
        <w:pBdr>
          <w:bottom w:val="single" w:color="auto" w:sz="4" w:space="0"/>
        </w:pBdr>
        <w:jc w:val="left"/>
        <w:rPr>
          <w:rFonts w:hint="default"/>
          <w:sz w:val="18"/>
          <w:szCs w:val="18"/>
          <w:highlight w:val="yellow"/>
          <w:lang w:val="en-US" w:eastAsia="zh-CN"/>
        </w:rPr>
      </w:pPr>
      <w:r>
        <w:rPr>
          <w:rFonts w:hint="eastAsia"/>
          <w:sz w:val="18"/>
          <w:szCs w:val="18"/>
          <w:highlight w:val="yellow"/>
          <w:lang w:val="en-US" w:eastAsia="zh-CN"/>
        </w:rPr>
        <w:t>The van</w:t>
      </w:r>
      <w:r>
        <w:rPr>
          <w:rFonts w:hint="default"/>
          <w:sz w:val="18"/>
          <w:szCs w:val="18"/>
          <w:highlight w:val="yellow"/>
          <w:lang w:val="en-US" w:eastAsia="zh-CN"/>
        </w:rPr>
        <w:t>’</w:t>
      </w:r>
      <w:r>
        <w:rPr>
          <w:rFonts w:hint="eastAsia"/>
          <w:sz w:val="18"/>
          <w:szCs w:val="18"/>
          <w:highlight w:val="yellow"/>
          <w:lang w:val="en-US" w:eastAsia="zh-CN"/>
        </w:rPr>
        <w:t>t Hoff Factor (i): 解离到溶液中的粒子种数</w:t>
      </w:r>
    </w:p>
    <w:p>
      <w:pPr>
        <w:numPr>
          <w:ilvl w:val="0"/>
          <w:numId w:val="0"/>
        </w:numPr>
        <w:pBdr>
          <w:bottom w:val="single" w:color="auto" w:sz="4" w:space="0"/>
        </w:pBdr>
        <w:jc w:val="left"/>
        <w:rPr>
          <w:rFonts w:hint="eastAsia"/>
          <w:b w:val="0"/>
          <w:bCs w:val="0"/>
          <w:sz w:val="18"/>
          <w:szCs w:val="18"/>
          <w:u w:val="none"/>
          <w:lang w:val="en-US" w:eastAsia="zh-CN"/>
        </w:rPr>
      </w:pPr>
      <w:r>
        <w:rPr>
          <w:rFonts w:hint="eastAsia"/>
          <w:b w:val="0"/>
          <w:bCs w:val="0"/>
          <w:sz w:val="18"/>
          <w:szCs w:val="18"/>
          <w:u w:val="none"/>
          <w:lang w:val="en-US" w:eastAsia="zh-CN"/>
        </w:rPr>
        <w:t xml:space="preserve">-The net movement of solvent molecules from solution of low to high concentration across a semipermeable membrane is </w:t>
      </w:r>
      <w:r>
        <w:rPr>
          <w:rFonts w:hint="eastAsia"/>
          <w:b/>
          <w:bCs/>
          <w:sz w:val="18"/>
          <w:szCs w:val="18"/>
          <w:u w:val="none"/>
          <w:lang w:val="en-US" w:eastAsia="zh-CN"/>
        </w:rPr>
        <w:t>osmosis渗透</w:t>
      </w:r>
      <w:r>
        <w:rPr>
          <w:rFonts w:hint="eastAsia"/>
          <w:b w:val="0"/>
          <w:bCs w:val="0"/>
          <w:sz w:val="18"/>
          <w:szCs w:val="18"/>
          <w:u w:val="none"/>
          <w:lang w:val="en-US" w:eastAsia="zh-CN"/>
        </w:rPr>
        <w:t xml:space="preserve">. The applied pressure to stop it is </w:t>
      </w:r>
      <w:r>
        <w:rPr>
          <w:rFonts w:hint="eastAsia"/>
          <w:b/>
          <w:bCs/>
          <w:sz w:val="18"/>
          <w:szCs w:val="18"/>
          <w:u w:val="none"/>
          <w:lang w:val="en-US" w:eastAsia="zh-CN"/>
        </w:rPr>
        <w:t>osmotic pressure渗透压</w:t>
      </w:r>
      <w:r>
        <w:rPr>
          <w:rFonts w:hint="eastAsia"/>
          <w:b w:val="0"/>
          <w:bCs w:val="0"/>
          <w:sz w:val="18"/>
          <w:szCs w:val="18"/>
          <w:u w:val="none"/>
          <w:lang w:val="en-US" w:eastAsia="zh-CN"/>
        </w:rPr>
        <w:t>.</w:t>
      </w:r>
    </w:p>
    <w:p>
      <w:pPr>
        <w:numPr>
          <w:ilvl w:val="0"/>
          <w:numId w:val="0"/>
        </w:numPr>
        <w:pBdr>
          <w:bottom w:val="single" w:color="auto" w:sz="4" w:space="0"/>
        </w:pBdr>
        <w:jc w:val="left"/>
        <w:rPr>
          <w:rFonts w:hint="default"/>
          <w:b/>
          <w:bCs/>
          <w:sz w:val="18"/>
          <w:szCs w:val="18"/>
          <w:u w:val="none"/>
          <w:lang w:val="en-US" w:eastAsia="zh-CN"/>
        </w:rPr>
      </w:pPr>
      <w:r>
        <w:rPr>
          <w:rFonts w:hint="default"/>
          <w:b/>
          <w:bCs/>
          <w:sz w:val="18"/>
          <w:szCs w:val="18"/>
          <w:u w:val="none"/>
          <w:lang w:val="en-US" w:eastAsia="zh-CN"/>
        </w:rPr>
        <w:t>semipermeable membranes</w:t>
      </w:r>
      <w:r>
        <w:rPr>
          <w:rFonts w:hint="eastAsia"/>
          <w:b/>
          <w:bCs/>
          <w:sz w:val="18"/>
          <w:szCs w:val="18"/>
          <w:u w:val="none"/>
          <w:lang w:val="en-US" w:eastAsia="zh-CN"/>
        </w:rPr>
        <w:t>半透膜</w:t>
      </w:r>
    </w:p>
    <w:p>
      <w:pPr>
        <w:numPr>
          <w:ilvl w:val="0"/>
          <w:numId w:val="0"/>
        </w:numPr>
        <w:pBdr>
          <w:bottom w:val="single" w:color="auto" w:sz="4" w:space="0"/>
        </w:pBdr>
        <w:jc w:val="left"/>
        <w:rPr>
          <w:rFonts w:hint="eastAsia"/>
          <w:sz w:val="18"/>
          <w:szCs w:val="18"/>
          <w:highlight w:val="none"/>
          <w:lang w:val="en-US" w:eastAsia="zh-CN"/>
        </w:rPr>
      </w:pPr>
      <w:r>
        <w:rPr>
          <w:rFonts w:hint="eastAsia"/>
          <w:b w:val="0"/>
          <w:bCs w:val="0"/>
          <w:sz w:val="18"/>
          <w:szCs w:val="18"/>
          <w:u w:val="none"/>
          <w:lang w:val="en-US" w:eastAsia="zh-CN"/>
        </w:rPr>
        <w:t xml:space="preserve">-Osmotic pressure is a </w:t>
      </w:r>
      <w:r>
        <w:rPr>
          <w:rFonts w:hint="eastAsia"/>
          <w:b/>
          <w:bCs/>
          <w:sz w:val="18"/>
          <w:szCs w:val="18"/>
          <w:u w:val="none"/>
          <w:lang w:val="en-US" w:eastAsia="zh-CN"/>
        </w:rPr>
        <w:t>colligative(adj.)</w:t>
      </w:r>
      <w:r>
        <w:rPr>
          <w:rFonts w:hint="eastAsia"/>
          <w:b w:val="0"/>
          <w:bCs w:val="0"/>
          <w:sz w:val="18"/>
          <w:szCs w:val="18"/>
          <w:u w:val="none"/>
          <w:lang w:val="en-US" w:eastAsia="zh-CN"/>
        </w:rPr>
        <w:t>碰撞的 property.</w:t>
      </w:r>
      <w:r>
        <w:rPr>
          <w:rFonts w:hint="eastAsia"/>
          <w:b w:val="0"/>
          <w:bCs w:val="0"/>
          <w:sz w:val="18"/>
          <w:szCs w:val="18"/>
          <w:highlight w:val="yellow"/>
          <w:u w:val="none"/>
          <w:lang w:val="en-US" w:eastAsia="zh-CN"/>
        </w:rPr>
        <w:t xml:space="preserve"> </w:t>
      </w:r>
      <w:r>
        <w:rPr>
          <w:sz w:val="18"/>
          <w:szCs w:val="18"/>
          <w:highlight w:val="yellow"/>
        </w:rPr>
        <w:drawing>
          <wp:inline distT="0" distB="0" distL="114300" distR="114300">
            <wp:extent cx="993140" cy="240665"/>
            <wp:effectExtent l="0" t="0" r="6985" b="6985"/>
            <wp:docPr id="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993140" cy="240665"/>
                    </a:xfrm>
                    <a:prstGeom prst="rect">
                      <a:avLst/>
                    </a:prstGeom>
                  </pic:spPr>
                </pic:pic>
              </a:graphicData>
            </a:graphic>
          </wp:inline>
        </w:drawing>
      </w:r>
      <w:r>
        <w:rPr>
          <w:rFonts w:hint="eastAsia"/>
          <w:sz w:val="18"/>
          <w:szCs w:val="18"/>
          <w:highlight w:val="yellow"/>
          <w:lang w:val="en-US" w:eastAsia="zh-CN"/>
        </w:rPr>
        <w:t xml:space="preserve"> </w:t>
      </w:r>
    </w:p>
    <w:p>
      <w:pPr>
        <w:numPr>
          <w:ilvl w:val="0"/>
          <w:numId w:val="0"/>
        </w:numPr>
        <w:pBdr>
          <w:bottom w:val="single" w:color="auto" w:sz="4" w:space="0"/>
        </w:pBdr>
        <w:jc w:val="left"/>
        <w:rPr>
          <w:rFonts w:hint="default"/>
          <w:b/>
          <w:bCs/>
          <w:sz w:val="18"/>
          <w:szCs w:val="18"/>
          <w:highlight w:val="none"/>
          <w:lang w:val="en-US" w:eastAsia="zh-CN"/>
        </w:rPr>
      </w:pPr>
      <w:r>
        <w:rPr>
          <w:rFonts w:hint="eastAsia"/>
          <w:b/>
          <w:bCs/>
          <w:sz w:val="18"/>
          <w:szCs w:val="18"/>
          <w:highlight w:val="none"/>
          <w:lang w:val="en-US" w:eastAsia="zh-CN"/>
        </w:rPr>
        <w:t>-Isotonic solutions等渗溶液</w:t>
      </w:r>
    </w:p>
    <w:p>
      <w:pPr>
        <w:numPr>
          <w:ilvl w:val="0"/>
          <w:numId w:val="0"/>
        </w:numPr>
        <w:pBdr>
          <w:bottom w:val="single" w:color="auto" w:sz="4" w:space="0"/>
        </w:pBdr>
        <w:jc w:val="left"/>
        <w:rPr>
          <w:rFonts w:hint="default"/>
          <w:b/>
          <w:bCs/>
          <w:sz w:val="18"/>
          <w:szCs w:val="18"/>
          <w:highlight w:val="none"/>
          <w:lang w:val="en-US" w:eastAsia="zh-CN"/>
        </w:rPr>
      </w:pPr>
      <w:r>
        <w:rPr>
          <w:rFonts w:hint="eastAsia"/>
          <w:b/>
          <w:bCs/>
          <w:sz w:val="18"/>
          <w:szCs w:val="18"/>
          <w:highlight w:val="none"/>
          <w:lang w:val="en-US" w:eastAsia="zh-CN"/>
        </w:rPr>
        <w:t>Hypotonic solution低渗溶液</w:t>
      </w:r>
    </w:p>
    <w:p>
      <w:pPr>
        <w:numPr>
          <w:ilvl w:val="0"/>
          <w:numId w:val="0"/>
        </w:numPr>
        <w:pBdr>
          <w:bottom w:val="single" w:color="auto" w:sz="4" w:space="0"/>
        </w:pBdr>
        <w:jc w:val="left"/>
        <w:rPr>
          <w:rFonts w:hint="eastAsia"/>
          <w:b/>
          <w:bCs/>
          <w:sz w:val="18"/>
          <w:szCs w:val="18"/>
          <w:highlight w:val="none"/>
          <w:lang w:val="en-US" w:eastAsia="zh-CN"/>
        </w:rPr>
      </w:pPr>
      <w:r>
        <w:rPr>
          <w:rFonts w:hint="eastAsia"/>
          <w:b/>
          <w:bCs/>
          <w:sz w:val="18"/>
          <w:szCs w:val="18"/>
          <w:highlight w:val="none"/>
          <w:lang w:val="en-US" w:eastAsia="zh-CN"/>
        </w:rPr>
        <w:t>Hypertonic solution高渗溶液</w:t>
      </w:r>
    </w:p>
    <w:p>
      <w:pPr>
        <w:numPr>
          <w:ilvl w:val="0"/>
          <w:numId w:val="0"/>
        </w:numPr>
        <w:pBdr>
          <w:bottom w:val="single" w:color="auto" w:sz="4" w:space="0"/>
        </w:pBdr>
        <w:jc w:val="left"/>
        <w:rPr>
          <w:rFonts w:hint="eastAsia"/>
          <w:b/>
          <w:bCs/>
          <w:sz w:val="18"/>
          <w:szCs w:val="18"/>
          <w:highlight w:val="none"/>
          <w:lang w:val="en-US" w:eastAsia="zh-CN"/>
        </w:rPr>
      </w:pPr>
      <w:r>
        <w:rPr>
          <w:rFonts w:hint="eastAsia"/>
          <w:b/>
          <w:bCs/>
          <w:sz w:val="18"/>
          <w:szCs w:val="18"/>
          <w:highlight w:val="none"/>
          <w:lang w:val="en-US" w:eastAsia="zh-CN"/>
        </w:rPr>
        <w:t>-colloids胶体</w:t>
      </w:r>
    </w:p>
    <w:p>
      <w:pPr>
        <w:numPr>
          <w:ilvl w:val="0"/>
          <w:numId w:val="0"/>
        </w:numPr>
        <w:pBdr>
          <w:bottom w:val="single" w:color="auto" w:sz="4" w:space="0"/>
        </w:pBdr>
        <w:jc w:val="left"/>
        <w:rPr>
          <w:rFonts w:hint="eastAsia"/>
          <w:b/>
          <w:bCs/>
          <w:sz w:val="18"/>
          <w:szCs w:val="18"/>
          <w:highlight w:val="none"/>
          <w:lang w:val="en-US" w:eastAsia="zh-CN"/>
        </w:rPr>
      </w:pPr>
      <w:r>
        <w:rPr>
          <w:rFonts w:hint="default"/>
          <w:b/>
          <w:bCs/>
          <w:sz w:val="18"/>
          <w:szCs w:val="18"/>
          <w:highlight w:val="none"/>
          <w:lang w:val="en-US" w:eastAsia="zh-CN"/>
        </w:rPr>
        <w:t>Tyndall effect</w:t>
      </w:r>
      <w:r>
        <w:rPr>
          <w:rFonts w:hint="eastAsia"/>
          <w:b/>
          <w:bCs/>
          <w:sz w:val="18"/>
          <w:szCs w:val="18"/>
          <w:highlight w:val="none"/>
          <w:lang w:val="en-US" w:eastAsia="zh-CN"/>
        </w:rPr>
        <w:t>丁达尔效应</w:t>
      </w:r>
    </w:p>
    <w:p>
      <w:pPr>
        <w:numPr>
          <w:ilvl w:val="0"/>
          <w:numId w:val="0"/>
        </w:numPr>
        <w:pBdr>
          <w:bottom w:val="single" w:color="auto" w:sz="4" w:space="0"/>
        </w:pBdr>
        <w:jc w:val="left"/>
        <w:rPr>
          <w:rFonts w:hint="default"/>
          <w:b/>
          <w:bCs/>
          <w:sz w:val="18"/>
          <w:szCs w:val="18"/>
          <w:highlight w:val="none"/>
          <w:lang w:val="en-US" w:eastAsia="zh-CN"/>
        </w:rPr>
      </w:pPr>
      <w:r>
        <w:rPr>
          <w:rFonts w:hint="default"/>
          <w:b/>
          <w:bCs/>
          <w:sz w:val="18"/>
          <w:szCs w:val="18"/>
          <w:highlight w:val="none"/>
          <w:lang w:val="en-US" w:eastAsia="zh-CN"/>
        </w:rPr>
        <w:t>hydrophilic</w:t>
      </w:r>
      <w:r>
        <w:rPr>
          <w:rFonts w:hint="eastAsia"/>
          <w:b/>
          <w:bCs/>
          <w:sz w:val="18"/>
          <w:szCs w:val="18"/>
          <w:highlight w:val="none"/>
          <w:lang w:val="en-US" w:eastAsia="zh-CN"/>
        </w:rPr>
        <w:t>亲水的(极性)；</w:t>
      </w:r>
      <w:r>
        <w:rPr>
          <w:rFonts w:hint="default"/>
          <w:b/>
          <w:bCs/>
          <w:sz w:val="18"/>
          <w:szCs w:val="18"/>
          <w:highlight w:val="none"/>
          <w:lang w:val="en-US" w:eastAsia="zh-CN"/>
        </w:rPr>
        <w:t>hydrophobic</w:t>
      </w:r>
      <w:r>
        <w:rPr>
          <w:rFonts w:hint="eastAsia"/>
          <w:b/>
          <w:bCs/>
          <w:sz w:val="18"/>
          <w:szCs w:val="18"/>
          <w:highlight w:val="none"/>
          <w:lang w:val="en-US" w:eastAsia="zh-CN"/>
        </w:rPr>
        <w:t>疏水的(非极性)</w:t>
      </w:r>
    </w:p>
    <w:p>
      <w:pPr>
        <w:numPr>
          <w:ilvl w:val="0"/>
          <w:numId w:val="0"/>
        </w:numPr>
        <w:pBdr>
          <w:bottom w:val="single" w:color="auto" w:sz="4" w:space="0"/>
        </w:pBdr>
        <w:jc w:val="left"/>
        <w:rPr>
          <w:rFonts w:hint="eastAsia"/>
          <w:b w:val="0"/>
          <w:bCs w:val="0"/>
          <w:sz w:val="18"/>
          <w:szCs w:val="18"/>
          <w:highlight w:val="none"/>
          <w:lang w:val="en-US" w:eastAsia="zh-CN"/>
        </w:rPr>
      </w:pPr>
      <w:r>
        <w:rPr>
          <w:rFonts w:hint="eastAsia"/>
          <w:b w:val="0"/>
          <w:bCs w:val="0"/>
          <w:sz w:val="18"/>
          <w:szCs w:val="18"/>
          <w:highlight w:val="none"/>
          <w:lang w:val="en-US" w:eastAsia="zh-CN"/>
        </w:rPr>
        <w:t>-Stabilizing Colloids by Adsorption</w:t>
      </w:r>
    </w:p>
    <w:p>
      <w:pPr>
        <w:numPr>
          <w:ilvl w:val="0"/>
          <w:numId w:val="0"/>
        </w:numPr>
        <w:pBdr>
          <w:bottom w:val="single" w:color="auto" w:sz="4" w:space="0"/>
        </w:pBdr>
        <w:jc w:val="left"/>
        <w:rPr>
          <w:rFonts w:hint="default"/>
          <w:b w:val="0"/>
          <w:bCs w:val="0"/>
          <w:sz w:val="18"/>
          <w:szCs w:val="18"/>
          <w:highlight w:val="none"/>
          <w:lang w:val="en-US" w:eastAsia="zh-CN"/>
        </w:rPr>
      </w:pPr>
      <w:r>
        <w:rPr>
          <w:rFonts w:hint="default"/>
          <w:b w:val="0"/>
          <w:bCs w:val="0"/>
          <w:sz w:val="18"/>
          <w:szCs w:val="18"/>
          <w:highlight w:val="none"/>
          <w:lang w:val="en-US" w:eastAsia="zh-CN"/>
        </w:rPr>
        <w:t>离子可以粘附在其他疏水胶体的表面上。</w:t>
      </w:r>
    </w:p>
    <w:p>
      <w:pPr>
        <w:numPr>
          <w:ilvl w:val="0"/>
          <w:numId w:val="0"/>
        </w:numPr>
        <w:pBdr>
          <w:bottom w:val="single" w:color="auto" w:sz="4" w:space="0"/>
        </w:pBdr>
        <w:jc w:val="left"/>
        <w:rPr>
          <w:rFonts w:hint="default"/>
          <w:b w:val="0"/>
          <w:bCs w:val="0"/>
          <w:sz w:val="18"/>
          <w:szCs w:val="18"/>
          <w:highlight w:val="none"/>
          <w:lang w:val="en-US" w:eastAsia="zh-CN"/>
        </w:rPr>
      </w:pPr>
      <w:r>
        <w:rPr>
          <w:rFonts w:hint="default"/>
          <w:b w:val="0"/>
          <w:bCs w:val="0"/>
          <w:sz w:val="18"/>
          <w:szCs w:val="18"/>
          <w:highlight w:val="none"/>
          <w:lang w:val="en-US" w:eastAsia="zh-CN"/>
        </w:rPr>
        <w:t>这允许它与水溶液相互作用。</w:t>
      </w:r>
    </w:p>
    <w:p>
      <w:pPr>
        <w:numPr>
          <w:ilvl w:val="0"/>
          <w:numId w:val="0"/>
        </w:numPr>
        <w:pBdr>
          <w:bottom w:val="single" w:color="auto" w:sz="4" w:space="0"/>
        </w:pBdr>
        <w:jc w:val="left"/>
        <w:rPr>
          <w:rFonts w:hint="default"/>
          <w:b w:val="0"/>
          <w:bCs w:val="0"/>
          <w:sz w:val="18"/>
          <w:szCs w:val="18"/>
          <w:highlight w:val="none"/>
          <w:lang w:val="en-US" w:eastAsia="zh-CN"/>
        </w:rPr>
      </w:pPr>
      <w:r>
        <w:rPr>
          <w:rFonts w:hint="default"/>
          <w:b w:val="0"/>
          <w:bCs w:val="0"/>
          <w:sz w:val="18"/>
          <w:szCs w:val="18"/>
          <w:highlight w:val="none"/>
          <w:lang w:val="en-US" w:eastAsia="zh-CN"/>
        </w:rPr>
        <w:t>胶体可以帮助脂肪和油在水溶液中乳化。</w:t>
      </w:r>
    </w:p>
    <w:p>
      <w:pPr>
        <w:numPr>
          <w:ilvl w:val="0"/>
          <w:numId w:val="0"/>
        </w:numPr>
        <w:pBdr>
          <w:bottom w:val="single" w:color="auto" w:sz="4" w:space="0"/>
        </w:pBdr>
        <w:jc w:val="left"/>
        <w:rPr>
          <w:rFonts w:hint="default"/>
          <w:b w:val="0"/>
          <w:bCs w:val="0"/>
          <w:sz w:val="18"/>
          <w:szCs w:val="18"/>
          <w:highlight w:val="none"/>
          <w:lang w:val="en-US" w:eastAsia="zh-CN"/>
        </w:rPr>
      </w:pPr>
      <w:r>
        <w:rPr>
          <w:rFonts w:hint="default"/>
          <w:b/>
          <w:bCs/>
          <w:sz w:val="18"/>
          <w:szCs w:val="18"/>
          <w:highlight w:val="none"/>
          <w:lang w:val="en-US" w:eastAsia="zh-CN"/>
        </w:rPr>
        <w:t>emulsifier乳化剂</w:t>
      </w:r>
      <w:r>
        <w:rPr>
          <w:rFonts w:hint="default"/>
          <w:b w:val="0"/>
          <w:bCs w:val="0"/>
          <w:sz w:val="18"/>
          <w:szCs w:val="18"/>
          <w:highlight w:val="none"/>
          <w:lang w:val="en-US" w:eastAsia="zh-CN"/>
        </w:rPr>
        <w:t>会导致通常不溶于溶剂的东西这样做。</w:t>
      </w:r>
    </w:p>
    <w:p>
      <w:pPr>
        <w:numPr>
          <w:ilvl w:val="0"/>
          <w:numId w:val="0"/>
        </w:numPr>
        <w:pBdr>
          <w:bottom w:val="single" w:color="auto" w:sz="4" w:space="0"/>
        </w:pBdr>
        <w:jc w:val="left"/>
        <w:rPr>
          <w:rFonts w:hint="eastAsia"/>
          <w:b/>
          <w:bCs/>
          <w:sz w:val="18"/>
          <w:szCs w:val="18"/>
          <w:highlight w:val="none"/>
          <w:lang w:val="en-US" w:eastAsia="zh-CN"/>
        </w:rPr>
      </w:pPr>
      <w:r>
        <w:rPr>
          <w:rFonts w:hint="eastAsia"/>
          <w:b w:val="0"/>
          <w:bCs w:val="0"/>
          <w:sz w:val="18"/>
          <w:szCs w:val="18"/>
          <w:highlight w:val="none"/>
          <w:lang w:val="en-US" w:eastAsia="zh-CN"/>
        </w:rPr>
        <w:t>-</w:t>
      </w:r>
      <w:r>
        <w:rPr>
          <w:rFonts w:hint="default"/>
          <w:b/>
          <w:bCs/>
          <w:sz w:val="18"/>
          <w:szCs w:val="18"/>
          <w:highlight w:val="none"/>
          <w:lang w:val="en-US" w:eastAsia="zh-CN"/>
        </w:rPr>
        <w:t>Brownian Motion</w:t>
      </w:r>
      <w:r>
        <w:rPr>
          <w:rFonts w:hint="eastAsia"/>
          <w:b/>
          <w:bCs/>
          <w:sz w:val="18"/>
          <w:szCs w:val="18"/>
          <w:highlight w:val="none"/>
          <w:lang w:val="en-US" w:eastAsia="zh-CN"/>
        </w:rPr>
        <w:t>布朗运动</w:t>
      </w:r>
    </w:p>
    <w:p>
      <w:pPr>
        <w:numPr>
          <w:ilvl w:val="0"/>
          <w:numId w:val="0"/>
        </w:numPr>
        <w:pBdr>
          <w:bottom w:val="single" w:color="auto" w:sz="4" w:space="0"/>
        </w:pBdr>
        <w:jc w:val="left"/>
        <w:rPr>
          <w:rFonts w:hint="default"/>
          <w:sz w:val="18"/>
          <w:szCs w:val="18"/>
          <w:highlight w:val="none"/>
          <w:lang w:val="en-US" w:eastAsia="zh-CN"/>
        </w:rPr>
      </w:pPr>
      <w:r>
        <w:rPr>
          <w:rFonts w:hint="default"/>
          <w:b w:val="0"/>
          <w:bCs w:val="0"/>
          <w:sz w:val="18"/>
          <w:szCs w:val="18"/>
          <w:highlight w:val="none"/>
          <w:lang w:val="en-US" w:eastAsia="zh-CN"/>
        </w:rPr>
        <w:t>胶体由于与小得多的溶剂发生多次碰撞而引起的运动。</w:t>
      </w:r>
    </w:p>
    <w:p>
      <w:pPr>
        <w:numPr>
          <w:ilvl w:val="0"/>
          <w:numId w:val="0"/>
        </w:numPr>
        <w:pBdr>
          <w:bottom w:val="single" w:color="auto" w:sz="4" w:space="0"/>
        </w:pBdr>
        <w:jc w:val="left"/>
        <w:rPr>
          <w:rFonts w:hint="eastAsia"/>
          <w:b w:val="0"/>
          <w:bCs w:val="0"/>
          <w:sz w:val="18"/>
          <w:szCs w:val="18"/>
          <w:u w:val="none"/>
          <w:lang w:val="en-US" w:eastAsia="zh-CN"/>
        </w:rPr>
      </w:pPr>
    </w:p>
    <w:p>
      <w:pPr>
        <w:numPr>
          <w:ilvl w:val="0"/>
          <w:numId w:val="0"/>
        </w:numPr>
        <w:jc w:val="left"/>
        <w:rPr>
          <w:rFonts w:hint="eastAsia"/>
          <w:b w:val="0"/>
          <w:bCs w:val="0"/>
          <w:sz w:val="18"/>
          <w:szCs w:val="18"/>
          <w:u w:val="none"/>
          <w:lang w:val="en-US" w:eastAsia="zh-CN"/>
        </w:rPr>
      </w:pPr>
      <w:r>
        <w:rPr>
          <w:rFonts w:hint="eastAsia"/>
          <w:b w:val="0"/>
          <w:bCs w:val="0"/>
          <w:sz w:val="18"/>
          <w:szCs w:val="18"/>
          <w:u w:val="none"/>
          <w:lang w:val="en-US" w:eastAsia="zh-CN"/>
        </w:rPr>
        <w:t>Ch14 化学动力学</w:t>
      </w:r>
    </w:p>
    <w:p>
      <w:pPr>
        <w:numPr>
          <w:ilvl w:val="0"/>
          <w:numId w:val="0"/>
        </w:numPr>
        <w:jc w:val="left"/>
        <w:rPr>
          <w:rFonts w:hint="eastAsia"/>
          <w:sz w:val="18"/>
          <w:szCs w:val="18"/>
          <w:vertAlign w:val="baseline"/>
          <w:lang w:val="en-US" w:eastAsia="zh-CN"/>
        </w:rPr>
      </w:pPr>
      <w:r>
        <w:rPr>
          <w:rFonts w:hint="eastAsia"/>
          <w:sz w:val="18"/>
          <w:szCs w:val="18"/>
          <w:vertAlign w:val="baseline"/>
          <w:lang w:val="en-US" w:eastAsia="zh-CN"/>
        </w:rPr>
        <w:t>-Factors that Affect Reaction Rates</w:t>
      </w:r>
    </w:p>
    <w:p>
      <w:pPr>
        <w:numPr>
          <w:ilvl w:val="0"/>
          <w:numId w:val="2"/>
        </w:numPr>
        <w:ind w:firstLine="420" w:firstLineChars="0"/>
        <w:jc w:val="left"/>
        <w:rPr>
          <w:rFonts w:hint="default"/>
          <w:sz w:val="18"/>
          <w:szCs w:val="18"/>
          <w:vertAlign w:val="baseline"/>
          <w:lang w:val="en-US" w:eastAsia="zh-CN"/>
        </w:rPr>
      </w:pPr>
      <w:r>
        <w:rPr>
          <w:rFonts w:hint="default"/>
          <w:sz w:val="18"/>
          <w:szCs w:val="18"/>
          <w:vertAlign w:val="baseline"/>
          <w:lang w:val="en-US" w:eastAsia="zh-CN"/>
        </w:rPr>
        <w:t>Physical state of the reactants</w:t>
      </w:r>
    </w:p>
    <w:p>
      <w:pPr>
        <w:numPr>
          <w:numId w:val="0"/>
        </w:numPr>
        <w:ind w:firstLine="420" w:firstLineChars="0"/>
        <w:jc w:val="left"/>
        <w:rPr>
          <w:rFonts w:hint="eastAsia"/>
          <w:sz w:val="18"/>
          <w:szCs w:val="18"/>
          <w:highlight w:val="yellow"/>
          <w:vertAlign w:val="baseline"/>
          <w:lang w:val="en-US" w:eastAsia="zh-CN"/>
        </w:rPr>
      </w:pPr>
      <w:r>
        <w:rPr>
          <w:rFonts w:hint="eastAsia"/>
          <w:sz w:val="18"/>
          <w:szCs w:val="18"/>
          <w:highlight w:val="yellow"/>
          <w:vertAlign w:val="baseline"/>
          <w:lang w:val="en-US" w:eastAsia="zh-CN"/>
        </w:rPr>
        <w:t>反应物碰撞准备(???)↑，反应速度↑</w:t>
      </w:r>
    </w:p>
    <w:p>
      <w:pPr>
        <w:numPr>
          <w:numId w:val="0"/>
        </w:numPr>
        <w:ind w:firstLine="420" w:firstLineChars="0"/>
        <w:jc w:val="left"/>
        <w:rPr>
          <w:rFonts w:hint="default"/>
          <w:sz w:val="18"/>
          <w:szCs w:val="18"/>
          <w:highlight w:val="yellow"/>
          <w:vertAlign w:val="baseline"/>
          <w:lang w:val="en-US" w:eastAsia="zh-CN"/>
        </w:rPr>
      </w:pPr>
      <w:r>
        <w:rPr>
          <w:rFonts w:hint="default"/>
          <w:sz w:val="18"/>
          <w:szCs w:val="18"/>
          <w:highlight w:val="yellow"/>
          <w:vertAlign w:val="baseline"/>
          <w:lang w:val="en-US" w:eastAsia="zh-CN"/>
        </w:rPr>
        <w:t>反应速度Homogeneous reaction &gt; Heterogeneous reaction.</w:t>
      </w:r>
    </w:p>
    <w:p>
      <w:pPr>
        <w:numPr>
          <w:numId w:val="0"/>
        </w:numPr>
        <w:ind w:firstLine="420" w:firstLineChars="0"/>
        <w:jc w:val="left"/>
        <w:rPr>
          <w:rFonts w:hint="default"/>
          <w:sz w:val="18"/>
          <w:szCs w:val="18"/>
          <w:highlight w:val="yellow"/>
          <w:vertAlign w:val="baseline"/>
          <w:lang w:val="en-US" w:eastAsia="zh-CN"/>
        </w:rPr>
      </w:pPr>
      <w:r>
        <w:rPr>
          <w:rFonts w:hint="default"/>
          <w:sz w:val="18"/>
          <w:szCs w:val="18"/>
          <w:highlight w:val="yellow"/>
          <w:vertAlign w:val="baseline"/>
          <w:lang w:val="en-US" w:eastAsia="zh-CN"/>
        </w:rPr>
        <w:t>Heterogeneous reactions中，固体反应物表面积↑，反应速率↑</w:t>
      </w:r>
    </w:p>
    <w:p>
      <w:pPr>
        <w:numPr>
          <w:ilvl w:val="0"/>
          <w:numId w:val="2"/>
        </w:numPr>
        <w:ind w:left="0" w:leftChars="0" w:firstLine="420" w:firstLineChars="0"/>
        <w:jc w:val="left"/>
        <w:rPr>
          <w:rFonts w:hint="default"/>
          <w:sz w:val="18"/>
          <w:szCs w:val="18"/>
          <w:vertAlign w:val="baseline"/>
          <w:lang w:val="en-US" w:eastAsia="zh-CN"/>
        </w:rPr>
      </w:pPr>
      <w:r>
        <w:rPr>
          <w:rFonts w:hint="default"/>
          <w:sz w:val="18"/>
          <w:szCs w:val="18"/>
          <w:vertAlign w:val="baseline"/>
          <w:lang w:val="en-US" w:eastAsia="zh-CN"/>
        </w:rPr>
        <w:t>Reactant concentrations</w:t>
      </w:r>
    </w:p>
    <w:p>
      <w:pPr>
        <w:numPr>
          <w:numId w:val="0"/>
        </w:numPr>
        <w:ind w:left="420" w:leftChars="0"/>
        <w:jc w:val="left"/>
        <w:rPr>
          <w:rFonts w:hint="default"/>
          <w:sz w:val="18"/>
          <w:szCs w:val="18"/>
          <w:highlight w:val="yellow"/>
          <w:vertAlign w:val="baseline"/>
          <w:lang w:val="en-US" w:eastAsia="zh-CN"/>
        </w:rPr>
      </w:pPr>
      <w:r>
        <w:rPr>
          <w:rFonts w:hint="default"/>
          <w:sz w:val="18"/>
          <w:szCs w:val="18"/>
          <w:highlight w:val="yellow"/>
          <w:vertAlign w:val="baseline"/>
          <w:lang w:val="en-US" w:eastAsia="zh-CN"/>
        </w:rPr>
        <w:t>反应物浓度↑，反应速率↑</w:t>
      </w:r>
    </w:p>
    <w:p>
      <w:pPr>
        <w:numPr>
          <w:numId w:val="0"/>
        </w:numPr>
        <w:ind w:left="420" w:leftChars="0"/>
        <w:jc w:val="left"/>
        <w:rPr>
          <w:rFonts w:hint="default"/>
          <w:sz w:val="18"/>
          <w:szCs w:val="18"/>
          <w:highlight w:val="yellow"/>
          <w:vertAlign w:val="baseline"/>
          <w:lang w:val="en-US" w:eastAsia="zh-CN"/>
        </w:rPr>
      </w:pPr>
      <w:r>
        <w:rPr>
          <w:rFonts w:hint="default"/>
          <w:sz w:val="18"/>
          <w:szCs w:val="18"/>
          <w:highlight w:val="yellow"/>
          <w:vertAlign w:val="baseline"/>
          <w:lang w:val="en-US" w:eastAsia="zh-CN"/>
        </w:rPr>
        <w:t>原因：分子数↑，碰撞数↑</w:t>
      </w:r>
    </w:p>
    <w:p>
      <w:pPr>
        <w:numPr>
          <w:ilvl w:val="0"/>
          <w:numId w:val="2"/>
        </w:numPr>
        <w:ind w:left="0" w:leftChars="0" w:firstLine="420" w:firstLineChars="0"/>
        <w:jc w:val="left"/>
        <w:rPr>
          <w:rFonts w:hint="default"/>
          <w:sz w:val="18"/>
          <w:szCs w:val="18"/>
          <w:vertAlign w:val="baseline"/>
          <w:lang w:val="en-US" w:eastAsia="zh-CN"/>
        </w:rPr>
      </w:pPr>
      <w:r>
        <w:rPr>
          <w:rFonts w:hint="default"/>
          <w:sz w:val="18"/>
          <w:szCs w:val="18"/>
          <w:vertAlign w:val="baseline"/>
          <w:lang w:val="en-US" w:eastAsia="zh-CN"/>
        </w:rPr>
        <w:t>Reaction temperature</w:t>
      </w:r>
    </w:p>
    <w:p>
      <w:pPr>
        <w:numPr>
          <w:numId w:val="0"/>
        </w:numPr>
        <w:ind w:left="420" w:leftChars="0"/>
        <w:jc w:val="left"/>
        <w:rPr>
          <w:rFonts w:hint="default"/>
          <w:sz w:val="18"/>
          <w:szCs w:val="18"/>
          <w:highlight w:val="yellow"/>
          <w:vertAlign w:val="baseline"/>
          <w:lang w:val="en-US" w:eastAsia="zh-CN"/>
        </w:rPr>
      </w:pPr>
      <w:r>
        <w:rPr>
          <w:rFonts w:hint="default"/>
          <w:sz w:val="18"/>
          <w:szCs w:val="18"/>
          <w:highlight w:val="yellow"/>
          <w:vertAlign w:val="baseline"/>
          <w:lang w:val="en-US" w:eastAsia="zh-CN"/>
        </w:rPr>
        <w:t>温度↑，反应速率↑</w:t>
      </w:r>
    </w:p>
    <w:p>
      <w:pPr>
        <w:numPr>
          <w:numId w:val="0"/>
        </w:numPr>
        <w:ind w:left="420" w:leftChars="0"/>
        <w:jc w:val="left"/>
        <w:rPr>
          <w:rFonts w:hint="default"/>
          <w:sz w:val="18"/>
          <w:szCs w:val="18"/>
          <w:highlight w:val="yellow"/>
          <w:vertAlign w:val="baseline"/>
          <w:lang w:val="en-US" w:eastAsia="zh-CN"/>
        </w:rPr>
      </w:pPr>
      <w:r>
        <w:rPr>
          <w:rFonts w:hint="default"/>
          <w:sz w:val="18"/>
          <w:szCs w:val="18"/>
          <w:highlight w:val="yellow"/>
          <w:vertAlign w:val="baseline"/>
          <w:lang w:val="en-US" w:eastAsia="zh-CN"/>
        </w:rPr>
        <w:t>温度↑，分子运动速度↑，碰撞数↑，碰撞中分子拥有的能量↑</w:t>
      </w:r>
      <w:r>
        <w:rPr>
          <w:rFonts w:hint="eastAsia"/>
          <w:sz w:val="18"/>
          <w:szCs w:val="18"/>
          <w:highlight w:val="yellow"/>
          <w:vertAlign w:val="baseline"/>
          <w:lang w:val="en-US" w:eastAsia="zh-CN"/>
        </w:rPr>
        <w:t>，分子动能↑</w:t>
      </w:r>
    </w:p>
    <w:p>
      <w:pPr>
        <w:numPr>
          <w:ilvl w:val="0"/>
          <w:numId w:val="2"/>
        </w:numPr>
        <w:ind w:left="0" w:leftChars="0" w:firstLine="420" w:firstLineChars="0"/>
        <w:jc w:val="left"/>
        <w:rPr>
          <w:rFonts w:hint="default"/>
          <w:b w:val="0"/>
          <w:bCs w:val="0"/>
          <w:sz w:val="18"/>
          <w:szCs w:val="18"/>
          <w:u w:val="none"/>
          <w:lang w:val="en-US" w:eastAsia="zh-CN"/>
        </w:rPr>
      </w:pPr>
      <w:r>
        <w:rPr>
          <w:rFonts w:hint="default"/>
          <w:sz w:val="18"/>
          <w:szCs w:val="18"/>
          <w:vertAlign w:val="baseline"/>
          <w:lang w:val="en-US" w:eastAsia="zh-CN"/>
        </w:rPr>
        <w:t>Presence of a catalyst</w:t>
      </w:r>
    </w:p>
    <w:p>
      <w:pPr>
        <w:numPr>
          <w:numId w:val="0"/>
        </w:numPr>
        <w:ind w:left="420" w:leftChars="0"/>
        <w:jc w:val="left"/>
        <w:rPr>
          <w:rFonts w:hint="default"/>
          <w:b w:val="0"/>
          <w:bCs w:val="0"/>
          <w:sz w:val="18"/>
          <w:szCs w:val="18"/>
          <w:u w:val="none"/>
          <w:lang w:val="en-US" w:eastAsia="zh-CN"/>
        </w:rPr>
      </w:pPr>
      <w:r>
        <w:rPr>
          <w:rFonts w:hint="default"/>
          <w:b w:val="0"/>
          <w:bCs w:val="0"/>
          <w:sz w:val="18"/>
          <w:szCs w:val="18"/>
          <w:u w:val="none"/>
          <w:lang w:val="en-US" w:eastAsia="zh-CN"/>
        </w:rPr>
        <w:t>催化剂影响碰撞的种类，改变机制（从反应物到产物的途径中的单个反应</w:t>
      </w:r>
    </w:p>
    <w:p>
      <w:pPr>
        <w:numPr>
          <w:numId w:val="0"/>
        </w:numPr>
        <w:jc w:val="left"/>
        <w:rPr>
          <w:sz w:val="18"/>
          <w:szCs w:val="18"/>
        </w:rPr>
      </w:pPr>
      <w:r>
        <w:rPr>
          <w:rFonts w:hint="eastAsia"/>
          <w:b w:val="0"/>
          <w:bCs w:val="0"/>
          <w:sz w:val="18"/>
          <w:szCs w:val="18"/>
          <w:u w:val="none"/>
          <w:lang w:val="en-US" w:eastAsia="zh-CN"/>
        </w:rPr>
        <w:t>-</w:t>
      </w:r>
      <w:r>
        <w:rPr>
          <w:rFonts w:hint="eastAsia"/>
          <w:sz w:val="18"/>
          <w:szCs w:val="18"/>
          <w:lang w:val="en-US" w:eastAsia="zh-CN"/>
        </w:rPr>
        <w:t xml:space="preserve">Rate is dependent on </w:t>
      </w:r>
      <w:r>
        <w:rPr>
          <w:rFonts w:hint="eastAsia"/>
          <w:b/>
          <w:bCs/>
          <w:sz w:val="18"/>
          <w:szCs w:val="18"/>
          <w:lang w:val="en-US" w:eastAsia="zh-CN"/>
        </w:rPr>
        <w:t>stoichiometry化学计量数</w:t>
      </w:r>
      <w:r>
        <w:rPr>
          <w:sz w:val="18"/>
          <w:szCs w:val="18"/>
        </w:rPr>
        <w:drawing>
          <wp:inline distT="0" distB="0" distL="114300" distR="114300">
            <wp:extent cx="1222375" cy="263525"/>
            <wp:effectExtent l="0" t="0" r="6350" b="3175"/>
            <wp:docPr id="1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2"/>
                    <pic:cNvPicPr>
                      <a:picLocks noChangeAspect="1"/>
                    </pic:cNvPicPr>
                  </pic:nvPicPr>
                  <pic:blipFill>
                    <a:blip r:embed="rId13"/>
                    <a:stretch>
                      <a:fillRect/>
                    </a:stretch>
                  </pic:blipFill>
                  <pic:spPr>
                    <a:xfrm>
                      <a:off x="0" y="0"/>
                      <a:ext cx="1222375" cy="263525"/>
                    </a:xfrm>
                    <a:prstGeom prst="rect">
                      <a:avLst/>
                    </a:prstGeom>
                    <a:noFill/>
                    <a:ln>
                      <a:noFill/>
                    </a:ln>
                  </pic:spPr>
                </pic:pic>
              </a:graphicData>
            </a:graphic>
          </wp:inline>
        </w:drawing>
      </w:r>
    </w:p>
    <w:p>
      <w:pPr>
        <w:numPr>
          <w:numId w:val="0"/>
        </w:numPr>
        <w:jc w:val="left"/>
        <w:rPr>
          <w:rFonts w:hint="eastAsia"/>
          <w:sz w:val="18"/>
          <w:szCs w:val="18"/>
          <w:lang w:val="en-US" w:eastAsia="zh-CN"/>
        </w:rPr>
      </w:pPr>
      <w:r>
        <w:rPr>
          <w:rFonts w:hint="eastAsia"/>
          <w:b/>
          <w:bCs/>
          <w:sz w:val="18"/>
          <w:szCs w:val="18"/>
          <w:lang w:val="en-US" w:eastAsia="zh-CN"/>
        </w:rPr>
        <w:t>-First Order Reactions</w:t>
      </w:r>
      <w:r>
        <w:rPr>
          <w:rFonts w:hint="eastAsia"/>
          <w:sz w:val="18"/>
          <w:szCs w:val="18"/>
          <w:lang w:val="en-US" w:eastAsia="zh-CN"/>
        </w:rPr>
        <w:t>: The rates depend only on one reactant to the first power.</w:t>
      </w:r>
    </w:p>
    <w:p>
      <w:pPr>
        <w:numPr>
          <w:numId w:val="0"/>
        </w:numPr>
        <w:jc w:val="left"/>
        <w:rPr>
          <w:rFonts w:hint="default"/>
          <w:sz w:val="18"/>
          <w:szCs w:val="18"/>
          <w:highlight w:val="yellow"/>
          <w:lang w:val="en-US" w:eastAsia="zh-CN"/>
        </w:rPr>
      </w:pPr>
      <w:r>
        <w:rPr>
          <w:rFonts w:hint="eastAsia"/>
          <w:sz w:val="18"/>
          <w:szCs w:val="18"/>
          <w:lang w:val="en-US" w:eastAsia="zh-CN"/>
        </w:rPr>
        <w:t xml:space="preserve">The rate law becomes: </w:t>
      </w:r>
      <w:r>
        <w:rPr>
          <w:rFonts w:hint="eastAsia"/>
          <w:sz w:val="18"/>
          <w:szCs w:val="18"/>
          <w:highlight w:val="yellow"/>
          <w:lang w:val="en-US" w:eastAsia="zh-CN"/>
        </w:rPr>
        <w:t>Rate = k[A]</w:t>
      </w:r>
    </w:p>
    <w:p>
      <w:pPr>
        <w:numPr>
          <w:numId w:val="0"/>
        </w:numPr>
        <w:jc w:val="left"/>
        <w:rPr>
          <w:rFonts w:hint="eastAsia"/>
          <w:sz w:val="18"/>
          <w:szCs w:val="18"/>
          <w:lang w:val="en-US" w:eastAsia="zh-CN"/>
        </w:rPr>
      </w:pPr>
      <w:r>
        <w:rPr>
          <w:rFonts w:hint="eastAsia"/>
          <w:sz w:val="18"/>
          <w:szCs w:val="18"/>
          <w:lang w:val="en-US" w:eastAsia="zh-CN"/>
        </w:rPr>
        <w:t>rate = k[A]</w:t>
      </w:r>
    </w:p>
    <w:p>
      <w:pPr>
        <w:numPr>
          <w:numId w:val="0"/>
        </w:numPr>
        <w:ind w:firstLine="420" w:firstLineChars="0"/>
        <w:jc w:val="left"/>
        <w:rPr>
          <w:rFonts w:hint="eastAsia"/>
          <w:sz w:val="18"/>
          <w:szCs w:val="18"/>
          <w:lang w:val="en-US" w:eastAsia="zh-CN"/>
        </w:rPr>
      </w:pPr>
      <w:r>
        <w:rPr>
          <w:sz w:val="18"/>
          <w:szCs w:val="18"/>
        </w:rPr>
        <mc:AlternateContent>
          <mc:Choice Requires="wps">
            <w:drawing>
              <wp:anchor distT="0" distB="0" distL="114300" distR="114300" simplePos="0" relativeHeight="251662336" behindDoc="0" locked="0" layoutInCell="1" allowOverlap="1">
                <wp:simplePos x="0" y="0"/>
                <wp:positionH relativeFrom="column">
                  <wp:posOffset>99695</wp:posOffset>
                </wp:positionH>
                <wp:positionV relativeFrom="paragraph">
                  <wp:posOffset>132715</wp:posOffset>
                </wp:positionV>
                <wp:extent cx="111125" cy="85090"/>
                <wp:effectExtent l="3175" t="0" r="0" b="10160"/>
                <wp:wrapNone/>
                <wp:docPr id="25" name="直接箭头连接符 25"/>
                <wp:cNvGraphicFramePr/>
                <a:graphic xmlns:a="http://schemas.openxmlformats.org/drawingml/2006/main">
                  <a:graphicData uri="http://schemas.microsoft.com/office/word/2010/wordprocessingShape">
                    <wps:wsp>
                      <wps:cNvCnPr/>
                      <wps:spPr>
                        <a:xfrm flipV="1">
                          <a:off x="233045" y="8593455"/>
                          <a:ext cx="111125" cy="85090"/>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y;margin-left:7.85pt;margin-top:10.45pt;height:6.7pt;width:8.75pt;z-index:251662336;mso-width-relative:page;mso-height-relative:page;" filled="f" stroked="t" coordsize="21600,21600" o:gfxdata="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OFzjunW&#10;AAAABwEAAA8AAAAAAAAAAQAgAAAAIgAAAGRycy9kb3ducmV2LnhtbFBLAQIUABQAAAAIAIdO4kBV&#10;M7P0IgIAAAoEAAAOAAAAAAAAAAEAIAAAACUBAABkcnMvZTJvRG9jLnhtbFBLBQYAAAAABgAGAFkB&#10;AAC5BQAAAAA=&#10;">
                <v:fill on="f" focussize="0,0"/>
                <v:stroke weight="0.5pt" color="#000000 [3200]" miterlimit="8" joinstyle="miter" endarrow="open"/>
                <v:imagedata o:title=""/>
                <o:lock v:ext="edit" aspectratio="f"/>
              </v:shape>
            </w:pict>
          </mc:Fallback>
        </mc:AlternateContent>
      </w:r>
      <w:r>
        <w:rPr>
          <w:sz w:val="18"/>
          <w:szCs w:val="18"/>
        </w:rPr>
        <mc:AlternateContent>
          <mc:Choice Requires="wps">
            <w:drawing>
              <wp:anchor distT="0" distB="0" distL="114300" distR="114300" simplePos="0" relativeHeight="251661312" behindDoc="0" locked="0" layoutInCell="1" allowOverlap="1">
                <wp:simplePos x="0" y="0"/>
                <wp:positionH relativeFrom="column">
                  <wp:posOffset>73025</wp:posOffset>
                </wp:positionH>
                <wp:positionV relativeFrom="paragraph">
                  <wp:posOffset>635</wp:posOffset>
                </wp:positionV>
                <wp:extent cx="142875" cy="84455"/>
                <wp:effectExtent l="2540" t="3810" r="6985" b="6985"/>
                <wp:wrapNone/>
                <wp:docPr id="24" name="直接箭头连接符 24"/>
                <wp:cNvGraphicFramePr/>
                <a:graphic xmlns:a="http://schemas.openxmlformats.org/drawingml/2006/main">
                  <a:graphicData uri="http://schemas.microsoft.com/office/word/2010/wordprocessingShape">
                    <wps:wsp>
                      <wps:cNvCnPr/>
                      <wps:spPr>
                        <a:xfrm>
                          <a:off x="206375" y="8461375"/>
                          <a:ext cx="142875" cy="84455"/>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5.75pt;margin-top:0.05pt;height:6.65pt;width:11.25pt;z-index:251661312;mso-width-relative:page;mso-height-relative:page;" filled="f" stroked="t" coordsize="21600,21600" o:gfxdata="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W9wFh9QAAAAFAQAADwAA&#10;AAAAAAABACAAAAAiAAAAZHJzL2Rvd25yZXYueG1sUEsBAhQAFAAAAAgAh07iQK5XhccaAgAAAAQA&#10;AA4AAAAAAAAAAQAgAAAAIwEAAGRycy9lMm9Eb2MueG1sUEsFBgAAAAAGAAYAWQEAAK8FAAAAAA==&#10;">
                <v:fill on="f" focussize="0,0"/>
                <v:stroke weight="0.5pt" color="#000000 [3200]" miterlimit="8" joinstyle="miter" endarrow="open"/>
                <v:imagedata o:title=""/>
                <o:lock v:ext="edit" aspectratio="f"/>
              </v:shape>
            </w:pict>
          </mc:Fallback>
        </mc:AlternateContent>
      </w:r>
      <w:r>
        <w:rPr>
          <w:rFonts w:hint="eastAsia"/>
          <w:sz w:val="18"/>
          <w:szCs w:val="18"/>
          <w:lang w:val="en-US" w:eastAsia="zh-CN"/>
        </w:rPr>
        <w:t>k[A] = −Δ [A] / Δt</w:t>
      </w:r>
    </w:p>
    <w:p>
      <w:pPr>
        <w:numPr>
          <w:numId w:val="0"/>
        </w:numPr>
        <w:jc w:val="left"/>
        <w:rPr>
          <w:rFonts w:hint="eastAsia"/>
          <w:sz w:val="18"/>
          <w:szCs w:val="18"/>
          <w:lang w:val="en-US" w:eastAsia="zh-CN"/>
        </w:rPr>
      </w:pPr>
      <w:r>
        <w:rPr>
          <w:rFonts w:hint="eastAsia"/>
          <w:sz w:val="18"/>
          <w:szCs w:val="18"/>
          <w:lang w:val="en-US" w:eastAsia="zh-CN"/>
        </w:rPr>
        <w:t>rate = −Δ[A] / Δt</w:t>
      </w:r>
    </w:p>
    <w:p>
      <w:pPr>
        <w:numPr>
          <w:numId w:val="0"/>
        </w:numPr>
        <w:jc w:val="left"/>
        <w:rPr>
          <w:rFonts w:hint="default"/>
          <w:sz w:val="18"/>
          <w:szCs w:val="18"/>
          <w:lang w:val="en-US" w:eastAsia="zh-CN"/>
        </w:rPr>
      </w:pPr>
      <w:r>
        <w:rPr>
          <w:rFonts w:hint="eastAsia"/>
          <w:sz w:val="18"/>
          <w:szCs w:val="18"/>
          <w:lang w:val="en-US" w:eastAsia="zh-CN"/>
        </w:rPr>
        <w:t xml:space="preserve">Rearrange:  </w:t>
      </w:r>
      <w:r>
        <w:rPr>
          <w:rFonts w:hint="eastAsia"/>
          <w:sz w:val="18"/>
          <w:szCs w:val="18"/>
          <w:highlight w:val="yellow"/>
          <w:lang w:val="en-US" w:eastAsia="zh-CN"/>
        </w:rPr>
        <w:t>ln[A] = −kt + ln [A]</w:t>
      </w:r>
      <w:r>
        <w:rPr>
          <w:rFonts w:hint="eastAsia"/>
          <w:sz w:val="18"/>
          <w:szCs w:val="18"/>
          <w:highlight w:val="yellow"/>
          <w:vertAlign w:val="subscript"/>
          <w:lang w:val="en-US" w:eastAsia="zh-CN"/>
        </w:rPr>
        <w:t>o</w:t>
      </w:r>
      <w:r>
        <w:rPr>
          <w:rFonts w:hint="eastAsia"/>
          <w:sz w:val="18"/>
          <w:szCs w:val="18"/>
          <w:highlight w:val="yellow"/>
          <w:lang w:val="en-US" w:eastAsia="zh-CN"/>
        </w:rPr>
        <w:t xml:space="preserve"> </w:t>
      </w:r>
    </w:p>
    <w:p>
      <w:pPr>
        <w:numPr>
          <w:numId w:val="0"/>
        </w:numPr>
        <w:jc w:val="left"/>
        <w:rPr>
          <w:rFonts w:hint="eastAsia"/>
          <w:sz w:val="18"/>
          <w:szCs w:val="18"/>
          <w:lang w:val="en-US" w:eastAsia="zh-CN"/>
        </w:rPr>
      </w:pPr>
      <w:r>
        <w:rPr>
          <w:rFonts w:hint="eastAsia"/>
          <w:sz w:val="18"/>
          <w:szCs w:val="18"/>
          <w:lang w:val="en-US" w:eastAsia="zh-CN"/>
        </w:rPr>
        <w:t>→从图中找k，斜率为k</w:t>
      </w:r>
    </w:p>
    <w:p>
      <w:pPr>
        <w:numPr>
          <w:numId w:val="0"/>
        </w:numPr>
        <w:jc w:val="left"/>
        <w:rPr>
          <w:rFonts w:hint="eastAsia"/>
          <w:sz w:val="18"/>
          <w:szCs w:val="18"/>
          <w:lang w:val="en-US" w:eastAsia="zh-CN"/>
        </w:rPr>
      </w:pPr>
      <w:r>
        <w:rPr>
          <w:rFonts w:hint="eastAsia"/>
          <w:sz w:val="18"/>
          <w:szCs w:val="18"/>
          <w:lang w:val="en-US" w:eastAsia="zh-CN"/>
        </w:rPr>
        <w:t xml:space="preserve">E.g. </w:t>
      </w:r>
      <w:r>
        <w:rPr>
          <w:sz w:val="18"/>
          <w:szCs w:val="18"/>
        </w:rPr>
        <w:drawing>
          <wp:inline distT="0" distB="0" distL="114300" distR="114300">
            <wp:extent cx="855980" cy="135255"/>
            <wp:effectExtent l="0" t="0" r="1270" b="7620"/>
            <wp:docPr id="1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3"/>
                    <pic:cNvPicPr>
                      <a:picLocks noChangeAspect="1"/>
                    </pic:cNvPicPr>
                  </pic:nvPicPr>
                  <pic:blipFill>
                    <a:blip r:embed="rId14"/>
                    <a:stretch>
                      <a:fillRect/>
                    </a:stretch>
                  </pic:blipFill>
                  <pic:spPr>
                    <a:xfrm>
                      <a:off x="0" y="0"/>
                      <a:ext cx="855980" cy="135255"/>
                    </a:xfrm>
                    <a:prstGeom prst="rect">
                      <a:avLst/>
                    </a:prstGeom>
                    <a:noFill/>
                    <a:ln>
                      <a:noFill/>
                    </a:ln>
                  </pic:spPr>
                </pic:pic>
              </a:graphicData>
            </a:graphic>
          </wp:inline>
        </w:drawing>
      </w:r>
      <w:r>
        <w:rPr>
          <w:rFonts w:hint="eastAsia"/>
          <w:sz w:val="18"/>
          <w:szCs w:val="18"/>
          <w:lang w:val="en-US" w:eastAsia="zh-CN"/>
        </w:rPr>
        <w:t xml:space="preserve">, </w:t>
      </w:r>
      <w:r>
        <w:rPr>
          <w:rFonts w:hint="eastAsia"/>
          <w:sz w:val="18"/>
          <w:szCs w:val="18"/>
        </w:rPr>
        <w:t>rate = k [CH</w:t>
      </w:r>
      <w:r>
        <w:rPr>
          <w:rFonts w:hint="eastAsia"/>
          <w:sz w:val="18"/>
          <w:szCs w:val="18"/>
          <w:vertAlign w:val="subscript"/>
        </w:rPr>
        <w:t>3</w:t>
      </w:r>
      <w:r>
        <w:rPr>
          <w:rFonts w:hint="eastAsia"/>
          <w:sz w:val="18"/>
          <w:szCs w:val="18"/>
        </w:rPr>
        <w:t>NC]</w:t>
      </w:r>
      <w:r>
        <w:rPr>
          <w:rFonts w:hint="eastAsia"/>
          <w:sz w:val="18"/>
          <w:szCs w:val="18"/>
          <w:lang w:val="en-US" w:eastAsia="zh-CN"/>
        </w:rPr>
        <w:t xml:space="preserve">  </w:t>
      </w:r>
    </w:p>
    <w:p>
      <w:pPr>
        <w:numPr>
          <w:numId w:val="0"/>
        </w:numPr>
        <w:jc w:val="left"/>
        <w:rPr>
          <w:rFonts w:hint="default" w:eastAsiaTheme="minorEastAsia"/>
          <w:sz w:val="18"/>
          <w:szCs w:val="18"/>
          <w:lang w:val="en-US" w:eastAsia="zh-CN"/>
        </w:rPr>
      </w:pPr>
      <w:r>
        <w:rPr>
          <w:rFonts w:hint="eastAsia"/>
          <w:sz w:val="18"/>
          <w:szCs w:val="18"/>
          <w:lang w:val="en-US" w:eastAsia="zh-CN"/>
        </w:rPr>
        <w:t>(?A为反应物?)</w:t>
      </w:r>
    </w:p>
    <w:p>
      <w:pPr>
        <w:numPr>
          <w:numId w:val="0"/>
        </w:numPr>
        <w:jc w:val="left"/>
        <w:rPr>
          <w:rFonts w:hint="default"/>
          <w:sz w:val="18"/>
          <w:szCs w:val="18"/>
          <w:lang w:val="en-US" w:eastAsia="zh-CN"/>
        </w:rPr>
      </w:pPr>
      <w:r>
        <w:rPr>
          <w:rFonts w:hint="eastAsia"/>
          <w:sz w:val="18"/>
          <w:szCs w:val="18"/>
          <w:lang w:val="en-US" w:eastAsia="zh-CN"/>
        </w:rPr>
        <w:t xml:space="preserve">Half-life半衰期: </w:t>
      </w:r>
      <w:r>
        <w:rPr>
          <w:rFonts w:hint="default"/>
          <w:sz w:val="18"/>
          <w:szCs w:val="18"/>
          <w:lang w:val="en-US" w:eastAsia="zh-CN"/>
        </w:rPr>
        <w:t>ln 2</w:t>
      </w:r>
      <w:r>
        <w:rPr>
          <w:rFonts w:hint="eastAsia"/>
          <w:sz w:val="18"/>
          <w:szCs w:val="18"/>
          <w:lang w:val="en-US" w:eastAsia="zh-CN"/>
        </w:rPr>
        <w:t xml:space="preserve"> </w:t>
      </w:r>
      <w:r>
        <w:rPr>
          <w:rFonts w:hint="default"/>
          <w:sz w:val="18"/>
          <w:szCs w:val="18"/>
          <w:lang w:val="en-US" w:eastAsia="zh-CN"/>
        </w:rPr>
        <w:t>= k t½</w:t>
      </w:r>
      <w:r>
        <w:rPr>
          <w:rFonts w:hint="eastAsia"/>
          <w:sz w:val="18"/>
          <w:szCs w:val="18"/>
          <w:lang w:val="en-US" w:eastAsia="zh-CN"/>
        </w:rPr>
        <w:t xml:space="preserve">  </w:t>
      </w:r>
      <w:r>
        <w:rPr>
          <w:rFonts w:hint="default"/>
          <w:sz w:val="18"/>
          <w:szCs w:val="18"/>
          <w:lang w:val="en-US" w:eastAsia="zh-CN"/>
        </w:rPr>
        <w:t xml:space="preserve">or </w:t>
      </w:r>
      <w:r>
        <w:rPr>
          <w:rFonts w:hint="eastAsia"/>
          <w:sz w:val="18"/>
          <w:szCs w:val="18"/>
          <w:lang w:val="en-US" w:eastAsia="zh-CN"/>
        </w:rPr>
        <w:t xml:space="preserve"> </w:t>
      </w:r>
      <w:r>
        <w:rPr>
          <w:rFonts w:hint="default"/>
          <w:sz w:val="18"/>
          <w:szCs w:val="18"/>
          <w:lang w:val="en-US" w:eastAsia="zh-CN"/>
        </w:rPr>
        <w:t>t½ = 0.693/k</w:t>
      </w:r>
    </w:p>
    <w:p>
      <w:pPr>
        <w:numPr>
          <w:numId w:val="0"/>
        </w:numPr>
        <w:jc w:val="left"/>
        <w:rPr>
          <w:rFonts w:hint="default"/>
          <w:sz w:val="18"/>
          <w:szCs w:val="18"/>
          <w:lang w:val="en-US" w:eastAsia="zh-CN"/>
        </w:rPr>
      </w:pPr>
      <w:r>
        <w:rPr>
          <w:rFonts w:hint="default"/>
          <w:sz w:val="18"/>
          <w:szCs w:val="18"/>
          <w:lang w:val="en-US" w:eastAsia="zh-CN"/>
        </w:rPr>
        <w:t>-</w:t>
      </w:r>
      <w:r>
        <w:rPr>
          <w:rFonts w:hint="default"/>
          <w:b/>
          <w:bCs/>
          <w:sz w:val="18"/>
          <w:szCs w:val="18"/>
          <w:lang w:val="en-US" w:eastAsia="zh-CN"/>
        </w:rPr>
        <w:t>Second Order Reactions</w:t>
      </w:r>
    </w:p>
    <w:p>
      <w:pPr>
        <w:numPr>
          <w:numId w:val="0"/>
        </w:numPr>
        <w:jc w:val="left"/>
        <w:rPr>
          <w:rFonts w:hint="default"/>
          <w:sz w:val="18"/>
          <w:szCs w:val="18"/>
          <w:lang w:val="en-US" w:eastAsia="zh-CN"/>
        </w:rPr>
      </w:pPr>
      <w:r>
        <w:rPr>
          <w:rFonts w:hint="default"/>
          <w:sz w:val="18"/>
          <w:szCs w:val="18"/>
          <w:lang w:val="en-US" w:eastAsia="zh-CN"/>
        </w:rPr>
        <w:t>Def.: The rates depend only on a reactant to the second power.</w:t>
      </w:r>
    </w:p>
    <w:p>
      <w:pPr>
        <w:numPr>
          <w:numId w:val="0"/>
        </w:numPr>
        <w:jc w:val="left"/>
        <w:rPr>
          <w:rFonts w:hint="default"/>
          <w:sz w:val="18"/>
          <w:szCs w:val="18"/>
          <w:vertAlign w:val="baseline"/>
          <w:lang w:val="en-US" w:eastAsia="zh-CN"/>
        </w:rPr>
      </w:pPr>
      <w:r>
        <w:rPr>
          <w:rFonts w:hint="default"/>
          <w:sz w:val="18"/>
          <w:szCs w:val="18"/>
          <w:lang w:val="en-US" w:eastAsia="zh-CN"/>
        </w:rPr>
        <w:t xml:space="preserve">The rate law becomes: </w:t>
      </w:r>
      <w:r>
        <w:rPr>
          <w:rFonts w:hint="default"/>
          <w:sz w:val="18"/>
          <w:szCs w:val="18"/>
          <w:highlight w:val="yellow"/>
          <w:lang w:val="en-US" w:eastAsia="zh-CN"/>
        </w:rPr>
        <w:t>Rate = k[A]</w:t>
      </w:r>
      <w:r>
        <w:rPr>
          <w:rFonts w:hint="default"/>
          <w:sz w:val="18"/>
          <w:szCs w:val="18"/>
          <w:highlight w:val="yellow"/>
          <w:vertAlign w:val="superscript"/>
          <w:lang w:val="en-US" w:eastAsia="zh-CN"/>
        </w:rPr>
        <w:t>2</w:t>
      </w:r>
    </w:p>
    <w:p>
      <w:pPr>
        <w:numPr>
          <w:numId w:val="0"/>
        </w:numPr>
        <w:jc w:val="left"/>
        <w:rPr>
          <w:rFonts w:hint="default"/>
          <w:sz w:val="18"/>
          <w:szCs w:val="18"/>
          <w:vertAlign w:val="baseline"/>
          <w:lang w:val="en-US" w:eastAsia="zh-CN"/>
        </w:rPr>
      </w:pPr>
      <w:r>
        <w:rPr>
          <w:rFonts w:hint="default"/>
          <w:sz w:val="18"/>
          <w:szCs w:val="18"/>
          <w:vertAlign w:val="baseline"/>
          <w:lang w:val="en-US" w:eastAsia="zh-CN"/>
        </w:rPr>
        <w:t>k [A]</w:t>
      </w:r>
      <w:r>
        <w:rPr>
          <w:rFonts w:hint="default"/>
          <w:sz w:val="18"/>
          <w:szCs w:val="18"/>
          <w:vertAlign w:val="subscript"/>
          <w:lang w:val="en-US" w:eastAsia="zh-CN"/>
        </w:rPr>
        <w:t xml:space="preserve">2 </w:t>
      </w:r>
      <w:r>
        <w:rPr>
          <w:rFonts w:hint="default"/>
          <w:sz w:val="18"/>
          <w:szCs w:val="18"/>
          <w:vertAlign w:val="baseline"/>
          <w:lang w:val="en-US" w:eastAsia="zh-CN"/>
        </w:rPr>
        <w:t>= −Δ[A] / Δ t</w:t>
      </w:r>
    </w:p>
    <w:p>
      <w:pPr>
        <w:numPr>
          <w:numId w:val="0"/>
        </w:numPr>
        <w:jc w:val="left"/>
        <w:rPr>
          <w:rFonts w:hint="default"/>
          <w:sz w:val="18"/>
          <w:szCs w:val="18"/>
          <w:vertAlign w:val="baseline"/>
          <w:lang w:val="en-US" w:eastAsia="zh-CN"/>
        </w:rPr>
      </w:pPr>
      <w:r>
        <w:rPr>
          <w:rFonts w:hint="default"/>
          <w:sz w:val="18"/>
          <w:szCs w:val="18"/>
          <w:vertAlign w:val="baseline"/>
          <w:lang w:val="en-US" w:eastAsia="zh-CN"/>
        </w:rPr>
        <w:t xml:space="preserve">Using calculus:  </w:t>
      </w:r>
      <w:r>
        <w:rPr>
          <w:rFonts w:hint="default"/>
          <w:sz w:val="18"/>
          <w:szCs w:val="18"/>
          <w:highlight w:val="yellow"/>
          <w:vertAlign w:val="baseline"/>
          <w:lang w:val="en-US" w:eastAsia="zh-CN"/>
        </w:rPr>
        <w:t>1/[A] = 1/[A]</w:t>
      </w:r>
      <w:r>
        <w:rPr>
          <w:rFonts w:hint="default"/>
          <w:sz w:val="18"/>
          <w:szCs w:val="18"/>
          <w:highlight w:val="yellow"/>
          <w:vertAlign w:val="subscript"/>
          <w:lang w:val="en-US" w:eastAsia="zh-CN"/>
        </w:rPr>
        <w:t>o</w:t>
      </w:r>
      <w:r>
        <w:rPr>
          <w:rFonts w:hint="default"/>
          <w:sz w:val="18"/>
          <w:szCs w:val="18"/>
          <w:highlight w:val="yellow"/>
          <w:vertAlign w:val="baseline"/>
          <w:lang w:val="en-US" w:eastAsia="zh-CN"/>
        </w:rPr>
        <w:t xml:space="preserve"> + k t</w:t>
      </w:r>
    </w:p>
    <w:p>
      <w:pPr>
        <w:numPr>
          <w:numId w:val="0"/>
        </w:numPr>
        <w:jc w:val="left"/>
        <w:rPr>
          <w:rFonts w:hint="eastAsia"/>
          <w:sz w:val="18"/>
          <w:szCs w:val="18"/>
          <w:vertAlign w:val="baseline"/>
          <w:lang w:val="en-US" w:eastAsia="zh-CN"/>
        </w:rPr>
      </w:pPr>
      <w:r>
        <w:rPr>
          <w:rFonts w:hint="eastAsia"/>
          <w:sz w:val="18"/>
          <w:szCs w:val="18"/>
          <w:vertAlign w:val="baseline"/>
          <w:lang w:val="en-US" w:eastAsia="zh-CN"/>
        </w:rPr>
        <w:t>E.g. NO2→NO+(1/2)O</w:t>
      </w:r>
      <w:r>
        <w:rPr>
          <w:rFonts w:hint="eastAsia"/>
          <w:sz w:val="18"/>
          <w:szCs w:val="18"/>
          <w:vertAlign w:val="subscript"/>
          <w:lang w:val="en-US" w:eastAsia="zh-CN"/>
        </w:rPr>
        <w:t>2</w:t>
      </w:r>
    </w:p>
    <w:p>
      <w:pPr>
        <w:numPr>
          <w:numId w:val="0"/>
        </w:numPr>
        <w:jc w:val="left"/>
        <w:rPr>
          <w:rFonts w:hint="eastAsia"/>
          <w:sz w:val="18"/>
          <w:szCs w:val="18"/>
          <w:vertAlign w:val="baseline"/>
          <w:lang w:val="en-US" w:eastAsia="zh-CN"/>
        </w:rPr>
      </w:pPr>
      <w:r>
        <w:rPr>
          <w:rFonts w:hint="eastAsia"/>
          <w:sz w:val="18"/>
          <w:szCs w:val="18"/>
          <w:vertAlign w:val="baseline"/>
          <w:lang w:val="en-US" w:eastAsia="zh-CN"/>
        </w:rPr>
        <w:t>Its second order rate = k[NO2]</w:t>
      </w:r>
      <w:r>
        <w:rPr>
          <w:rFonts w:hint="eastAsia"/>
          <w:sz w:val="18"/>
          <w:szCs w:val="18"/>
          <w:vertAlign w:val="superscript"/>
          <w:lang w:val="en-US" w:eastAsia="zh-CN"/>
        </w:rPr>
        <w:t>2</w:t>
      </w:r>
    </w:p>
    <w:p>
      <w:pPr>
        <w:numPr>
          <w:numId w:val="0"/>
        </w:numPr>
        <w:jc w:val="left"/>
        <w:rPr>
          <w:rFonts w:hint="eastAsia"/>
          <w:sz w:val="18"/>
          <w:szCs w:val="18"/>
          <w:vertAlign w:val="baseline"/>
          <w:lang w:val="en-US" w:eastAsia="zh-CN"/>
        </w:rPr>
      </w:pPr>
      <w:r>
        <w:rPr>
          <w:rFonts w:hint="eastAsia"/>
          <w:sz w:val="18"/>
          <w:szCs w:val="18"/>
          <w:vertAlign w:val="baseline"/>
          <w:lang w:val="en-US" w:eastAsia="zh-CN"/>
        </w:rPr>
        <w:t>Half-life</w:t>
      </w:r>
      <w:r>
        <w:rPr>
          <w:rFonts w:hint="eastAsia"/>
          <w:sz w:val="18"/>
          <w:szCs w:val="18"/>
          <w:highlight w:val="yellow"/>
          <w:vertAlign w:val="baseline"/>
          <w:lang w:val="en-US" w:eastAsia="zh-CN"/>
        </w:rPr>
        <w:t xml:space="preserve">半衰期: </w:t>
      </w:r>
      <w:r>
        <w:rPr>
          <w:rFonts w:hint="eastAsia"/>
          <w:sz w:val="18"/>
          <w:szCs w:val="18"/>
          <w:highlight w:val="yellow"/>
          <w:vertAlign w:val="baseline"/>
          <w:lang w:val="en-US" w:eastAsia="zh-CN"/>
        </w:rPr>
        <w:t>t½ = 1 / (k [A]</w:t>
      </w:r>
      <w:r>
        <w:rPr>
          <w:rFonts w:hint="eastAsia"/>
          <w:sz w:val="18"/>
          <w:szCs w:val="18"/>
          <w:highlight w:val="yellow"/>
          <w:vertAlign w:val="subscript"/>
          <w:lang w:val="en-US" w:eastAsia="zh-CN"/>
        </w:rPr>
        <w:t>o</w:t>
      </w:r>
      <w:r>
        <w:rPr>
          <w:rFonts w:hint="eastAsia"/>
          <w:sz w:val="18"/>
          <w:szCs w:val="18"/>
          <w:highlight w:val="yellow"/>
          <w:vertAlign w:val="baseline"/>
          <w:lang w:val="en-US" w:eastAsia="zh-CN"/>
        </w:rPr>
        <w:t>)</w:t>
      </w:r>
    </w:p>
    <w:p>
      <w:pPr>
        <w:numPr>
          <w:numId w:val="0"/>
        </w:numPr>
        <w:jc w:val="left"/>
        <w:rPr>
          <w:rFonts w:hint="default"/>
          <w:sz w:val="18"/>
          <w:szCs w:val="18"/>
          <w:vertAlign w:val="baseline"/>
          <w:lang w:val="en-US" w:eastAsia="zh-CN"/>
        </w:rPr>
      </w:pPr>
      <w:r>
        <w:rPr>
          <w:rFonts w:hint="eastAsia"/>
          <w:sz w:val="18"/>
          <w:szCs w:val="18"/>
          <w:vertAlign w:val="baseline"/>
          <w:lang w:val="en-US" w:eastAsia="zh-CN"/>
        </w:rPr>
        <w:t xml:space="preserve">So </w:t>
      </w:r>
      <w:r>
        <w:rPr>
          <w:rFonts w:hint="default"/>
          <w:sz w:val="18"/>
          <w:szCs w:val="18"/>
          <w:vertAlign w:val="baseline"/>
          <w:lang w:val="en-US" w:eastAsia="zh-CN"/>
        </w:rPr>
        <w:t>half-life is a concentration dependent quantity for second order reactions!</w:t>
      </w:r>
    </w:p>
    <w:p>
      <w:pPr>
        <w:numPr>
          <w:numId w:val="0"/>
        </w:numPr>
        <w:jc w:val="left"/>
        <w:rPr>
          <w:rFonts w:hint="default"/>
          <w:sz w:val="18"/>
          <w:szCs w:val="18"/>
          <w:vertAlign w:val="baseline"/>
          <w:lang w:val="en-US" w:eastAsia="zh-CN"/>
        </w:rPr>
      </w:pPr>
      <w:r>
        <w:rPr>
          <w:rFonts w:hint="default"/>
          <w:sz w:val="18"/>
          <w:szCs w:val="18"/>
          <w:vertAlign w:val="baseline"/>
          <w:lang w:val="en-US" w:eastAsia="zh-CN"/>
        </w:rPr>
        <w:t>-Zero Order Reactions</w:t>
      </w:r>
    </w:p>
    <w:p>
      <w:pPr>
        <w:numPr>
          <w:numId w:val="0"/>
        </w:numPr>
        <w:jc w:val="left"/>
        <w:rPr>
          <w:rFonts w:hint="default"/>
          <w:sz w:val="18"/>
          <w:szCs w:val="18"/>
          <w:highlight w:val="yellow"/>
          <w:vertAlign w:val="baseline"/>
          <w:lang w:val="en-US" w:eastAsia="zh-CN"/>
        </w:rPr>
      </w:pPr>
      <w:r>
        <w:rPr>
          <w:rFonts w:hint="default"/>
          <w:sz w:val="18"/>
          <w:szCs w:val="18"/>
          <w:vertAlign w:val="baseline"/>
          <w:lang w:val="en-US" w:eastAsia="zh-CN"/>
        </w:rPr>
        <w:t>rate is independent of the concentration of the reactant</w:t>
      </w:r>
      <w:r>
        <w:rPr>
          <w:rFonts w:hint="eastAsia"/>
          <w:sz w:val="18"/>
          <w:szCs w:val="18"/>
          <w:vertAlign w:val="baseline"/>
          <w:lang w:val="en-US" w:eastAsia="zh-CN"/>
        </w:rPr>
        <w:t xml:space="preserve"> ; </w:t>
      </w:r>
      <w:r>
        <w:rPr>
          <w:rFonts w:hint="default"/>
          <w:sz w:val="18"/>
          <w:szCs w:val="18"/>
          <w:highlight w:val="yellow"/>
          <w:vertAlign w:val="baseline"/>
          <w:lang w:val="en-US" w:eastAsia="zh-CN"/>
        </w:rPr>
        <w:t>Rate = k</w:t>
      </w:r>
    </w:p>
    <w:p>
      <w:pPr>
        <w:numPr>
          <w:numId w:val="0"/>
        </w:numPr>
        <w:jc w:val="left"/>
        <w:rPr>
          <w:rFonts w:hint="default"/>
          <w:sz w:val="18"/>
          <w:szCs w:val="18"/>
          <w:highlight w:val="yellow"/>
          <w:vertAlign w:val="baseline"/>
          <w:lang w:val="en-US" w:eastAsia="zh-CN"/>
        </w:rPr>
      </w:pPr>
      <w:r>
        <w:rPr>
          <w:rFonts w:hint="default"/>
          <w:sz w:val="18"/>
          <w:szCs w:val="18"/>
          <w:highlight w:val="yellow"/>
          <w:vertAlign w:val="baseline"/>
          <w:lang w:val="en-US" w:eastAsia="zh-CN"/>
        </w:rPr>
        <w:t>These reactions are linear in concentration</w:t>
      </w:r>
      <w:r>
        <w:rPr>
          <w:rFonts w:hint="default"/>
          <w:sz w:val="18"/>
          <w:szCs w:val="18"/>
          <w:highlight w:val="none"/>
          <w:vertAlign w:val="baseline"/>
          <w:lang w:val="en-US" w:eastAsia="zh-CN"/>
        </w:rPr>
        <w:t>.</w:t>
      </w:r>
    </w:p>
    <w:p>
      <w:pPr>
        <w:numPr>
          <w:numId w:val="0"/>
        </w:numPr>
        <w:jc w:val="left"/>
        <w:rPr>
          <w:rFonts w:hint="default"/>
          <w:sz w:val="18"/>
          <w:szCs w:val="18"/>
          <w:highlight w:val="none"/>
          <w:vertAlign w:val="baseline"/>
          <w:lang w:val="en-US" w:eastAsia="zh-CN"/>
        </w:rPr>
      </w:pPr>
      <w:r>
        <w:rPr>
          <w:rFonts w:hint="default"/>
          <w:sz w:val="18"/>
          <w:szCs w:val="18"/>
          <w:highlight w:val="none"/>
          <w:vertAlign w:val="baseline"/>
          <w:lang w:val="en-US" w:eastAsia="zh-CN"/>
        </w:rPr>
        <w:t>-Factors That Affect Reaction Rate</w:t>
      </w:r>
    </w:p>
    <w:p>
      <w:pPr>
        <w:numPr>
          <w:ilvl w:val="0"/>
          <w:numId w:val="3"/>
        </w:numPr>
        <w:jc w:val="left"/>
        <w:rPr>
          <w:rFonts w:hint="default"/>
          <w:sz w:val="18"/>
          <w:szCs w:val="18"/>
          <w:highlight w:val="none"/>
          <w:vertAlign w:val="baseline"/>
          <w:lang w:val="en-US" w:eastAsia="zh-CN"/>
        </w:rPr>
      </w:pPr>
      <w:r>
        <w:rPr>
          <w:rFonts w:hint="default"/>
          <w:sz w:val="18"/>
          <w:szCs w:val="18"/>
          <w:highlight w:val="none"/>
          <w:vertAlign w:val="baseline"/>
          <w:lang w:val="en-US" w:eastAsia="zh-CN"/>
        </w:rPr>
        <w:t>Temperature</w:t>
      </w:r>
    </w:p>
    <w:p>
      <w:pPr>
        <w:numPr>
          <w:numId w:val="0"/>
        </w:numPr>
        <w:jc w:val="left"/>
        <w:rPr>
          <w:rFonts w:hint="default"/>
          <w:sz w:val="18"/>
          <w:szCs w:val="18"/>
          <w:highlight w:val="none"/>
          <w:vertAlign w:val="baseline"/>
          <w:lang w:val="en-US" w:eastAsia="zh-CN"/>
        </w:rPr>
      </w:pPr>
      <w:r>
        <w:rPr>
          <w:rFonts w:hint="default"/>
          <w:sz w:val="18"/>
          <w:szCs w:val="18"/>
          <w:highlight w:val="none"/>
          <w:vertAlign w:val="baseline"/>
          <w:lang w:val="en-US" w:eastAsia="zh-CN"/>
        </w:rPr>
        <w:t>温度每+10℃，Rate constant×2</w:t>
      </w:r>
    </w:p>
    <w:p>
      <w:pPr>
        <w:numPr>
          <w:ilvl w:val="0"/>
          <w:numId w:val="3"/>
        </w:numPr>
        <w:ind w:left="0" w:leftChars="0" w:firstLine="0" w:firstLineChars="0"/>
        <w:jc w:val="left"/>
        <w:rPr>
          <w:rFonts w:hint="default"/>
          <w:sz w:val="18"/>
          <w:szCs w:val="18"/>
          <w:highlight w:val="none"/>
          <w:vertAlign w:val="baseline"/>
          <w:lang w:val="en-US" w:eastAsia="zh-CN"/>
        </w:rPr>
      </w:pPr>
      <w:r>
        <w:rPr>
          <w:rFonts w:hint="default"/>
          <w:sz w:val="18"/>
          <w:szCs w:val="18"/>
          <w:highlight w:val="none"/>
          <w:vertAlign w:val="baseline"/>
          <w:lang w:val="en-US" w:eastAsia="zh-CN"/>
        </w:rPr>
        <w:t>Frequency of collisions</w:t>
      </w:r>
    </w:p>
    <w:p>
      <w:pPr>
        <w:numPr>
          <w:ilvl w:val="0"/>
          <w:numId w:val="0"/>
        </w:numPr>
        <w:ind w:leftChars="0"/>
        <w:jc w:val="left"/>
        <w:rPr>
          <w:rFonts w:hint="default"/>
          <w:sz w:val="18"/>
          <w:szCs w:val="18"/>
          <w:highlight w:val="yellow"/>
          <w:vertAlign w:val="baseline"/>
          <w:lang w:val="en-US" w:eastAsia="zh-CN"/>
        </w:rPr>
      </w:pPr>
      <w:r>
        <w:rPr>
          <w:rFonts w:hint="default"/>
          <w:sz w:val="18"/>
          <w:szCs w:val="18"/>
          <w:highlight w:val="yellow"/>
          <w:vertAlign w:val="baseline"/>
          <w:lang w:val="en-US" w:eastAsia="zh-CN"/>
        </w:rPr>
        <w:t>分子数↑</w:t>
      </w:r>
      <w:r>
        <w:rPr>
          <w:rFonts w:hint="eastAsia"/>
          <w:sz w:val="18"/>
          <w:szCs w:val="18"/>
          <w:highlight w:val="yellow"/>
          <w:vertAlign w:val="baseline"/>
          <w:lang w:val="en-US" w:eastAsia="zh-CN"/>
        </w:rPr>
        <w:t xml:space="preserve">  /  </w:t>
      </w:r>
      <w:r>
        <w:rPr>
          <w:rFonts w:hint="default"/>
          <w:sz w:val="18"/>
          <w:szCs w:val="18"/>
          <w:highlight w:val="yellow"/>
          <w:vertAlign w:val="baseline"/>
          <w:lang w:val="en-US" w:eastAsia="zh-CN"/>
        </w:rPr>
        <w:t>温度↑，分子速率↑</w:t>
      </w:r>
    </w:p>
    <w:p>
      <w:pPr>
        <w:numPr>
          <w:numId w:val="0"/>
        </w:numPr>
        <w:ind w:leftChars="0"/>
        <w:jc w:val="left"/>
        <w:rPr>
          <w:rFonts w:hint="default"/>
          <w:sz w:val="18"/>
          <w:szCs w:val="18"/>
          <w:highlight w:val="none"/>
          <w:vertAlign w:val="baseline"/>
          <w:lang w:val="en-US" w:eastAsia="zh-CN"/>
        </w:rPr>
      </w:pPr>
      <w:r>
        <w:rPr>
          <w:rFonts w:hint="eastAsia"/>
          <w:sz w:val="18"/>
          <w:szCs w:val="18"/>
          <w:highlight w:val="yellow"/>
          <w:vertAlign w:val="baseline"/>
          <w:lang w:val="en-US" w:eastAsia="zh-CN"/>
        </w:rPr>
        <w:t>→</w:t>
      </w:r>
      <w:r>
        <w:rPr>
          <w:rFonts w:hint="default"/>
          <w:sz w:val="18"/>
          <w:szCs w:val="18"/>
          <w:highlight w:val="yellow"/>
          <w:vertAlign w:val="baseline"/>
          <w:lang w:val="en-US" w:eastAsia="zh-CN"/>
        </w:rPr>
        <w:t>碰撞数↑，反应数↑，反应速率↑</w:t>
      </w:r>
    </w:p>
    <w:p>
      <w:pPr>
        <w:numPr>
          <w:ilvl w:val="0"/>
          <w:numId w:val="3"/>
        </w:numPr>
        <w:ind w:left="0" w:leftChars="0" w:firstLine="0" w:firstLineChars="0"/>
        <w:jc w:val="left"/>
        <w:rPr>
          <w:rFonts w:hint="default"/>
          <w:sz w:val="18"/>
          <w:szCs w:val="18"/>
          <w:highlight w:val="none"/>
          <w:vertAlign w:val="baseline"/>
          <w:lang w:val="en-US" w:eastAsia="zh-CN"/>
        </w:rPr>
      </w:pPr>
      <w:r>
        <w:rPr>
          <w:rFonts w:hint="default"/>
          <w:sz w:val="18"/>
          <w:szCs w:val="18"/>
          <w:highlight w:val="none"/>
          <w:vertAlign w:val="baseline"/>
          <w:lang w:val="en-US" w:eastAsia="zh-CN"/>
        </w:rPr>
        <w:t>Orientation of molecules</w:t>
      </w:r>
    </w:p>
    <w:p>
      <w:pPr>
        <w:numPr>
          <w:numId w:val="0"/>
        </w:numPr>
        <w:ind w:leftChars="0"/>
        <w:jc w:val="left"/>
        <w:rPr>
          <w:rFonts w:hint="default"/>
          <w:sz w:val="18"/>
          <w:szCs w:val="18"/>
          <w:highlight w:val="none"/>
          <w:vertAlign w:val="baseline"/>
          <w:lang w:val="en-US" w:eastAsia="zh-CN"/>
        </w:rPr>
      </w:pPr>
      <w:r>
        <w:rPr>
          <w:rFonts w:hint="default"/>
          <w:sz w:val="18"/>
          <w:szCs w:val="18"/>
          <w:highlight w:val="none"/>
          <w:vertAlign w:val="baseline"/>
          <w:lang w:val="en-US" w:eastAsia="zh-CN"/>
        </w:rPr>
        <w:t>Bonds must be broken and made and atoms need to be in proper positions.</w:t>
      </w:r>
    </w:p>
    <w:p>
      <w:pPr>
        <w:numPr>
          <w:ilvl w:val="0"/>
          <w:numId w:val="3"/>
        </w:numPr>
        <w:ind w:left="0" w:leftChars="0" w:firstLine="0" w:firstLineChars="0"/>
        <w:jc w:val="left"/>
        <w:rPr>
          <w:rFonts w:hint="default"/>
          <w:sz w:val="18"/>
          <w:szCs w:val="18"/>
          <w:highlight w:val="none"/>
          <w:vertAlign w:val="baseline"/>
          <w:lang w:val="en-US" w:eastAsia="zh-CN"/>
        </w:rPr>
      </w:pPr>
      <w:r>
        <w:rPr>
          <w:rFonts w:hint="default"/>
          <w:sz w:val="18"/>
          <w:szCs w:val="18"/>
          <w:highlight w:val="none"/>
          <w:vertAlign w:val="baseline"/>
          <w:lang w:val="en-US" w:eastAsia="zh-CN"/>
        </w:rPr>
        <w:t>Energy needed for the reaction to take place (activation energy)</w:t>
      </w:r>
    </w:p>
    <w:p>
      <w:pPr>
        <w:numPr>
          <w:numId w:val="0"/>
        </w:numPr>
        <w:ind w:leftChars="0"/>
        <w:jc w:val="left"/>
        <w:rPr>
          <w:rFonts w:hint="default"/>
          <w:sz w:val="18"/>
          <w:szCs w:val="18"/>
          <w:highlight w:val="none"/>
          <w:vertAlign w:val="baseline"/>
          <w:lang w:val="en-US" w:eastAsia="zh-CN"/>
        </w:rPr>
      </w:pPr>
      <w:r>
        <w:rPr>
          <w:rFonts w:hint="default"/>
          <w:sz w:val="18"/>
          <w:szCs w:val="18"/>
          <w:highlight w:val="none"/>
          <w:vertAlign w:val="baseline"/>
          <w:lang w:val="en-US" w:eastAsia="zh-CN"/>
        </w:rPr>
        <w:t>Def.: The minimum energy needed for a reaction to take place</w:t>
      </w:r>
    </w:p>
    <w:p>
      <w:pPr>
        <w:numPr>
          <w:numId w:val="0"/>
        </w:numPr>
        <w:ind w:leftChars="0"/>
        <w:jc w:val="left"/>
        <w:rPr>
          <w:rFonts w:hint="default"/>
          <w:sz w:val="18"/>
          <w:szCs w:val="18"/>
          <w:highlight w:val="none"/>
          <w:vertAlign w:val="baseline"/>
          <w:lang w:val="en-US" w:eastAsia="zh-CN"/>
        </w:rPr>
      </w:pPr>
      <w:r>
        <w:rPr>
          <w:rFonts w:hint="eastAsia"/>
          <w:sz w:val="18"/>
          <w:szCs w:val="18"/>
          <w:highlight w:val="none"/>
          <w:vertAlign w:val="baseline"/>
          <w:lang w:val="en-US" w:eastAsia="zh-CN"/>
        </w:rPr>
        <w:t>-</w:t>
      </w:r>
      <w:r>
        <w:rPr>
          <w:rFonts w:hint="default"/>
          <w:sz w:val="18"/>
          <w:szCs w:val="18"/>
          <w:highlight w:val="none"/>
          <w:vertAlign w:val="baseline"/>
          <w:lang w:val="en-US" w:eastAsia="zh-CN"/>
        </w:rPr>
        <w:t>Transition State (Activated Complex): The organization of the atoms at this highest energy state</w:t>
      </w:r>
      <w:r>
        <w:rPr>
          <w:rFonts w:hint="eastAsia"/>
          <w:sz w:val="18"/>
          <w:szCs w:val="18"/>
          <w:highlight w:val="none"/>
          <w:vertAlign w:val="baseline"/>
          <w:lang w:val="en-US" w:eastAsia="zh-CN"/>
        </w:rPr>
        <w:t>. ;</w:t>
      </w:r>
      <w:r>
        <w:rPr>
          <w:rFonts w:hint="default"/>
          <w:sz w:val="18"/>
          <w:szCs w:val="18"/>
          <w:highlight w:val="none"/>
          <w:vertAlign w:val="baseline"/>
          <w:lang w:val="en-US" w:eastAsia="zh-CN"/>
        </w:rPr>
        <w:t>在最高能量状态下，形成transition state</w:t>
      </w:r>
    </w:p>
    <w:p>
      <w:pPr>
        <w:numPr>
          <w:numId w:val="0"/>
        </w:numPr>
        <w:ind w:leftChars="0"/>
        <w:jc w:val="left"/>
        <w:rPr>
          <w:rFonts w:hint="default"/>
          <w:sz w:val="18"/>
          <w:szCs w:val="18"/>
          <w:highlight w:val="none"/>
          <w:vertAlign w:val="baseline"/>
          <w:lang w:val="en-US" w:eastAsia="zh-CN"/>
        </w:rPr>
      </w:pPr>
      <w:r>
        <w:rPr>
          <w:rFonts w:hint="default"/>
          <w:sz w:val="18"/>
          <w:szCs w:val="18"/>
          <w:highlight w:val="none"/>
          <w:vertAlign w:val="baseline"/>
          <w:lang w:val="en-US" w:eastAsia="zh-CN"/>
        </w:rPr>
        <w:t>在此之后，反应可以是吸热或放热</w:t>
      </w:r>
    </w:p>
    <w:p>
      <w:pPr>
        <w:numPr>
          <w:numId w:val="0"/>
        </w:numPr>
        <w:ind w:leftChars="0"/>
        <w:jc w:val="left"/>
        <w:rPr>
          <w:rFonts w:hint="default"/>
          <w:sz w:val="18"/>
          <w:szCs w:val="18"/>
          <w:highlight w:val="none"/>
          <w:vertAlign w:val="baseline"/>
          <w:lang w:val="en-US" w:eastAsia="zh-CN"/>
        </w:rPr>
      </w:pPr>
      <w:r>
        <w:rPr>
          <w:rFonts w:hint="default"/>
          <w:sz w:val="18"/>
          <w:szCs w:val="18"/>
          <w:highlight w:val="none"/>
          <w:vertAlign w:val="baseline"/>
          <w:lang w:val="en-US" w:eastAsia="zh-CN"/>
        </w:rPr>
        <w:t>Activation energy: The energy needed to form transition state</w:t>
      </w:r>
    </w:p>
    <w:p>
      <w:pPr>
        <w:numPr>
          <w:numId w:val="0"/>
        </w:numPr>
        <w:jc w:val="left"/>
        <w:rPr>
          <w:rFonts w:hint="default"/>
          <w:sz w:val="18"/>
          <w:szCs w:val="18"/>
          <w:highlight w:val="yellow"/>
          <w:vertAlign w:val="baseline"/>
          <w:lang w:val="en-US" w:eastAsia="zh-CN"/>
        </w:rPr>
      </w:pPr>
      <w:r>
        <w:rPr>
          <w:rFonts w:hint="eastAsia"/>
          <w:sz w:val="18"/>
          <w:szCs w:val="18"/>
          <w:highlight w:val="none"/>
          <w:vertAlign w:val="baseline"/>
          <w:lang w:val="en-US" w:eastAsia="zh-CN"/>
        </w:rPr>
        <w:t>-</w:t>
      </w:r>
      <w:r>
        <w:rPr>
          <w:rFonts w:hint="default"/>
          <w:sz w:val="18"/>
          <w:szCs w:val="18"/>
          <w:highlight w:val="yellow"/>
          <w:vertAlign w:val="baseline"/>
          <w:lang w:val="en-US" w:eastAsia="zh-CN"/>
        </w:rPr>
        <w:t>能量↑，拥有反应发生所需的能量的分子数↑</w:t>
      </w:r>
    </w:p>
    <w:p>
      <w:pPr>
        <w:numPr>
          <w:numId w:val="0"/>
        </w:numPr>
        <w:jc w:val="left"/>
        <w:rPr>
          <w:rFonts w:hint="eastAsia"/>
          <w:sz w:val="18"/>
          <w:szCs w:val="18"/>
          <w:highlight w:val="none"/>
        </w:rPr>
      </w:pPr>
      <w:r>
        <w:rPr>
          <w:rFonts w:hint="eastAsia"/>
          <w:sz w:val="18"/>
          <w:szCs w:val="18"/>
          <w:lang w:val="en-US" w:eastAsia="zh-CN"/>
        </w:rPr>
        <w:t>-</w:t>
      </w:r>
      <w:r>
        <w:rPr>
          <w:rFonts w:hint="eastAsia"/>
          <w:sz w:val="18"/>
          <w:szCs w:val="18"/>
          <w:highlight w:val="yellow"/>
          <w:lang w:val="en-US" w:eastAsia="zh-CN"/>
        </w:rPr>
        <w:t xml:space="preserve"> </w:t>
      </w:r>
      <w:r>
        <w:rPr>
          <w:sz w:val="18"/>
          <w:szCs w:val="18"/>
          <w:highlight w:val="yellow"/>
        </w:rPr>
        <w:drawing>
          <wp:inline distT="0" distB="0" distL="114300" distR="114300">
            <wp:extent cx="1097280" cy="295910"/>
            <wp:effectExtent l="0" t="0" r="7620" b="8890"/>
            <wp:docPr id="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097280" cy="295910"/>
                    </a:xfrm>
                    <a:prstGeom prst="rect">
                      <a:avLst/>
                    </a:prstGeom>
                  </pic:spPr>
                </pic:pic>
              </a:graphicData>
            </a:graphic>
          </wp:inline>
        </w:drawing>
      </w:r>
      <w:r>
        <w:rPr>
          <w:rFonts w:hint="eastAsia"/>
          <w:sz w:val="18"/>
          <w:szCs w:val="18"/>
          <w:highlight w:val="yellow"/>
        </w:rPr>
        <w:t>E</w:t>
      </w:r>
      <w:r>
        <w:rPr>
          <w:rFonts w:hint="eastAsia"/>
          <w:sz w:val="18"/>
          <w:szCs w:val="18"/>
          <w:highlight w:val="yellow"/>
          <w:vertAlign w:val="subscript"/>
        </w:rPr>
        <w:t>a</w:t>
      </w:r>
      <w:r>
        <w:rPr>
          <w:rFonts w:hint="eastAsia"/>
          <w:sz w:val="18"/>
          <w:szCs w:val="18"/>
          <w:highlight w:val="yellow"/>
        </w:rPr>
        <w:t>: 活化能T: 温度</w:t>
      </w:r>
    </w:p>
    <w:p>
      <w:pPr>
        <w:numPr>
          <w:numId w:val="0"/>
        </w:numPr>
        <w:jc w:val="left"/>
        <w:rPr>
          <w:rFonts w:hint="eastAsia"/>
          <w:sz w:val="18"/>
          <w:szCs w:val="18"/>
          <w:highlight w:val="none"/>
        </w:rPr>
      </w:pPr>
      <w:r>
        <w:rPr>
          <w:rFonts w:hint="eastAsia"/>
          <w:sz w:val="18"/>
          <w:szCs w:val="18"/>
          <w:highlight w:val="none"/>
          <w:lang w:val="en-US" w:eastAsia="zh-CN"/>
        </w:rPr>
        <w:t>-</w:t>
      </w:r>
      <w:r>
        <w:rPr>
          <w:rFonts w:hint="eastAsia"/>
          <w:sz w:val="18"/>
          <w:szCs w:val="18"/>
          <w:highlight w:val="none"/>
        </w:rPr>
        <w:t>Mechanism</w:t>
      </w:r>
    </w:p>
    <w:p>
      <w:pPr>
        <w:numPr>
          <w:numId w:val="0"/>
        </w:numPr>
        <w:jc w:val="left"/>
        <w:rPr>
          <w:rFonts w:hint="eastAsia"/>
          <w:sz w:val="18"/>
          <w:szCs w:val="18"/>
          <w:highlight w:val="none"/>
        </w:rPr>
      </w:pPr>
      <w:r>
        <w:rPr>
          <w:rFonts w:hint="eastAsia"/>
          <w:sz w:val="18"/>
          <w:szCs w:val="18"/>
          <w:highlight w:val="none"/>
        </w:rPr>
        <w:t>Def.: a series of stepwise reactions that show how reactants become products</w:t>
      </w:r>
    </w:p>
    <w:p>
      <w:pPr>
        <w:numPr>
          <w:numId w:val="0"/>
        </w:numPr>
        <w:jc w:val="left"/>
        <w:rPr>
          <w:rFonts w:hint="eastAsia"/>
          <w:sz w:val="18"/>
          <w:szCs w:val="18"/>
          <w:highlight w:val="none"/>
          <w:lang w:val="en-US" w:eastAsia="zh-CN"/>
        </w:rPr>
      </w:pPr>
      <w:r>
        <w:rPr>
          <w:rFonts w:hint="eastAsia"/>
          <w:sz w:val="18"/>
          <w:szCs w:val="18"/>
          <w:highlight w:val="none"/>
          <w:lang w:val="en-US" w:eastAsia="zh-CN"/>
        </w:rPr>
        <w:t>-Elementary Reaction (又: Elementary Process)</w:t>
      </w:r>
    </w:p>
    <w:p>
      <w:pPr>
        <w:numPr>
          <w:numId w:val="0"/>
        </w:numPr>
        <w:jc w:val="left"/>
        <w:rPr>
          <w:rFonts w:hint="eastAsia"/>
          <w:sz w:val="18"/>
          <w:szCs w:val="18"/>
          <w:highlight w:val="none"/>
          <w:lang w:val="en-US" w:eastAsia="zh-CN"/>
        </w:rPr>
      </w:pPr>
      <w:r>
        <w:rPr>
          <w:rFonts w:hint="eastAsia"/>
          <w:sz w:val="18"/>
          <w:szCs w:val="18"/>
          <w:highlight w:val="none"/>
          <w:lang w:val="en-US" w:eastAsia="zh-CN"/>
        </w:rPr>
        <w:t xml:space="preserve">Def.: Each of these processes (discrete steps) that reactions (may) occurs through. </w:t>
      </w:r>
    </w:p>
    <w:p>
      <w:pPr>
        <w:numPr>
          <w:numId w:val="0"/>
        </w:numPr>
        <w:jc w:val="left"/>
        <w:rPr>
          <w:rFonts w:hint="eastAsia"/>
          <w:sz w:val="18"/>
          <w:szCs w:val="18"/>
          <w:highlight w:val="none"/>
          <w:lang w:val="en-US" w:eastAsia="zh-CN"/>
        </w:rPr>
      </w:pPr>
      <w:r>
        <w:rPr>
          <w:rFonts w:hint="eastAsia"/>
          <w:sz w:val="18"/>
          <w:szCs w:val="18"/>
          <w:highlight w:val="none"/>
          <w:lang w:val="en-US" w:eastAsia="zh-CN"/>
        </w:rPr>
        <w:t>(反应可以同时发生，也可以通过几个离散的步骤发生。这些过程中的每一个都被称为基本反应或基本过程。)</w:t>
      </w:r>
    </w:p>
    <w:p>
      <w:pPr>
        <w:numPr>
          <w:numId w:val="0"/>
        </w:numPr>
        <w:jc w:val="left"/>
        <w:rPr>
          <w:rFonts w:hint="eastAsia"/>
          <w:sz w:val="18"/>
          <w:szCs w:val="18"/>
          <w:highlight w:val="none"/>
          <w:lang w:val="en-US" w:eastAsia="zh-CN"/>
        </w:rPr>
      </w:pPr>
      <w:r>
        <w:rPr>
          <w:rFonts w:hint="eastAsia"/>
          <w:sz w:val="18"/>
          <w:szCs w:val="18"/>
          <w:highlight w:val="none"/>
          <w:lang w:val="en-US" w:eastAsia="zh-CN"/>
        </w:rPr>
        <w:t>-Molecularity</w:t>
      </w:r>
    </w:p>
    <w:p>
      <w:pPr>
        <w:numPr>
          <w:numId w:val="0"/>
        </w:numPr>
        <w:jc w:val="left"/>
        <w:rPr>
          <w:rFonts w:hint="eastAsia"/>
          <w:sz w:val="18"/>
          <w:szCs w:val="18"/>
          <w:highlight w:val="yellow"/>
          <w:lang w:val="en-US" w:eastAsia="zh-CN"/>
        </w:rPr>
      </w:pPr>
      <w:r>
        <w:rPr>
          <w:rFonts w:hint="eastAsia"/>
          <w:sz w:val="18"/>
          <w:szCs w:val="18"/>
          <w:highlight w:val="yellow"/>
          <w:lang w:val="en-US" w:eastAsia="zh-CN"/>
        </w:rPr>
        <w:t>The molecularity of an elementary reaction</w:t>
      </w:r>
    </w:p>
    <w:p>
      <w:pPr>
        <w:numPr>
          <w:numId w:val="0"/>
        </w:numPr>
        <w:jc w:val="left"/>
        <w:rPr>
          <w:rFonts w:hint="eastAsia"/>
          <w:sz w:val="18"/>
          <w:szCs w:val="18"/>
          <w:highlight w:val="yellow"/>
          <w:lang w:val="en-US" w:eastAsia="zh-CN"/>
        </w:rPr>
      </w:pPr>
      <w:r>
        <w:rPr>
          <w:rFonts w:hint="eastAsia"/>
          <w:sz w:val="18"/>
          <w:szCs w:val="18"/>
          <w:highlight w:val="yellow"/>
          <w:lang w:val="en-US" w:eastAsia="zh-CN"/>
        </w:rPr>
        <w:t>↓可知</w:t>
      </w:r>
    </w:p>
    <w:p>
      <w:pPr>
        <w:numPr>
          <w:numId w:val="0"/>
        </w:numPr>
        <w:jc w:val="left"/>
        <w:rPr>
          <w:rFonts w:hint="eastAsia"/>
          <w:sz w:val="18"/>
          <w:szCs w:val="18"/>
          <w:highlight w:val="none"/>
          <w:lang w:val="en-US" w:eastAsia="zh-CN"/>
        </w:rPr>
      </w:pPr>
      <w:r>
        <w:rPr>
          <w:rFonts w:hint="eastAsia"/>
          <w:sz w:val="18"/>
          <w:szCs w:val="18"/>
          <w:highlight w:val="yellow"/>
          <w:lang w:val="en-US" w:eastAsia="zh-CN"/>
        </w:rPr>
        <w:t>The number of molecules that are involved in that step of the mechanism</w:t>
      </w:r>
    </w:p>
    <w:p>
      <w:pPr>
        <w:numPr>
          <w:numId w:val="0"/>
        </w:numPr>
        <w:jc w:val="left"/>
        <w:rPr>
          <w:rFonts w:hint="default"/>
          <w:sz w:val="18"/>
          <w:szCs w:val="18"/>
          <w:highlight w:val="none"/>
          <w:lang w:val="en-US" w:eastAsia="zh-CN"/>
        </w:rPr>
      </w:pPr>
      <w:r>
        <w:rPr>
          <w:rFonts w:hint="eastAsia"/>
          <w:sz w:val="18"/>
          <w:szCs w:val="18"/>
          <w:highlight w:val="none"/>
          <w:lang w:val="en-US" w:eastAsia="zh-CN"/>
        </w:rPr>
        <w:t>-</w:t>
      </w:r>
      <w:r>
        <w:rPr>
          <w:rFonts w:hint="default"/>
          <w:sz w:val="18"/>
          <w:szCs w:val="18"/>
          <w:highlight w:val="none"/>
          <w:lang w:val="en-US" w:eastAsia="zh-CN"/>
        </w:rPr>
        <w:t>Termolecular steps</w:t>
      </w:r>
      <w:r>
        <w:rPr>
          <w:rFonts w:hint="eastAsia"/>
          <w:sz w:val="18"/>
          <w:szCs w:val="18"/>
          <w:highlight w:val="none"/>
          <w:lang w:val="en-US" w:eastAsia="zh-CN"/>
        </w:rPr>
        <w:t>三分子步骤</w:t>
      </w:r>
    </w:p>
    <w:p>
      <w:pPr>
        <w:numPr>
          <w:numId w:val="0"/>
        </w:numPr>
        <w:jc w:val="left"/>
        <w:rPr>
          <w:rFonts w:hint="default"/>
          <w:sz w:val="18"/>
          <w:szCs w:val="18"/>
          <w:highlight w:val="none"/>
          <w:lang w:val="en-US" w:eastAsia="zh-CN"/>
        </w:rPr>
      </w:pPr>
      <w:r>
        <w:rPr>
          <w:rFonts w:hint="default"/>
          <w:sz w:val="18"/>
          <w:szCs w:val="18"/>
          <w:highlight w:val="none"/>
          <w:lang w:val="en-US" w:eastAsia="zh-CN"/>
        </w:rPr>
        <w:t xml:space="preserve">require three molecules to </w:t>
      </w:r>
      <w:r>
        <w:rPr>
          <w:rFonts w:hint="default"/>
          <w:b/>
          <w:bCs/>
          <w:sz w:val="18"/>
          <w:szCs w:val="18"/>
          <w:highlight w:val="none"/>
          <w:lang w:val="en-US" w:eastAsia="zh-CN"/>
        </w:rPr>
        <w:t>simultaneously(adv.)同时地</w:t>
      </w:r>
      <w:r>
        <w:rPr>
          <w:rFonts w:hint="default"/>
          <w:sz w:val="18"/>
          <w:szCs w:val="18"/>
          <w:highlight w:val="none"/>
          <w:lang w:val="en-US" w:eastAsia="zh-CN"/>
        </w:rPr>
        <w:t xml:space="preserve"> collide </w:t>
      </w:r>
    </w:p>
    <w:p>
      <w:pPr>
        <w:numPr>
          <w:numId w:val="0"/>
        </w:numPr>
        <w:jc w:val="left"/>
        <w:rPr>
          <w:rFonts w:hint="default"/>
          <w:sz w:val="18"/>
          <w:szCs w:val="18"/>
          <w:highlight w:val="none"/>
          <w:lang w:val="en-US" w:eastAsia="zh-CN"/>
        </w:rPr>
      </w:pPr>
      <w:r>
        <w:rPr>
          <w:rFonts w:hint="eastAsia"/>
          <w:sz w:val="18"/>
          <w:szCs w:val="18"/>
          <w:highlight w:val="none"/>
          <w:lang w:val="en-US" w:eastAsia="zh-CN"/>
        </w:rPr>
        <w:t>速率 &lt; u</w:t>
      </w:r>
      <w:r>
        <w:rPr>
          <w:rFonts w:hint="default"/>
          <w:sz w:val="18"/>
          <w:szCs w:val="18"/>
          <w:highlight w:val="none"/>
          <w:lang w:val="en-US" w:eastAsia="zh-CN"/>
        </w:rPr>
        <w:t>nimolecular or bimolecular steps</w:t>
      </w:r>
    </w:p>
    <w:p>
      <w:pPr>
        <w:numPr>
          <w:numId w:val="0"/>
        </w:numPr>
        <w:jc w:val="left"/>
        <w:rPr>
          <w:rFonts w:hint="default"/>
          <w:sz w:val="18"/>
          <w:szCs w:val="18"/>
          <w:highlight w:val="none"/>
          <w:lang w:val="en-US" w:eastAsia="zh-CN"/>
        </w:rPr>
      </w:pPr>
    </w:p>
    <w:p>
      <w:pPr>
        <w:numPr>
          <w:numId w:val="0"/>
        </w:numPr>
        <w:jc w:val="left"/>
        <w:rPr>
          <w:rFonts w:hint="default"/>
          <w:b w:val="0"/>
          <w:bCs w:val="0"/>
          <w:sz w:val="18"/>
          <w:szCs w:val="18"/>
          <w:highlight w:val="none"/>
          <w:lang w:val="en-US" w:eastAsia="zh-CN"/>
        </w:rPr>
      </w:pPr>
      <w:r>
        <w:rPr>
          <w:rFonts w:hint="eastAsia"/>
          <w:b w:val="0"/>
          <w:bCs w:val="0"/>
          <w:sz w:val="18"/>
          <w:szCs w:val="18"/>
          <w:highlight w:val="none"/>
          <w:lang w:val="en-US" w:eastAsia="zh-CN"/>
        </w:rPr>
        <w:t>-</w:t>
      </w:r>
      <w:r>
        <w:rPr>
          <w:rFonts w:hint="default"/>
          <w:b/>
          <w:bCs/>
          <w:sz w:val="18"/>
          <w:szCs w:val="18"/>
          <w:highlight w:val="none"/>
          <w:lang w:val="en-US" w:eastAsia="zh-CN"/>
        </w:rPr>
        <w:t>the rate-determining step 决速步</w:t>
      </w:r>
    </w:p>
    <w:p>
      <w:pPr>
        <w:numPr>
          <w:numId w:val="0"/>
        </w:numPr>
        <w:jc w:val="left"/>
        <w:rPr>
          <w:rFonts w:hint="default"/>
          <w:b w:val="0"/>
          <w:bCs w:val="0"/>
          <w:sz w:val="18"/>
          <w:szCs w:val="18"/>
          <w:highlight w:val="none"/>
          <w:lang w:val="en-US" w:eastAsia="zh-CN"/>
        </w:rPr>
      </w:pPr>
      <w:r>
        <w:rPr>
          <w:rFonts w:hint="eastAsia"/>
          <w:b w:val="0"/>
          <w:bCs w:val="0"/>
          <w:sz w:val="18"/>
          <w:szCs w:val="18"/>
          <w:highlight w:val="none"/>
          <w:lang w:val="en-US" w:eastAsia="zh-CN"/>
        </w:rPr>
        <w:t>-</w:t>
      </w:r>
      <w:r>
        <w:rPr>
          <w:rFonts w:hint="default"/>
          <w:b w:val="0"/>
          <w:bCs w:val="0"/>
          <w:sz w:val="18"/>
          <w:szCs w:val="18"/>
          <w:highlight w:val="none"/>
          <w:lang w:val="en-US" w:eastAsia="zh-CN"/>
        </w:rPr>
        <w:t>What is Required of a Plausible(adj.)合理的 Mechanism</w:t>
      </w:r>
      <w:r>
        <w:rPr>
          <w:rFonts w:hint="eastAsia"/>
          <w:b w:val="0"/>
          <w:bCs w:val="0"/>
          <w:sz w:val="18"/>
          <w:szCs w:val="18"/>
          <w:highlight w:val="none"/>
          <w:lang w:val="en-US" w:eastAsia="zh-CN"/>
        </w:rPr>
        <w:t>?</w:t>
      </w:r>
    </w:p>
    <w:p>
      <w:pPr>
        <w:numPr>
          <w:numId w:val="0"/>
        </w:numPr>
        <w:jc w:val="left"/>
        <w:rPr>
          <w:rFonts w:hint="default"/>
          <w:b w:val="0"/>
          <w:bCs w:val="0"/>
          <w:sz w:val="18"/>
          <w:szCs w:val="18"/>
          <w:highlight w:val="none"/>
          <w:lang w:val="en-US" w:eastAsia="zh-CN"/>
        </w:rPr>
      </w:pPr>
      <w:r>
        <w:rPr>
          <w:rFonts w:hint="default"/>
          <w:b w:val="0"/>
          <w:bCs w:val="0"/>
          <w:sz w:val="18"/>
          <w:szCs w:val="18"/>
          <w:highlight w:val="none"/>
          <w:lang w:val="en-US" w:eastAsia="zh-CN"/>
        </w:rPr>
        <w:t>The rate law必须能够从the rate-determining step中设计出来</w:t>
      </w:r>
      <w:r>
        <w:rPr>
          <w:rFonts w:hint="eastAsia"/>
          <w:b w:val="0"/>
          <w:bCs w:val="0"/>
          <w:sz w:val="18"/>
          <w:szCs w:val="18"/>
          <w:highlight w:val="none"/>
          <w:lang w:val="en-US" w:eastAsia="zh-CN"/>
        </w:rPr>
        <w:t xml:space="preserve">; </w:t>
      </w:r>
      <w:r>
        <w:rPr>
          <w:rFonts w:hint="default"/>
          <w:b w:val="0"/>
          <w:bCs w:val="0"/>
          <w:sz w:val="18"/>
          <w:szCs w:val="18"/>
          <w:highlight w:val="none"/>
          <w:lang w:val="en-US" w:eastAsia="zh-CN"/>
        </w:rPr>
        <w:t>当所有步骤相加时，必须可以获得The stoichiometr</w:t>
      </w:r>
      <w:r>
        <w:rPr>
          <w:rFonts w:hint="eastAsia"/>
          <w:b w:val="0"/>
          <w:bCs w:val="0"/>
          <w:sz w:val="18"/>
          <w:szCs w:val="18"/>
          <w:highlight w:val="none"/>
          <w:lang w:val="en-US" w:eastAsia="zh-CN"/>
        </w:rPr>
        <w:t xml:space="preserve">y; </w:t>
      </w:r>
      <w:r>
        <w:rPr>
          <w:rFonts w:hint="default"/>
          <w:b w:val="0"/>
          <w:bCs w:val="0"/>
          <w:sz w:val="18"/>
          <w:szCs w:val="18"/>
          <w:highlight w:val="none"/>
          <w:lang w:val="en-US" w:eastAsia="zh-CN"/>
        </w:rPr>
        <w:t>每一步都必须平衡，就像任何方程式一样</w:t>
      </w:r>
      <w:r>
        <w:rPr>
          <w:rFonts w:hint="eastAsia"/>
          <w:b w:val="0"/>
          <w:bCs w:val="0"/>
          <w:sz w:val="18"/>
          <w:szCs w:val="18"/>
          <w:highlight w:val="none"/>
          <w:lang w:val="en-US" w:eastAsia="zh-CN"/>
        </w:rPr>
        <w:t>;</w:t>
      </w:r>
      <w:r>
        <w:rPr>
          <w:rFonts w:hint="default"/>
          <w:b w:val="0"/>
          <w:bCs w:val="0"/>
          <w:sz w:val="18"/>
          <w:szCs w:val="18"/>
          <w:highlight w:val="none"/>
          <w:lang w:val="en-US" w:eastAsia="zh-CN"/>
        </w:rPr>
        <w:t>所有intermediates都 被制成并被用完</w:t>
      </w:r>
      <w:r>
        <w:rPr>
          <w:rFonts w:hint="eastAsia"/>
          <w:b w:val="0"/>
          <w:bCs w:val="0"/>
          <w:sz w:val="18"/>
          <w:szCs w:val="18"/>
          <w:highlight w:val="none"/>
          <w:lang w:val="en-US" w:eastAsia="zh-CN"/>
        </w:rPr>
        <w:t>;</w:t>
      </w:r>
      <w:r>
        <w:rPr>
          <w:rFonts w:hint="default"/>
          <w:b w:val="0"/>
          <w:bCs w:val="0"/>
          <w:sz w:val="18"/>
          <w:szCs w:val="18"/>
          <w:highlight w:val="none"/>
          <w:lang w:val="en-US" w:eastAsia="zh-CN"/>
        </w:rPr>
        <w:t xml:space="preserve">任何catalyst催化剂都被使用 并再生 </w:t>
      </w:r>
    </w:p>
    <w:p>
      <w:pPr>
        <w:numPr>
          <w:numId w:val="0"/>
        </w:numPr>
        <w:jc w:val="left"/>
        <w:rPr>
          <w:rFonts w:hint="default"/>
          <w:b w:val="0"/>
          <w:bCs w:val="0"/>
          <w:sz w:val="18"/>
          <w:szCs w:val="18"/>
          <w:highlight w:val="none"/>
          <w:lang w:val="en-US" w:eastAsia="zh-CN"/>
        </w:rPr>
      </w:pPr>
      <w:r>
        <w:rPr>
          <w:rFonts w:hint="eastAsia"/>
          <w:b w:val="0"/>
          <w:bCs w:val="0"/>
          <w:sz w:val="18"/>
          <w:szCs w:val="18"/>
          <w:highlight w:val="none"/>
          <w:lang w:val="en-US" w:eastAsia="zh-CN"/>
        </w:rPr>
        <w:t xml:space="preserve">-Catalysts催化剂: </w:t>
      </w:r>
      <w:r>
        <w:rPr>
          <w:rFonts w:hint="default"/>
          <w:b w:val="0"/>
          <w:bCs w:val="0"/>
          <w:sz w:val="18"/>
          <w:szCs w:val="18"/>
          <w:lang w:val="en-US" w:eastAsia="zh-CN"/>
        </w:rPr>
        <w:t xml:space="preserve">Activation energy is lowered, </w:t>
      </w:r>
      <w:r>
        <w:rPr>
          <w:rFonts w:hint="default"/>
          <w:b w:val="0"/>
          <w:bCs w:val="0"/>
          <w:sz w:val="18"/>
          <w:szCs w:val="18"/>
          <w:u w:val="single"/>
          <w:lang w:val="en-US" w:eastAsia="zh-CN"/>
        </w:rPr>
        <w:t>allowing equilibrium to be established at</w:t>
      </w:r>
      <w:r>
        <w:rPr>
          <w:rFonts w:hint="default"/>
          <w:b w:val="0"/>
          <w:bCs w:val="0"/>
          <w:color w:val="auto"/>
          <w:sz w:val="18"/>
          <w:szCs w:val="18"/>
          <w:highlight w:val="yellow"/>
          <w:u w:val="single"/>
          <w:lang w:val="en-US" w:eastAsia="zh-CN"/>
        </w:rPr>
        <w:t xml:space="preserve"> lower temperatures</w:t>
      </w:r>
    </w:p>
    <w:p>
      <w:pPr>
        <w:numPr>
          <w:numId w:val="0"/>
        </w:numPr>
        <w:jc w:val="left"/>
        <w:rPr>
          <w:rFonts w:hint="default"/>
          <w:b w:val="0"/>
          <w:bCs w:val="0"/>
          <w:sz w:val="18"/>
          <w:szCs w:val="18"/>
          <w:highlight w:val="none"/>
          <w:lang w:val="en-US" w:eastAsia="zh-CN"/>
        </w:rPr>
      </w:pPr>
      <w:r>
        <w:rPr>
          <w:rFonts w:hint="default"/>
          <w:b w:val="0"/>
          <w:bCs w:val="0"/>
          <w:sz w:val="18"/>
          <w:szCs w:val="18"/>
          <w:highlight w:val="none"/>
          <w:lang w:val="en-US" w:eastAsia="zh-CN"/>
        </w:rPr>
        <w:t>1.Homogeneous catalysts 均相催化剂</w:t>
      </w:r>
    </w:p>
    <w:p>
      <w:pPr>
        <w:numPr>
          <w:numId w:val="0"/>
        </w:numPr>
        <w:jc w:val="left"/>
        <w:rPr>
          <w:rFonts w:hint="default"/>
          <w:b w:val="0"/>
          <w:bCs w:val="0"/>
          <w:sz w:val="18"/>
          <w:szCs w:val="18"/>
          <w:highlight w:val="none"/>
          <w:lang w:val="en-US" w:eastAsia="zh-CN"/>
        </w:rPr>
      </w:pPr>
      <w:r>
        <w:rPr>
          <w:rFonts w:hint="default"/>
          <w:b w:val="0"/>
          <w:bCs w:val="0"/>
          <w:sz w:val="18"/>
          <w:szCs w:val="18"/>
          <w:highlight w:val="none"/>
          <w:lang w:val="en-US" w:eastAsia="zh-CN"/>
        </w:rPr>
        <w:t>The reactants and catalyst are in the same phase</w:t>
      </w:r>
      <w:r>
        <w:rPr>
          <w:rFonts w:hint="eastAsia"/>
          <w:b w:val="0"/>
          <w:bCs w:val="0"/>
          <w:sz w:val="18"/>
          <w:szCs w:val="18"/>
          <w:highlight w:val="none"/>
          <w:lang w:val="en-US" w:eastAsia="zh-CN"/>
        </w:rPr>
        <w:t>; reactants and catalyst are dissolved in the same solvent</w:t>
      </w:r>
    </w:p>
    <w:p>
      <w:pPr>
        <w:numPr>
          <w:numId w:val="0"/>
        </w:numPr>
        <w:jc w:val="left"/>
        <w:rPr>
          <w:rFonts w:hint="default"/>
          <w:b w:val="0"/>
          <w:bCs w:val="0"/>
          <w:sz w:val="18"/>
          <w:szCs w:val="18"/>
          <w:highlight w:val="none"/>
          <w:lang w:val="en-US" w:eastAsia="zh-CN"/>
        </w:rPr>
      </w:pPr>
      <w:r>
        <w:rPr>
          <w:rFonts w:hint="eastAsia"/>
          <w:b w:val="0"/>
          <w:bCs w:val="0"/>
          <w:sz w:val="18"/>
          <w:szCs w:val="18"/>
          <w:highlight w:val="none"/>
          <w:lang w:val="en-US" w:eastAsia="zh-CN"/>
        </w:rPr>
        <w:t>2.</w:t>
      </w:r>
      <w:r>
        <w:rPr>
          <w:rFonts w:hint="default"/>
          <w:b w:val="0"/>
          <w:bCs w:val="0"/>
          <w:sz w:val="18"/>
          <w:szCs w:val="18"/>
          <w:highlight w:val="none"/>
          <w:lang w:val="en-US" w:eastAsia="zh-CN"/>
        </w:rPr>
        <w:t>Heterogeneous catalysts 非均相催化剂</w:t>
      </w:r>
    </w:p>
    <w:p>
      <w:pPr>
        <w:numPr>
          <w:numId w:val="0"/>
        </w:numPr>
        <w:jc w:val="left"/>
        <w:rPr>
          <w:rFonts w:hint="default"/>
          <w:b w:val="0"/>
          <w:bCs w:val="0"/>
          <w:sz w:val="18"/>
          <w:szCs w:val="18"/>
          <w:highlight w:val="none"/>
          <w:lang w:val="en-US" w:eastAsia="zh-CN"/>
        </w:rPr>
      </w:pPr>
      <w:r>
        <w:rPr>
          <w:rFonts w:hint="eastAsia"/>
          <w:b w:val="0"/>
          <w:bCs w:val="0"/>
          <w:sz w:val="18"/>
          <w:szCs w:val="18"/>
          <w:highlight w:val="none"/>
          <w:lang w:val="en-US" w:eastAsia="zh-CN"/>
        </w:rPr>
        <w:t xml:space="preserve">Often: </w:t>
      </w:r>
      <w:r>
        <w:rPr>
          <w:rFonts w:hint="default"/>
          <w:b w:val="0"/>
          <w:bCs w:val="0"/>
          <w:sz w:val="18"/>
          <w:szCs w:val="18"/>
          <w:highlight w:val="none"/>
          <w:lang w:val="en-US" w:eastAsia="zh-CN"/>
        </w:rPr>
        <w:t>gases are passed over a solid catalyst</w:t>
      </w:r>
      <w:r>
        <w:rPr>
          <w:rFonts w:hint="eastAsia"/>
          <w:b w:val="0"/>
          <w:bCs w:val="0"/>
          <w:sz w:val="18"/>
          <w:szCs w:val="18"/>
          <w:highlight w:val="none"/>
          <w:lang w:val="en-US" w:eastAsia="zh-CN"/>
        </w:rPr>
        <w:t xml:space="preserve">; </w:t>
      </w:r>
      <w:r>
        <w:rPr>
          <w:rFonts w:hint="default"/>
          <w:b w:val="0"/>
          <w:bCs w:val="0"/>
          <w:sz w:val="18"/>
          <w:szCs w:val="18"/>
          <w:highlight w:val="none"/>
          <w:lang w:val="en-US" w:eastAsia="zh-CN"/>
        </w:rPr>
        <w:t xml:space="preserve">The </w:t>
      </w:r>
      <w:r>
        <w:rPr>
          <w:rFonts w:hint="default"/>
          <w:b/>
          <w:bCs/>
          <w:sz w:val="18"/>
          <w:szCs w:val="18"/>
          <w:highlight w:val="none"/>
          <w:lang w:val="en-US" w:eastAsia="zh-CN"/>
        </w:rPr>
        <w:t>adsorption(n.)吸附</w:t>
      </w:r>
      <w:r>
        <w:rPr>
          <w:rFonts w:hint="default"/>
          <w:b w:val="0"/>
          <w:bCs w:val="0"/>
          <w:sz w:val="18"/>
          <w:szCs w:val="18"/>
          <w:highlight w:val="none"/>
          <w:lang w:val="en-US" w:eastAsia="zh-CN"/>
        </w:rPr>
        <w:t xml:space="preserve"> of the reactants is often the rate-determining step.</w:t>
      </w:r>
    </w:p>
    <w:p>
      <w:pPr>
        <w:numPr>
          <w:numId w:val="0"/>
        </w:numPr>
        <w:jc w:val="left"/>
        <w:rPr>
          <w:rFonts w:hint="default"/>
          <w:b w:val="0"/>
          <w:bCs w:val="0"/>
          <w:sz w:val="18"/>
          <w:szCs w:val="18"/>
          <w:highlight w:val="none"/>
          <w:lang w:val="en-US" w:eastAsia="zh-CN"/>
        </w:rPr>
      </w:pPr>
      <w:r>
        <w:rPr>
          <w:rFonts w:hint="default"/>
          <w:b w:val="0"/>
          <w:bCs w:val="0"/>
          <w:sz w:val="18"/>
          <w:szCs w:val="18"/>
          <w:highlight w:val="none"/>
          <w:lang w:val="en-US" w:eastAsia="zh-CN"/>
        </w:rPr>
        <w:t>3.Enzymes酶</w:t>
      </w:r>
    </w:p>
    <w:p>
      <w:pPr>
        <w:numPr>
          <w:numId w:val="0"/>
        </w:numPr>
        <w:jc w:val="left"/>
        <w:rPr>
          <w:rFonts w:hint="default"/>
          <w:sz w:val="18"/>
          <w:szCs w:val="18"/>
          <w:highlight w:val="none"/>
          <w:lang w:val="en-US" w:eastAsia="zh-CN"/>
        </w:rPr>
      </w:pPr>
      <w:r>
        <w:rPr>
          <w:rFonts w:hint="default"/>
          <w:sz w:val="18"/>
          <w:szCs w:val="18"/>
          <w:highlight w:val="none"/>
          <w:lang w:val="en-US" w:eastAsia="zh-CN"/>
        </w:rPr>
        <w:t>Active site</w:t>
      </w:r>
      <w:r>
        <w:rPr>
          <w:rFonts w:hint="eastAsia"/>
          <w:sz w:val="18"/>
          <w:szCs w:val="18"/>
          <w:highlight w:val="none"/>
          <w:lang w:val="en-US" w:eastAsia="zh-CN"/>
        </w:rPr>
        <w:t xml:space="preserve">: </w:t>
      </w:r>
      <w:r>
        <w:rPr>
          <w:rFonts w:hint="default"/>
          <w:sz w:val="18"/>
          <w:szCs w:val="18"/>
          <w:highlight w:val="none"/>
          <w:lang w:val="en-US" w:eastAsia="zh-CN"/>
        </w:rPr>
        <w:t>region where the reactants attach</w:t>
      </w:r>
    </w:p>
    <w:p>
      <w:pPr>
        <w:numPr>
          <w:numId w:val="0"/>
        </w:numPr>
        <w:pBdr>
          <w:bottom w:val="single" w:color="auto" w:sz="4" w:space="0"/>
        </w:pBdr>
        <w:jc w:val="left"/>
        <w:rPr>
          <w:rFonts w:hint="default"/>
          <w:sz w:val="18"/>
          <w:szCs w:val="18"/>
          <w:highlight w:val="none"/>
          <w:lang w:val="en-US" w:eastAsia="zh-CN"/>
        </w:rPr>
      </w:pPr>
      <w:r>
        <w:rPr>
          <w:rFonts w:hint="default"/>
          <w:sz w:val="18"/>
          <w:szCs w:val="18"/>
          <w:highlight w:val="none"/>
          <w:lang w:val="en-US" w:eastAsia="zh-CN"/>
        </w:rPr>
        <w:t>Substrates</w:t>
      </w:r>
      <w:r>
        <w:rPr>
          <w:rFonts w:hint="eastAsia"/>
          <w:sz w:val="18"/>
          <w:szCs w:val="18"/>
          <w:highlight w:val="none"/>
          <w:lang w:val="en-US" w:eastAsia="zh-CN"/>
        </w:rPr>
        <w:t xml:space="preserve">底物: </w:t>
      </w:r>
      <w:r>
        <w:rPr>
          <w:rFonts w:hint="default"/>
          <w:sz w:val="18"/>
          <w:szCs w:val="18"/>
          <w:highlight w:val="none"/>
          <w:lang w:val="en-US" w:eastAsia="zh-CN"/>
        </w:rPr>
        <w:t>The reactants are referred to as substrates</w:t>
      </w:r>
    </w:p>
    <w:p>
      <w:pPr>
        <w:numPr>
          <w:numId w:val="0"/>
        </w:numPr>
        <w:jc w:val="left"/>
        <w:rPr>
          <w:rFonts w:hint="eastAsia"/>
          <w:sz w:val="18"/>
          <w:szCs w:val="18"/>
          <w:highlight w:val="none"/>
          <w:lang w:val="en-US" w:eastAsia="zh-CN"/>
        </w:rPr>
      </w:pPr>
      <w:r>
        <w:rPr>
          <w:rFonts w:hint="eastAsia"/>
          <w:sz w:val="18"/>
          <w:szCs w:val="18"/>
          <w:highlight w:val="none"/>
          <w:lang w:val="en-US" w:eastAsia="zh-CN"/>
        </w:rPr>
        <w:t>Ch15 化学平衡</w:t>
      </w:r>
    </w:p>
    <w:p>
      <w:pPr>
        <w:numPr>
          <w:ilvl w:val="0"/>
          <w:numId w:val="0"/>
        </w:numPr>
        <w:ind w:firstLine="0" w:firstLineChars="0"/>
        <w:jc w:val="left"/>
        <w:rPr>
          <w:rFonts w:hint="default"/>
          <w:sz w:val="18"/>
          <w:szCs w:val="18"/>
          <w:vertAlign w:val="baseline"/>
          <w:lang w:val="en-US" w:eastAsia="zh-CN"/>
        </w:rPr>
      </w:pPr>
      <w:r>
        <w:rPr>
          <w:rFonts w:hint="eastAsia"/>
          <w:sz w:val="18"/>
          <w:szCs w:val="18"/>
          <w:vertAlign w:val="baseline"/>
          <w:lang w:val="en-US" w:eastAsia="zh-CN"/>
        </w:rPr>
        <w:t>-</w:t>
      </w:r>
      <w:r>
        <w:rPr>
          <w:rFonts w:hint="default"/>
          <w:sz w:val="18"/>
          <w:szCs w:val="18"/>
          <w:vertAlign w:val="baseline"/>
          <w:lang w:val="en-US" w:eastAsia="zh-CN"/>
        </w:rPr>
        <w:t xml:space="preserve">For the </w:t>
      </w:r>
      <w:r>
        <w:rPr>
          <w:rFonts w:hint="default"/>
          <w:sz w:val="18"/>
          <w:szCs w:val="18"/>
          <w:u w:val="single"/>
          <w:vertAlign w:val="baseline"/>
          <w:lang w:val="en-US" w:eastAsia="zh-CN"/>
        </w:rPr>
        <w:t>forward reaction</w:t>
      </w:r>
      <w:r>
        <w:rPr>
          <w:rFonts w:hint="eastAsia"/>
          <w:sz w:val="18"/>
          <w:szCs w:val="18"/>
          <w:vertAlign w:val="baseline"/>
          <w:lang w:val="en-US" w:eastAsia="zh-CN"/>
        </w:rPr>
        <w:t xml:space="preserve">: </w:t>
      </w:r>
      <w:r>
        <w:rPr>
          <w:rFonts w:hint="default"/>
          <w:sz w:val="18"/>
          <w:szCs w:val="18"/>
          <w:vertAlign w:val="baseline"/>
          <w:lang w:val="en-US" w:eastAsia="zh-CN"/>
        </w:rPr>
        <w:t>N</w:t>
      </w:r>
      <w:r>
        <w:rPr>
          <w:rFonts w:hint="default"/>
          <w:sz w:val="18"/>
          <w:szCs w:val="18"/>
          <w:vertAlign w:val="subscript"/>
          <w:lang w:val="en-US" w:eastAsia="zh-CN"/>
        </w:rPr>
        <w:t>2</w:t>
      </w:r>
      <w:r>
        <w:rPr>
          <w:rFonts w:hint="default"/>
          <w:sz w:val="18"/>
          <w:szCs w:val="18"/>
          <w:vertAlign w:val="baseline"/>
          <w:lang w:val="en-US" w:eastAsia="zh-CN"/>
        </w:rPr>
        <w:t>O</w:t>
      </w:r>
      <w:r>
        <w:rPr>
          <w:rFonts w:hint="default"/>
          <w:sz w:val="18"/>
          <w:szCs w:val="18"/>
          <w:vertAlign w:val="subscript"/>
          <w:lang w:val="en-US" w:eastAsia="zh-CN"/>
        </w:rPr>
        <w:t>4</w:t>
      </w:r>
      <w:r>
        <w:rPr>
          <w:rFonts w:hint="default"/>
          <w:sz w:val="18"/>
          <w:szCs w:val="18"/>
          <w:vertAlign w:val="baseline"/>
          <w:lang w:val="en-US" w:eastAsia="zh-CN"/>
        </w:rPr>
        <w:t>(g) → 2NO</w:t>
      </w:r>
      <w:r>
        <w:rPr>
          <w:rFonts w:hint="default"/>
          <w:sz w:val="18"/>
          <w:szCs w:val="18"/>
          <w:vertAlign w:val="subscript"/>
          <w:lang w:val="en-US" w:eastAsia="zh-CN"/>
        </w:rPr>
        <w:t>2</w:t>
      </w:r>
      <w:r>
        <w:rPr>
          <w:rFonts w:hint="default"/>
          <w:sz w:val="18"/>
          <w:szCs w:val="18"/>
          <w:vertAlign w:val="baseline"/>
          <w:lang w:val="en-US" w:eastAsia="zh-CN"/>
        </w:rPr>
        <w:t>(g)</w:t>
      </w:r>
    </w:p>
    <w:p>
      <w:pPr>
        <w:numPr>
          <w:ilvl w:val="0"/>
          <w:numId w:val="0"/>
        </w:numPr>
        <w:ind w:firstLine="0" w:firstLineChars="0"/>
        <w:jc w:val="left"/>
        <w:rPr>
          <w:rFonts w:hint="default"/>
          <w:sz w:val="18"/>
          <w:szCs w:val="18"/>
          <w:highlight w:val="yellow"/>
          <w:vertAlign w:val="baseline"/>
          <w:lang w:val="en-US" w:eastAsia="zh-CN"/>
        </w:rPr>
      </w:pPr>
      <w:r>
        <w:rPr>
          <w:rFonts w:hint="default"/>
          <w:sz w:val="18"/>
          <w:szCs w:val="18"/>
          <w:vertAlign w:val="baseline"/>
          <w:lang w:val="en-US" w:eastAsia="zh-CN"/>
        </w:rPr>
        <w:t>The rate law is</w:t>
      </w:r>
      <w:r>
        <w:rPr>
          <w:rFonts w:hint="eastAsia"/>
          <w:sz w:val="18"/>
          <w:szCs w:val="18"/>
          <w:vertAlign w:val="baseline"/>
          <w:lang w:val="en-US" w:eastAsia="zh-CN"/>
        </w:rPr>
        <w:t xml:space="preserve">: </w:t>
      </w:r>
      <w:r>
        <w:rPr>
          <w:rFonts w:hint="default"/>
          <w:sz w:val="18"/>
          <w:szCs w:val="18"/>
          <w:highlight w:val="yellow"/>
          <w:vertAlign w:val="baseline"/>
          <w:lang w:val="en-US" w:eastAsia="zh-CN"/>
        </w:rPr>
        <w:t>Rate</w:t>
      </w:r>
      <w:r>
        <w:rPr>
          <w:rFonts w:hint="eastAsia"/>
          <w:sz w:val="18"/>
          <w:szCs w:val="18"/>
          <w:highlight w:val="yellow"/>
          <w:vertAlign w:val="subscript"/>
          <w:lang w:val="en-US" w:eastAsia="zh-CN"/>
        </w:rPr>
        <w:t>f</w:t>
      </w:r>
      <w:r>
        <w:rPr>
          <w:rFonts w:hint="default"/>
          <w:sz w:val="18"/>
          <w:szCs w:val="18"/>
          <w:highlight w:val="yellow"/>
          <w:vertAlign w:val="baseline"/>
          <w:lang w:val="en-US" w:eastAsia="zh-CN"/>
        </w:rPr>
        <w:t xml:space="preserve"> = k</w:t>
      </w:r>
      <w:r>
        <w:rPr>
          <w:rFonts w:hint="default"/>
          <w:sz w:val="18"/>
          <w:szCs w:val="18"/>
          <w:highlight w:val="yellow"/>
          <w:vertAlign w:val="subscript"/>
          <w:lang w:val="en-US" w:eastAsia="zh-CN"/>
        </w:rPr>
        <w:t>f</w:t>
      </w:r>
      <w:r>
        <w:rPr>
          <w:rFonts w:hint="default"/>
          <w:sz w:val="18"/>
          <w:szCs w:val="18"/>
          <w:highlight w:val="yellow"/>
          <w:vertAlign w:val="baseline"/>
          <w:lang w:val="en-US" w:eastAsia="zh-CN"/>
        </w:rPr>
        <w:t xml:space="preserve"> [N</w:t>
      </w:r>
      <w:r>
        <w:rPr>
          <w:rFonts w:hint="default"/>
          <w:sz w:val="18"/>
          <w:szCs w:val="18"/>
          <w:highlight w:val="yellow"/>
          <w:vertAlign w:val="subscript"/>
          <w:lang w:val="en-US" w:eastAsia="zh-CN"/>
        </w:rPr>
        <w:t>2</w:t>
      </w:r>
      <w:r>
        <w:rPr>
          <w:rFonts w:hint="default"/>
          <w:sz w:val="18"/>
          <w:szCs w:val="18"/>
          <w:highlight w:val="yellow"/>
          <w:vertAlign w:val="baseline"/>
          <w:lang w:val="en-US" w:eastAsia="zh-CN"/>
        </w:rPr>
        <w:t>O</w:t>
      </w:r>
      <w:r>
        <w:rPr>
          <w:rFonts w:hint="default"/>
          <w:sz w:val="18"/>
          <w:szCs w:val="18"/>
          <w:highlight w:val="yellow"/>
          <w:vertAlign w:val="subscript"/>
          <w:lang w:val="en-US" w:eastAsia="zh-CN"/>
        </w:rPr>
        <w:t>4</w:t>
      </w:r>
      <w:r>
        <w:rPr>
          <w:rFonts w:hint="default"/>
          <w:sz w:val="18"/>
          <w:szCs w:val="18"/>
          <w:highlight w:val="yellow"/>
          <w:vertAlign w:val="baseline"/>
          <w:lang w:val="en-US" w:eastAsia="zh-CN"/>
        </w:rPr>
        <w:t>]</w:t>
      </w:r>
    </w:p>
    <w:p>
      <w:pPr>
        <w:numPr>
          <w:ilvl w:val="0"/>
          <w:numId w:val="0"/>
        </w:numPr>
        <w:ind w:firstLine="0" w:firstLineChars="0"/>
        <w:jc w:val="left"/>
        <w:rPr>
          <w:rFonts w:hint="default"/>
          <w:sz w:val="18"/>
          <w:szCs w:val="18"/>
          <w:vertAlign w:val="baseline"/>
          <w:lang w:val="en-US" w:eastAsia="zh-CN"/>
        </w:rPr>
      </w:pPr>
      <w:r>
        <w:rPr>
          <w:rFonts w:hint="default"/>
          <w:sz w:val="18"/>
          <w:szCs w:val="18"/>
          <w:vertAlign w:val="baseline"/>
          <w:lang w:val="en-US" w:eastAsia="zh-CN"/>
        </w:rPr>
        <w:t xml:space="preserve">For the </w:t>
      </w:r>
      <w:r>
        <w:rPr>
          <w:rFonts w:hint="default"/>
          <w:sz w:val="18"/>
          <w:szCs w:val="18"/>
          <w:u w:val="single"/>
          <w:vertAlign w:val="baseline"/>
          <w:lang w:val="en-US" w:eastAsia="zh-CN"/>
        </w:rPr>
        <w:t>reverse reaction</w:t>
      </w:r>
      <w:r>
        <w:rPr>
          <w:rFonts w:hint="eastAsia"/>
          <w:sz w:val="18"/>
          <w:szCs w:val="18"/>
          <w:vertAlign w:val="baseline"/>
          <w:lang w:val="en-US" w:eastAsia="zh-CN"/>
        </w:rPr>
        <w:t xml:space="preserve">: </w:t>
      </w:r>
      <w:r>
        <w:rPr>
          <w:rFonts w:hint="default"/>
          <w:sz w:val="18"/>
          <w:szCs w:val="18"/>
          <w:vertAlign w:val="baseline"/>
          <w:lang w:val="en-US" w:eastAsia="zh-CN"/>
        </w:rPr>
        <w:t>2NO</w:t>
      </w:r>
      <w:r>
        <w:rPr>
          <w:rFonts w:hint="default"/>
          <w:sz w:val="18"/>
          <w:szCs w:val="18"/>
          <w:vertAlign w:val="subscript"/>
          <w:lang w:val="en-US" w:eastAsia="zh-CN"/>
        </w:rPr>
        <w:t>2</w:t>
      </w:r>
      <w:r>
        <w:rPr>
          <w:rFonts w:hint="default"/>
          <w:sz w:val="18"/>
          <w:szCs w:val="18"/>
          <w:vertAlign w:val="baseline"/>
          <w:lang w:val="en-US" w:eastAsia="zh-CN"/>
        </w:rPr>
        <w:t>(g) → N</w:t>
      </w:r>
      <w:r>
        <w:rPr>
          <w:rFonts w:hint="default"/>
          <w:sz w:val="18"/>
          <w:szCs w:val="18"/>
          <w:vertAlign w:val="subscript"/>
          <w:lang w:val="en-US" w:eastAsia="zh-CN"/>
        </w:rPr>
        <w:t>2</w:t>
      </w:r>
      <w:r>
        <w:rPr>
          <w:rFonts w:hint="default"/>
          <w:sz w:val="18"/>
          <w:szCs w:val="18"/>
          <w:vertAlign w:val="baseline"/>
          <w:lang w:val="en-US" w:eastAsia="zh-CN"/>
        </w:rPr>
        <w:t>O</w:t>
      </w:r>
      <w:r>
        <w:rPr>
          <w:rFonts w:hint="default"/>
          <w:sz w:val="18"/>
          <w:szCs w:val="18"/>
          <w:vertAlign w:val="subscript"/>
          <w:lang w:val="en-US" w:eastAsia="zh-CN"/>
        </w:rPr>
        <w:t>4</w:t>
      </w:r>
      <w:r>
        <w:rPr>
          <w:rFonts w:hint="default"/>
          <w:sz w:val="18"/>
          <w:szCs w:val="18"/>
          <w:vertAlign w:val="baseline"/>
          <w:lang w:val="en-US" w:eastAsia="zh-CN"/>
        </w:rPr>
        <w:t>(g)</w:t>
      </w:r>
    </w:p>
    <w:p>
      <w:pPr>
        <w:numPr>
          <w:ilvl w:val="0"/>
          <w:numId w:val="0"/>
        </w:numPr>
        <w:ind w:firstLine="0" w:firstLineChars="0"/>
        <w:jc w:val="left"/>
        <w:rPr>
          <w:rFonts w:hint="default"/>
          <w:sz w:val="18"/>
          <w:szCs w:val="18"/>
          <w:vertAlign w:val="superscript"/>
          <w:lang w:val="en-US" w:eastAsia="zh-CN"/>
        </w:rPr>
      </w:pPr>
      <w:r>
        <w:rPr>
          <w:rFonts w:hint="default"/>
          <w:sz w:val="18"/>
          <w:szCs w:val="18"/>
          <w:vertAlign w:val="baseline"/>
          <w:lang w:val="en-US" w:eastAsia="zh-CN"/>
        </w:rPr>
        <w:t>The rate law is</w:t>
      </w:r>
      <w:r>
        <w:rPr>
          <w:rFonts w:hint="eastAsia"/>
          <w:sz w:val="18"/>
          <w:szCs w:val="18"/>
          <w:vertAlign w:val="baseline"/>
          <w:lang w:val="en-US" w:eastAsia="zh-CN"/>
        </w:rPr>
        <w:t xml:space="preserve">: </w:t>
      </w:r>
      <w:r>
        <w:rPr>
          <w:rFonts w:hint="default"/>
          <w:sz w:val="18"/>
          <w:szCs w:val="18"/>
          <w:highlight w:val="yellow"/>
          <w:vertAlign w:val="baseline"/>
          <w:lang w:val="en-US" w:eastAsia="zh-CN"/>
        </w:rPr>
        <w:t>Rate</w:t>
      </w:r>
      <w:r>
        <w:rPr>
          <w:rFonts w:hint="eastAsia"/>
          <w:sz w:val="18"/>
          <w:szCs w:val="18"/>
          <w:highlight w:val="yellow"/>
          <w:vertAlign w:val="subscript"/>
          <w:lang w:val="en-US" w:eastAsia="zh-CN"/>
        </w:rPr>
        <w:t>r</w:t>
      </w:r>
      <w:r>
        <w:rPr>
          <w:rFonts w:hint="default"/>
          <w:sz w:val="18"/>
          <w:szCs w:val="18"/>
          <w:highlight w:val="yellow"/>
          <w:vertAlign w:val="baseline"/>
          <w:lang w:val="en-US" w:eastAsia="zh-CN"/>
        </w:rPr>
        <w:t xml:space="preserve"> = k</w:t>
      </w:r>
      <w:r>
        <w:rPr>
          <w:rFonts w:hint="default"/>
          <w:sz w:val="18"/>
          <w:szCs w:val="18"/>
          <w:highlight w:val="yellow"/>
          <w:vertAlign w:val="subscript"/>
          <w:lang w:val="en-US" w:eastAsia="zh-CN"/>
        </w:rPr>
        <w:t>r</w:t>
      </w:r>
      <w:r>
        <w:rPr>
          <w:rFonts w:hint="default"/>
          <w:sz w:val="18"/>
          <w:szCs w:val="18"/>
          <w:highlight w:val="yellow"/>
          <w:vertAlign w:val="baseline"/>
          <w:lang w:val="en-US" w:eastAsia="zh-CN"/>
        </w:rPr>
        <w:t xml:space="preserve"> [NO</w:t>
      </w:r>
      <w:r>
        <w:rPr>
          <w:rFonts w:hint="default"/>
          <w:sz w:val="18"/>
          <w:szCs w:val="18"/>
          <w:highlight w:val="yellow"/>
          <w:vertAlign w:val="subscript"/>
          <w:lang w:val="en-US" w:eastAsia="zh-CN"/>
        </w:rPr>
        <w:t>2</w:t>
      </w:r>
      <w:r>
        <w:rPr>
          <w:rFonts w:hint="default"/>
          <w:sz w:val="18"/>
          <w:szCs w:val="18"/>
          <w:highlight w:val="yellow"/>
          <w:vertAlign w:val="baseline"/>
          <w:lang w:val="en-US" w:eastAsia="zh-CN"/>
        </w:rPr>
        <w:t>]</w:t>
      </w:r>
      <w:r>
        <w:rPr>
          <w:rFonts w:hint="default"/>
          <w:sz w:val="18"/>
          <w:szCs w:val="18"/>
          <w:highlight w:val="yellow"/>
          <w:vertAlign w:val="superscript"/>
          <w:lang w:val="en-US" w:eastAsia="zh-CN"/>
        </w:rPr>
        <w:t>2</w:t>
      </w:r>
    </w:p>
    <w:p>
      <w:pPr>
        <w:numPr>
          <w:ilvl w:val="0"/>
          <w:numId w:val="0"/>
        </w:numPr>
        <w:ind w:firstLine="0" w:firstLineChars="0"/>
        <w:jc w:val="left"/>
        <w:rPr>
          <w:rFonts w:hint="default"/>
          <w:sz w:val="18"/>
          <w:szCs w:val="18"/>
          <w:highlight w:val="yellow"/>
          <w:vertAlign w:val="subscript"/>
          <w:lang w:val="en-US" w:eastAsia="zh-CN"/>
        </w:rPr>
      </w:pPr>
      <w:r>
        <w:rPr>
          <w:rFonts w:hint="default"/>
          <w:sz w:val="18"/>
          <w:szCs w:val="18"/>
          <w:highlight w:val="yellow"/>
          <w:vertAlign w:val="baseline"/>
          <w:lang w:val="en-US" w:eastAsia="zh-CN"/>
        </w:rPr>
        <w:t>Rate</w:t>
      </w:r>
      <w:r>
        <w:rPr>
          <w:rFonts w:hint="default"/>
          <w:sz w:val="18"/>
          <w:szCs w:val="18"/>
          <w:highlight w:val="yellow"/>
          <w:vertAlign w:val="subscript"/>
          <w:lang w:val="en-US" w:eastAsia="zh-CN"/>
        </w:rPr>
        <w:t>f</w:t>
      </w:r>
      <w:r>
        <w:rPr>
          <w:rFonts w:hint="default"/>
          <w:sz w:val="18"/>
          <w:szCs w:val="18"/>
          <w:highlight w:val="yellow"/>
          <w:vertAlign w:val="baseline"/>
          <w:lang w:val="en-US" w:eastAsia="zh-CN"/>
        </w:rPr>
        <w:t xml:space="preserve"> = Rate</w:t>
      </w:r>
      <w:r>
        <w:rPr>
          <w:rFonts w:hint="default"/>
          <w:sz w:val="18"/>
          <w:szCs w:val="18"/>
          <w:highlight w:val="yellow"/>
          <w:vertAlign w:val="subscript"/>
          <w:lang w:val="en-US" w:eastAsia="zh-CN"/>
        </w:rPr>
        <w:t>r</w:t>
      </w:r>
    </w:p>
    <w:p>
      <w:pPr>
        <w:numPr>
          <w:ilvl w:val="0"/>
          <w:numId w:val="0"/>
        </w:numPr>
        <w:ind w:firstLine="0" w:firstLineChars="0"/>
        <w:jc w:val="left"/>
        <w:rPr>
          <w:rFonts w:hint="default"/>
          <w:sz w:val="18"/>
          <w:szCs w:val="18"/>
          <w:vertAlign w:val="baseline"/>
          <w:lang w:val="en-US" w:eastAsia="zh-CN"/>
        </w:rPr>
      </w:pPr>
      <w:r>
        <w:rPr>
          <w:rFonts w:hint="eastAsia"/>
          <w:sz w:val="18"/>
          <w:szCs w:val="18"/>
          <w:vertAlign w:val="baseline"/>
          <w:lang w:val="en-US" w:eastAsia="zh-CN"/>
        </w:rPr>
        <w:t>-</w:t>
      </w:r>
      <w:r>
        <w:rPr>
          <w:rFonts w:hint="default"/>
          <w:sz w:val="18"/>
          <w:szCs w:val="18"/>
          <w:vertAlign w:val="baseline"/>
          <w:lang w:val="en-US" w:eastAsia="zh-CN"/>
        </w:rPr>
        <w:t>the equilibrium constant (Keq)</w:t>
      </w:r>
    </w:p>
    <w:p>
      <w:pPr>
        <w:numPr>
          <w:ilvl w:val="0"/>
          <w:numId w:val="0"/>
        </w:numPr>
        <w:ind w:firstLine="0" w:firstLineChars="0"/>
        <w:jc w:val="left"/>
        <w:rPr>
          <w:sz w:val="18"/>
          <w:szCs w:val="18"/>
        </w:rPr>
      </w:pPr>
      <w:r>
        <w:rPr>
          <w:sz w:val="18"/>
          <w:szCs w:val="18"/>
        </w:rPr>
        <w:drawing>
          <wp:inline distT="0" distB="0" distL="114300" distR="114300">
            <wp:extent cx="1343025" cy="229235"/>
            <wp:effectExtent l="0" t="0" r="0" b="889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16"/>
                    <a:srcRect l="2083" t="3733"/>
                    <a:stretch>
                      <a:fillRect/>
                    </a:stretch>
                  </pic:blipFill>
                  <pic:spPr>
                    <a:xfrm>
                      <a:off x="0" y="0"/>
                      <a:ext cx="1343025" cy="229235"/>
                    </a:xfrm>
                    <a:prstGeom prst="rect">
                      <a:avLst/>
                    </a:prstGeom>
                    <a:noFill/>
                    <a:ln>
                      <a:noFill/>
                    </a:ln>
                  </pic:spPr>
                </pic:pic>
              </a:graphicData>
            </a:graphic>
          </wp:inline>
        </w:drawing>
      </w:r>
    </w:p>
    <w:p>
      <w:pPr>
        <w:numPr>
          <w:ilvl w:val="0"/>
          <w:numId w:val="0"/>
        </w:numPr>
        <w:ind w:firstLine="0" w:firstLineChars="0"/>
        <w:jc w:val="left"/>
        <w:rPr>
          <w:rFonts w:hint="eastAsia"/>
          <w:sz w:val="18"/>
          <w:szCs w:val="18"/>
          <w:highlight w:val="none"/>
          <w:lang w:val="en-US" w:eastAsia="zh-CN"/>
        </w:rPr>
      </w:pPr>
      <w:r>
        <w:rPr>
          <w:rFonts w:hint="eastAsia"/>
          <w:sz w:val="18"/>
          <w:szCs w:val="18"/>
          <w:lang w:val="en-US" w:eastAsia="zh-CN"/>
        </w:rPr>
        <w:t>因k与反应物浓度为乘法关系，所以此处</w:t>
      </w:r>
      <w:r>
        <w:rPr>
          <w:sz w:val="18"/>
          <w:szCs w:val="18"/>
        </w:rPr>
        <w:drawing>
          <wp:inline distT="0" distB="0" distL="114300" distR="114300">
            <wp:extent cx="332105" cy="302260"/>
            <wp:effectExtent l="0" t="0" r="1270" b="2540"/>
            <wp:docPr id="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
                    <pic:cNvPicPr>
                      <a:picLocks noChangeAspect="1"/>
                    </pic:cNvPicPr>
                  </pic:nvPicPr>
                  <pic:blipFill>
                    <a:blip r:embed="rId17"/>
                    <a:stretch>
                      <a:fillRect/>
                    </a:stretch>
                  </pic:blipFill>
                  <pic:spPr>
                    <a:xfrm>
                      <a:off x="0" y="0"/>
                      <a:ext cx="332105" cy="302260"/>
                    </a:xfrm>
                    <a:prstGeom prst="rect">
                      <a:avLst/>
                    </a:prstGeom>
                    <a:noFill/>
                    <a:ln>
                      <a:noFill/>
                    </a:ln>
                  </pic:spPr>
                </pic:pic>
              </a:graphicData>
            </a:graphic>
          </wp:inline>
        </w:drawing>
      </w:r>
      <w:r>
        <w:rPr>
          <w:rFonts w:hint="eastAsia"/>
          <w:sz w:val="18"/>
          <w:szCs w:val="18"/>
          <w:lang w:val="en-US" w:eastAsia="zh-CN"/>
        </w:rPr>
        <w:t>为</w:t>
      </w:r>
      <w:r>
        <w:rPr>
          <w:sz w:val="18"/>
          <w:szCs w:val="18"/>
        </w:rPr>
        <w:drawing>
          <wp:inline distT="0" distB="0" distL="114300" distR="114300">
            <wp:extent cx="142240" cy="300355"/>
            <wp:effectExtent l="0" t="0" r="635" b="4445"/>
            <wp:docPr id="1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2"/>
                    <pic:cNvPicPr>
                      <a:picLocks noChangeAspect="1"/>
                    </pic:cNvPicPr>
                  </pic:nvPicPr>
                  <pic:blipFill>
                    <a:blip r:embed="rId18"/>
                    <a:stretch>
                      <a:fillRect/>
                    </a:stretch>
                  </pic:blipFill>
                  <pic:spPr>
                    <a:xfrm>
                      <a:off x="0" y="0"/>
                      <a:ext cx="142240" cy="300355"/>
                    </a:xfrm>
                    <a:prstGeom prst="rect">
                      <a:avLst/>
                    </a:prstGeom>
                    <a:noFill/>
                    <a:ln>
                      <a:noFill/>
                    </a:ln>
                  </pic:spPr>
                </pic:pic>
              </a:graphicData>
            </a:graphic>
          </wp:inline>
        </w:drawing>
      </w:r>
      <w:r>
        <w:rPr>
          <w:rFonts w:hint="eastAsia"/>
          <w:sz w:val="18"/>
          <w:szCs w:val="18"/>
          <w:lang w:val="en-US" w:eastAsia="zh-CN"/>
        </w:rPr>
        <w:t>反比</w:t>
      </w:r>
      <w:r>
        <w:rPr>
          <w:rFonts w:hint="eastAsia"/>
          <w:sz w:val="18"/>
          <w:szCs w:val="18"/>
          <w:highlight w:val="yellow"/>
          <w:lang w:val="en-US" w:eastAsia="zh-CN"/>
        </w:rPr>
        <w:t xml:space="preserve"> ! </w:t>
      </w:r>
    </w:p>
    <w:p>
      <w:pPr>
        <w:numPr>
          <w:ilvl w:val="0"/>
          <w:numId w:val="0"/>
        </w:numPr>
        <w:ind w:firstLine="0" w:firstLineChars="0"/>
        <w:jc w:val="left"/>
        <w:rPr>
          <w:sz w:val="18"/>
          <w:szCs w:val="18"/>
        </w:rPr>
      </w:pPr>
      <w:r>
        <w:rPr>
          <w:rFonts w:hint="eastAsia"/>
          <w:sz w:val="18"/>
          <w:szCs w:val="18"/>
          <w:highlight w:val="none"/>
          <w:lang w:val="en-US" w:eastAsia="zh-CN"/>
        </w:rPr>
        <w:t>-</w:t>
      </w:r>
      <w:r>
        <w:rPr>
          <w:rFonts w:hint="default"/>
          <w:sz w:val="18"/>
          <w:szCs w:val="18"/>
          <w:highlight w:val="none"/>
          <w:lang w:val="en-US" w:eastAsia="zh-CN"/>
        </w:rPr>
        <w:t>the Haber Process</w:t>
      </w:r>
      <w:r>
        <w:rPr>
          <w:rFonts w:hint="eastAsia"/>
          <w:sz w:val="18"/>
          <w:szCs w:val="18"/>
          <w:highlight w:val="none"/>
          <w:lang w:val="en-US" w:eastAsia="zh-CN"/>
        </w:rPr>
        <w:t xml:space="preserve">: </w:t>
      </w:r>
      <w:r>
        <w:rPr>
          <w:rFonts w:hint="default"/>
          <w:sz w:val="18"/>
          <w:szCs w:val="18"/>
          <w:highlight w:val="none"/>
          <w:lang w:val="en-US" w:eastAsia="zh-CN"/>
        </w:rPr>
        <w:t>the industrial preparation of ammonia 氨的工业制备</w:t>
      </w:r>
      <w:r>
        <w:rPr>
          <w:sz w:val="18"/>
          <w:szCs w:val="18"/>
        </w:rPr>
        <w:drawing>
          <wp:inline distT="0" distB="0" distL="114300" distR="114300">
            <wp:extent cx="571500" cy="226060"/>
            <wp:effectExtent l="0" t="0" r="0" b="2540"/>
            <wp:docPr id="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1500" cy="226060"/>
                    </a:xfrm>
                    <a:prstGeom prst="rect">
                      <a:avLst/>
                    </a:prstGeom>
                  </pic:spPr>
                </pic:pic>
              </a:graphicData>
            </a:graphic>
          </wp:inline>
        </w:drawing>
      </w:r>
    </w:p>
    <w:p>
      <w:pPr>
        <w:numPr>
          <w:ilvl w:val="0"/>
          <w:numId w:val="0"/>
        </w:numPr>
        <w:ind w:firstLine="0" w:firstLineChars="0"/>
        <w:jc w:val="left"/>
        <w:rPr>
          <w:rFonts w:hint="default" w:eastAsiaTheme="minorEastAsia"/>
          <w:sz w:val="18"/>
          <w:szCs w:val="18"/>
          <w:lang w:val="en-US" w:eastAsia="zh-CN"/>
        </w:rPr>
      </w:pPr>
      <w:r>
        <w:rPr>
          <w:rFonts w:hint="eastAsia"/>
          <w:sz w:val="18"/>
          <w:szCs w:val="18"/>
          <w:lang w:val="en-US" w:eastAsia="zh-CN"/>
        </w:rPr>
        <w:t>-</w:t>
      </w:r>
      <w:r>
        <w:rPr>
          <w:rFonts w:hint="default"/>
          <w:sz w:val="18"/>
          <w:szCs w:val="18"/>
          <w:lang w:val="en-US" w:eastAsia="zh-CN"/>
        </w:rPr>
        <w:t>For gases</w:t>
      </w:r>
      <w:r>
        <w:rPr>
          <w:rFonts w:hint="eastAsia"/>
          <w:sz w:val="18"/>
          <w:szCs w:val="18"/>
          <w:lang w:val="en-US" w:eastAsia="zh-CN"/>
        </w:rPr>
        <w:t>,</w:t>
      </w:r>
      <w:r>
        <w:rPr>
          <w:rFonts w:hint="eastAsia"/>
          <w:sz w:val="18"/>
          <w:szCs w:val="18"/>
          <w:highlight w:val="yellow"/>
          <w:lang w:val="en-US" w:eastAsia="zh-CN"/>
        </w:rPr>
        <w:t xml:space="preserve"> </w:t>
      </w:r>
      <w:r>
        <w:rPr>
          <w:sz w:val="18"/>
          <w:szCs w:val="18"/>
          <w:highlight w:val="yellow"/>
        </w:rPr>
        <w:drawing>
          <wp:inline distT="0" distB="0" distL="114300" distR="114300">
            <wp:extent cx="728345" cy="144780"/>
            <wp:effectExtent l="0" t="0" r="5080" b="7620"/>
            <wp:docPr id="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728345" cy="144780"/>
                    </a:xfrm>
                    <a:prstGeom prst="rect">
                      <a:avLst/>
                    </a:prstGeom>
                  </pic:spPr>
                </pic:pic>
              </a:graphicData>
            </a:graphic>
          </wp:inline>
        </w:drawing>
      </w:r>
      <w:r>
        <w:rPr>
          <w:rFonts w:hint="eastAsia"/>
          <w:sz w:val="18"/>
          <w:szCs w:val="18"/>
          <w:highlight w:val="yellow"/>
          <w:lang w:val="en-US" w:eastAsia="zh-CN"/>
        </w:rPr>
        <w:t xml:space="preserve">,where </w:t>
      </w:r>
      <w:r>
        <w:rPr>
          <w:sz w:val="18"/>
          <w:szCs w:val="18"/>
          <w:highlight w:val="yellow"/>
        </w:rPr>
        <w:drawing>
          <wp:inline distT="0" distB="0" distL="114300" distR="114300">
            <wp:extent cx="2385060" cy="93980"/>
            <wp:effectExtent l="0" t="0" r="5715" b="1270"/>
            <wp:docPr id="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385060" cy="93980"/>
                    </a:xfrm>
                    <a:prstGeom prst="rect">
                      <a:avLst/>
                    </a:prstGeom>
                  </pic:spPr>
                </pic:pic>
              </a:graphicData>
            </a:graphic>
          </wp:inline>
        </w:drawing>
      </w:r>
    </w:p>
    <w:p>
      <w:pPr>
        <w:numPr>
          <w:numId w:val="0"/>
        </w:numPr>
        <w:jc w:val="left"/>
        <w:rPr>
          <w:rFonts w:hint="eastAsia"/>
          <w:sz w:val="18"/>
          <w:szCs w:val="18"/>
          <w:lang w:val="en-US" w:eastAsia="zh-CN"/>
        </w:rPr>
      </w:pPr>
      <w:r>
        <w:rPr>
          <w:rFonts w:hint="eastAsia"/>
          <w:sz w:val="18"/>
          <w:szCs w:val="18"/>
          <w:highlight w:val="none"/>
          <w:lang w:val="en-US" w:eastAsia="zh-CN"/>
        </w:rPr>
        <w:t xml:space="preserve">-K&gt;&gt;1 → </w:t>
      </w:r>
      <w:r>
        <w:rPr>
          <w:rFonts w:hint="eastAsia"/>
          <w:sz w:val="18"/>
          <w:szCs w:val="18"/>
          <w:lang w:val="en-US" w:eastAsia="zh-CN"/>
        </w:rPr>
        <w:t>favors products; K&lt;&lt;1...</w:t>
      </w:r>
    </w:p>
    <w:p>
      <w:pPr>
        <w:numPr>
          <w:numId w:val="0"/>
        </w:numPr>
        <w:jc w:val="left"/>
        <w:rPr>
          <w:rFonts w:hint="eastAsia"/>
          <w:sz w:val="18"/>
          <w:szCs w:val="18"/>
          <w:lang w:val="en-US" w:eastAsia="zh-CN"/>
        </w:rPr>
      </w:pPr>
      <w:r>
        <w:rPr>
          <w:rFonts w:hint="eastAsia"/>
          <w:sz w:val="18"/>
          <w:szCs w:val="18"/>
          <w:lang w:val="en-US" w:eastAsia="zh-CN"/>
        </w:rPr>
        <w:t>-</w:t>
      </w:r>
      <w:r>
        <w:rPr>
          <w:rFonts w:hint="eastAsia"/>
          <w:b/>
          <w:bCs/>
          <w:sz w:val="18"/>
          <w:szCs w:val="18"/>
          <w:lang w:val="en-US" w:eastAsia="zh-CN"/>
        </w:rPr>
        <w:t>Consecutive(adj.)连续的,连贯的</w:t>
      </w:r>
      <w:r>
        <w:rPr>
          <w:rFonts w:hint="eastAsia"/>
          <w:sz w:val="18"/>
          <w:szCs w:val="18"/>
          <w:lang w:val="en-US" w:eastAsia="zh-CN"/>
        </w:rPr>
        <w:t xml:space="preserve"> Equilibria</w:t>
      </w:r>
    </w:p>
    <w:p>
      <w:pPr>
        <w:numPr>
          <w:numId w:val="0"/>
        </w:numPr>
        <w:ind w:firstLine="420" w:firstLineChars="0"/>
        <w:jc w:val="left"/>
        <w:rPr>
          <w:rFonts w:hint="eastAsia"/>
          <w:sz w:val="18"/>
          <w:szCs w:val="18"/>
          <w:highlight w:val="yellow"/>
          <w:vertAlign w:val="subscript"/>
          <w:lang w:val="en-US" w:eastAsia="zh-CN"/>
        </w:rPr>
      </w:pPr>
      <w:r>
        <w:rPr>
          <w:rFonts w:hint="eastAsia"/>
          <w:sz w:val="18"/>
          <w:szCs w:val="18"/>
          <w:highlight w:val="yellow"/>
          <w:lang w:val="en-US" w:eastAsia="zh-CN"/>
        </w:rPr>
        <w:t>K</w:t>
      </w:r>
      <w:r>
        <w:rPr>
          <w:rFonts w:hint="eastAsia"/>
          <w:sz w:val="18"/>
          <w:szCs w:val="18"/>
          <w:highlight w:val="yellow"/>
          <w:vertAlign w:val="subscript"/>
          <w:lang w:val="en-US" w:eastAsia="zh-CN"/>
        </w:rPr>
        <w:t>3</w:t>
      </w:r>
      <w:r>
        <w:rPr>
          <w:rFonts w:hint="eastAsia"/>
          <w:sz w:val="18"/>
          <w:szCs w:val="18"/>
          <w:highlight w:val="yellow"/>
          <w:lang w:val="en-US" w:eastAsia="zh-CN"/>
        </w:rPr>
        <w:t xml:space="preserve"> = K</w:t>
      </w:r>
      <w:r>
        <w:rPr>
          <w:rFonts w:hint="eastAsia"/>
          <w:sz w:val="18"/>
          <w:szCs w:val="18"/>
          <w:highlight w:val="yellow"/>
          <w:vertAlign w:val="subscript"/>
          <w:lang w:val="en-US" w:eastAsia="zh-CN"/>
        </w:rPr>
        <w:t>1</w:t>
      </w:r>
      <w:r>
        <w:rPr>
          <w:rFonts w:hint="eastAsia"/>
          <w:sz w:val="18"/>
          <w:szCs w:val="18"/>
          <w:highlight w:val="yellow"/>
          <w:lang w:val="en-US" w:eastAsia="zh-CN"/>
        </w:rPr>
        <w:t>×K</w:t>
      </w:r>
      <w:r>
        <w:rPr>
          <w:rFonts w:hint="eastAsia"/>
          <w:sz w:val="18"/>
          <w:szCs w:val="18"/>
          <w:highlight w:val="yellow"/>
          <w:vertAlign w:val="subscript"/>
          <w:lang w:val="en-US" w:eastAsia="zh-CN"/>
        </w:rPr>
        <w:t>2</w:t>
      </w:r>
    </w:p>
    <w:p>
      <w:pPr>
        <w:numPr>
          <w:numId w:val="0"/>
        </w:numPr>
        <w:jc w:val="left"/>
        <w:rPr>
          <w:rFonts w:hint="eastAsia"/>
          <w:sz w:val="18"/>
          <w:szCs w:val="18"/>
          <w:vertAlign w:val="baseline"/>
          <w:lang w:val="en-US" w:eastAsia="zh-CN"/>
        </w:rPr>
      </w:pPr>
      <w:r>
        <w:rPr>
          <w:rFonts w:hint="eastAsia"/>
          <w:sz w:val="18"/>
          <w:szCs w:val="18"/>
          <w:vertAlign w:val="baseline"/>
          <w:lang w:val="en-US" w:eastAsia="zh-CN"/>
        </w:rPr>
        <w:t>-the concentration of a pure substance is 1</w:t>
      </w:r>
    </w:p>
    <w:p>
      <w:pPr>
        <w:numPr>
          <w:numId w:val="0"/>
        </w:numPr>
        <w:jc w:val="left"/>
        <w:rPr>
          <w:rFonts w:hint="default"/>
          <w:sz w:val="18"/>
          <w:szCs w:val="18"/>
          <w:vertAlign w:val="baseline"/>
          <w:lang w:val="en-US" w:eastAsia="zh-CN"/>
        </w:rPr>
      </w:pPr>
      <w:r>
        <w:rPr>
          <w:rFonts w:hint="eastAsia"/>
          <w:sz w:val="18"/>
          <w:szCs w:val="18"/>
          <w:vertAlign w:val="baseline"/>
          <w:lang w:val="en-US" w:eastAsia="zh-CN"/>
        </w:rPr>
        <w:t>-</w:t>
      </w:r>
      <w:r>
        <w:rPr>
          <w:rFonts w:hint="default"/>
          <w:b/>
          <w:bCs/>
          <w:sz w:val="18"/>
          <w:szCs w:val="18"/>
          <w:vertAlign w:val="baseline"/>
          <w:lang w:val="en-US" w:eastAsia="zh-CN"/>
        </w:rPr>
        <w:t>Homogeneous equilibria 单相平衡</w:t>
      </w:r>
      <w:r>
        <w:rPr>
          <w:rFonts w:hint="eastAsia"/>
          <w:sz w:val="18"/>
          <w:szCs w:val="18"/>
          <w:vertAlign w:val="baseline"/>
          <w:lang w:val="en-US" w:eastAsia="zh-CN"/>
        </w:rPr>
        <w:t xml:space="preserve">: </w:t>
      </w:r>
      <w:r>
        <w:rPr>
          <w:rFonts w:hint="default"/>
          <w:sz w:val="18"/>
          <w:szCs w:val="18"/>
          <w:vertAlign w:val="baseline"/>
          <w:lang w:val="en-US" w:eastAsia="zh-CN"/>
        </w:rPr>
        <w:t>all reactants and products are in the same phase.</w:t>
      </w:r>
    </w:p>
    <w:p>
      <w:pPr>
        <w:numPr>
          <w:numId w:val="0"/>
        </w:numPr>
        <w:jc w:val="left"/>
        <w:rPr>
          <w:rFonts w:hint="default"/>
          <w:b w:val="0"/>
          <w:bCs w:val="0"/>
          <w:sz w:val="18"/>
          <w:szCs w:val="18"/>
          <w:vertAlign w:val="baseline"/>
          <w:lang w:val="en-US" w:eastAsia="zh-CN"/>
        </w:rPr>
      </w:pPr>
      <w:r>
        <w:rPr>
          <w:rFonts w:hint="eastAsia"/>
          <w:sz w:val="18"/>
          <w:szCs w:val="18"/>
          <w:vertAlign w:val="baseline"/>
          <w:lang w:val="en-US" w:eastAsia="zh-CN"/>
        </w:rPr>
        <w:t>-</w:t>
      </w:r>
      <w:r>
        <w:rPr>
          <w:rFonts w:hint="default"/>
          <w:b/>
          <w:bCs/>
          <w:sz w:val="18"/>
          <w:szCs w:val="18"/>
          <w:vertAlign w:val="baseline"/>
          <w:lang w:val="en-US" w:eastAsia="zh-CN"/>
        </w:rPr>
        <w:t>Heterogeneous equilibria 多相</w:t>
      </w:r>
      <w:r>
        <w:rPr>
          <w:rFonts w:hint="eastAsia"/>
          <w:b/>
          <w:bCs/>
          <w:sz w:val="18"/>
          <w:szCs w:val="18"/>
          <w:vertAlign w:val="baseline"/>
          <w:lang w:val="en-US" w:eastAsia="zh-CN"/>
        </w:rPr>
        <w:t>平衡</w:t>
      </w:r>
      <w:r>
        <w:rPr>
          <w:rFonts w:hint="eastAsia"/>
          <w:sz w:val="18"/>
          <w:szCs w:val="18"/>
          <w:vertAlign w:val="baseline"/>
          <w:lang w:val="en-US" w:eastAsia="zh-CN"/>
        </w:rPr>
        <w:t xml:space="preserve">: </w:t>
      </w:r>
      <w:r>
        <w:rPr>
          <w:rFonts w:hint="default"/>
          <w:sz w:val="18"/>
          <w:szCs w:val="18"/>
          <w:vertAlign w:val="baseline"/>
          <w:lang w:val="en-US" w:eastAsia="zh-CN"/>
        </w:rPr>
        <w:t>something in the equilibrium is in a different phase.</w:t>
      </w:r>
    </w:p>
    <w:p>
      <w:pPr>
        <w:numPr>
          <w:numId w:val="0"/>
        </w:numPr>
        <w:jc w:val="left"/>
        <w:rPr>
          <w:rFonts w:hint="eastAsia"/>
          <w:b w:val="0"/>
          <w:bCs w:val="0"/>
          <w:sz w:val="18"/>
          <w:szCs w:val="18"/>
          <w:lang w:val="en-US" w:eastAsia="zh-CN"/>
        </w:rPr>
      </w:pPr>
      <w:r>
        <w:rPr>
          <w:rFonts w:hint="eastAsia"/>
          <w:b w:val="0"/>
          <w:bCs w:val="0"/>
          <w:sz w:val="18"/>
          <w:szCs w:val="18"/>
          <w:vertAlign w:val="baseline"/>
          <w:lang w:val="en-US" w:eastAsia="zh-CN"/>
        </w:rPr>
        <w:t>-</w:t>
      </w:r>
      <w:r>
        <w:rPr>
          <w:rFonts w:hint="default"/>
          <w:b/>
          <w:bCs/>
          <w:sz w:val="18"/>
          <w:szCs w:val="18"/>
          <w:lang w:val="en-US" w:eastAsia="zh-CN"/>
        </w:rPr>
        <w:t>reaction quotient</w:t>
      </w:r>
      <w:r>
        <w:rPr>
          <w:rFonts w:hint="eastAsia"/>
          <w:b/>
          <w:bCs/>
          <w:sz w:val="18"/>
          <w:szCs w:val="18"/>
          <w:lang w:val="en-US" w:eastAsia="zh-CN"/>
        </w:rPr>
        <w:t xml:space="preserve"> (Q)</w:t>
      </w:r>
      <w:r>
        <w:rPr>
          <w:rFonts w:hint="eastAsia"/>
          <w:b w:val="0"/>
          <w:bCs w:val="0"/>
          <w:sz w:val="18"/>
          <w:szCs w:val="18"/>
          <w:lang w:val="en-US" w:eastAsia="zh-CN"/>
        </w:rPr>
        <w:t>: the current conditions</w:t>
      </w:r>
    </w:p>
    <w:p>
      <w:pPr>
        <w:numPr>
          <w:numId w:val="0"/>
        </w:numPr>
        <w:jc w:val="left"/>
        <w:rPr>
          <w:rFonts w:hint="eastAsia"/>
          <w:b w:val="0"/>
          <w:bCs w:val="0"/>
          <w:sz w:val="18"/>
          <w:szCs w:val="18"/>
          <w:lang w:val="en-US" w:eastAsia="zh-CN"/>
        </w:rPr>
      </w:pPr>
      <w:r>
        <w:rPr>
          <w:rFonts w:hint="default"/>
          <w:b w:val="0"/>
          <w:bCs w:val="0"/>
          <w:sz w:val="18"/>
          <w:szCs w:val="18"/>
          <w:lang w:val="en-US" w:eastAsia="zh-CN"/>
        </w:rPr>
        <w:t>If Q &lt; K</w:t>
      </w:r>
      <w:r>
        <w:rPr>
          <w:rFonts w:hint="eastAsia"/>
          <w:b w:val="0"/>
          <w:bCs w:val="0"/>
          <w:sz w:val="18"/>
          <w:szCs w:val="18"/>
          <w:lang w:val="en-US" w:eastAsia="zh-CN"/>
        </w:rPr>
        <w:t xml:space="preserve">, </w:t>
      </w:r>
      <w:r>
        <w:rPr>
          <w:rFonts w:hint="default"/>
          <w:b w:val="0"/>
          <w:bCs w:val="0"/>
          <w:sz w:val="18"/>
          <w:szCs w:val="18"/>
          <w:lang w:val="en-US" w:eastAsia="zh-CN"/>
        </w:rPr>
        <w:t xml:space="preserve">the reaction </w:t>
      </w:r>
      <w:r>
        <w:rPr>
          <w:rFonts w:hint="eastAsia"/>
          <w:b w:val="0"/>
          <w:bCs w:val="0"/>
          <w:sz w:val="18"/>
          <w:szCs w:val="18"/>
          <w:lang w:val="en-US" w:eastAsia="zh-CN"/>
        </w:rPr>
        <w:t xml:space="preserve">is </w:t>
      </w:r>
      <w:r>
        <w:rPr>
          <w:rFonts w:hint="default"/>
          <w:b w:val="0"/>
          <w:bCs w:val="0"/>
          <w:sz w:val="18"/>
          <w:szCs w:val="18"/>
          <w:lang w:val="en-US" w:eastAsia="zh-CN"/>
        </w:rPr>
        <w:t>proceed to products.</w:t>
      </w:r>
      <w:r>
        <w:rPr>
          <w:rFonts w:hint="eastAsia"/>
          <w:b w:val="0"/>
          <w:bCs w:val="0"/>
          <w:sz w:val="18"/>
          <w:szCs w:val="18"/>
          <w:lang w:val="en-US" w:eastAsia="zh-CN"/>
        </w:rPr>
        <w:t xml:space="preserve"> ;...</w:t>
      </w:r>
    </w:p>
    <w:p>
      <w:pPr>
        <w:numPr>
          <w:numId w:val="0"/>
        </w:numPr>
        <w:jc w:val="left"/>
        <w:rPr>
          <w:rFonts w:hint="default"/>
          <w:b w:val="0"/>
          <w:bCs w:val="0"/>
          <w:sz w:val="18"/>
          <w:szCs w:val="18"/>
          <w:lang w:val="en-US" w:eastAsia="zh-CN"/>
        </w:rPr>
      </w:pPr>
      <w:r>
        <w:rPr>
          <w:rFonts w:hint="eastAsia"/>
          <w:b w:val="0"/>
          <w:bCs w:val="0"/>
          <w:sz w:val="18"/>
          <w:szCs w:val="18"/>
          <w:lang w:val="en-US" w:eastAsia="zh-CN"/>
        </w:rPr>
        <w:t>-</w:t>
      </w:r>
      <w:r>
        <w:rPr>
          <w:rFonts w:hint="default"/>
          <w:b/>
          <w:bCs/>
          <w:sz w:val="18"/>
          <w:szCs w:val="18"/>
          <w:lang w:val="en-US" w:eastAsia="zh-CN"/>
        </w:rPr>
        <w:t>LeChâtelier’s Principle 勒夏特列原理</w:t>
      </w:r>
    </w:p>
    <w:p>
      <w:pPr>
        <w:numPr>
          <w:numId w:val="0"/>
        </w:numPr>
        <w:pBdr>
          <w:bottom w:val="single" w:color="auto" w:sz="4" w:space="0"/>
        </w:pBdr>
        <w:jc w:val="left"/>
        <w:rPr>
          <w:rFonts w:hint="default"/>
          <w:b w:val="0"/>
          <w:bCs w:val="0"/>
          <w:sz w:val="18"/>
          <w:szCs w:val="18"/>
          <w:lang w:val="en-US" w:eastAsia="zh-CN"/>
        </w:rPr>
      </w:pPr>
      <w:r>
        <w:rPr>
          <w:rFonts w:hint="eastAsia"/>
          <w:b/>
          <w:bCs/>
          <w:sz w:val="18"/>
          <w:szCs w:val="18"/>
          <w:lang w:val="en-US" w:eastAsia="zh-CN"/>
        </w:rPr>
        <w:t>counteract(v.)抵抗</w:t>
      </w:r>
    </w:p>
    <w:p>
      <w:pPr>
        <w:numPr>
          <w:numId w:val="0"/>
        </w:numPr>
        <w:jc w:val="left"/>
        <w:rPr>
          <w:rFonts w:hint="default"/>
          <w:b w:val="0"/>
          <w:bCs w:val="0"/>
          <w:sz w:val="18"/>
          <w:szCs w:val="18"/>
          <w:lang w:val="en-US" w:eastAsia="zh-CN"/>
        </w:rPr>
      </w:pPr>
      <w:r>
        <w:rPr>
          <w:rFonts w:hint="eastAsia"/>
          <w:b w:val="0"/>
          <w:bCs w:val="0"/>
          <w:sz w:val="18"/>
          <w:szCs w:val="18"/>
          <w:lang w:val="en-US" w:eastAsia="zh-CN"/>
        </w:rPr>
        <w:t>Ch16 酸碱平衡</w:t>
      </w:r>
    </w:p>
    <w:p>
      <w:pPr>
        <w:numPr>
          <w:numId w:val="0"/>
        </w:numPr>
        <w:jc w:val="left"/>
        <w:rPr>
          <w:rFonts w:hint="eastAsia"/>
          <w:b w:val="0"/>
          <w:bCs w:val="0"/>
          <w:sz w:val="18"/>
          <w:szCs w:val="18"/>
          <w:vertAlign w:val="baseline"/>
          <w:lang w:val="en-US" w:eastAsia="zh-CN"/>
        </w:rPr>
      </w:pPr>
      <w:r>
        <w:rPr>
          <w:rFonts w:hint="eastAsia"/>
          <w:b w:val="0"/>
          <w:bCs w:val="0"/>
          <w:sz w:val="18"/>
          <w:szCs w:val="18"/>
          <w:vertAlign w:val="baseline"/>
          <w:lang w:val="en-US" w:eastAsia="zh-CN"/>
        </w:rPr>
        <w:t>-</w:t>
      </w:r>
      <w:r>
        <w:rPr>
          <w:rFonts w:hint="eastAsia"/>
          <w:b/>
          <w:bCs/>
          <w:sz w:val="18"/>
          <w:szCs w:val="18"/>
          <w:vertAlign w:val="baseline"/>
          <w:lang w:val="en-US" w:eastAsia="zh-CN"/>
        </w:rPr>
        <w:t>Arrhenius 阿伦尼乌斯</w:t>
      </w:r>
      <w:r>
        <w:rPr>
          <w:rFonts w:hint="eastAsia"/>
          <w:b w:val="0"/>
          <w:bCs w:val="0"/>
          <w:sz w:val="18"/>
          <w:szCs w:val="18"/>
          <w:vertAlign w:val="baseline"/>
          <w:lang w:val="en-US" w:eastAsia="zh-CN"/>
        </w:rPr>
        <w:t xml:space="preserve">: </w:t>
      </w:r>
      <w:r>
        <w:rPr>
          <w:rFonts w:hint="eastAsia"/>
          <w:b/>
          <w:bCs/>
          <w:sz w:val="18"/>
          <w:szCs w:val="18"/>
          <w:vertAlign w:val="baseline"/>
          <w:lang w:val="en-US" w:eastAsia="zh-CN"/>
        </w:rPr>
        <w:t xml:space="preserve">Acid酸性物质 </w:t>
      </w:r>
      <w:r>
        <w:rPr>
          <w:rFonts w:hint="eastAsia"/>
          <w:sz w:val="18"/>
          <w:szCs w:val="18"/>
          <w:vertAlign w:val="baseline"/>
          <w:lang w:val="en-US" w:eastAsia="zh-CN"/>
        </w:rPr>
        <w:t>是 溶解到水中，会增加H</w:t>
      </w:r>
      <w:r>
        <w:rPr>
          <w:rFonts w:hint="eastAsia"/>
          <w:sz w:val="18"/>
          <w:szCs w:val="18"/>
          <w:vertAlign w:val="superscript"/>
          <w:lang w:val="en-US" w:eastAsia="zh-CN"/>
        </w:rPr>
        <w:t>+</w:t>
      </w:r>
      <w:r>
        <w:rPr>
          <w:rFonts w:hint="eastAsia"/>
          <w:sz w:val="18"/>
          <w:szCs w:val="18"/>
          <w:vertAlign w:val="baseline"/>
          <w:lang w:val="en-US" w:eastAsia="zh-CN"/>
        </w:rPr>
        <w:t xml:space="preserve">的浓度 的物质; </w:t>
      </w:r>
      <w:r>
        <w:rPr>
          <w:rFonts w:hint="eastAsia"/>
          <w:b/>
          <w:bCs/>
          <w:sz w:val="18"/>
          <w:szCs w:val="18"/>
          <w:vertAlign w:val="baseline"/>
          <w:lang w:val="en-US" w:eastAsia="zh-CN"/>
        </w:rPr>
        <w:t>Base碱性物质 ...</w:t>
      </w:r>
    </w:p>
    <w:p>
      <w:pPr>
        <w:numPr>
          <w:numId w:val="0"/>
        </w:numPr>
        <w:jc w:val="left"/>
        <w:rPr>
          <w:rFonts w:hint="eastAsia"/>
          <w:b w:val="0"/>
          <w:bCs w:val="0"/>
          <w:sz w:val="18"/>
          <w:szCs w:val="18"/>
          <w:vertAlign w:val="baseline"/>
          <w:lang w:val="en-US" w:eastAsia="zh-CN"/>
        </w:rPr>
      </w:pPr>
      <w:r>
        <w:rPr>
          <w:rFonts w:hint="eastAsia"/>
          <w:b w:val="0"/>
          <w:bCs w:val="0"/>
          <w:sz w:val="18"/>
          <w:szCs w:val="18"/>
          <w:vertAlign w:val="baseline"/>
          <w:lang w:val="en-US" w:eastAsia="zh-CN"/>
        </w:rPr>
        <w:t>-</w:t>
      </w:r>
      <w:r>
        <w:rPr>
          <w:rFonts w:hint="eastAsia"/>
          <w:b/>
          <w:bCs/>
          <w:sz w:val="18"/>
          <w:szCs w:val="18"/>
          <w:vertAlign w:val="baseline"/>
          <w:lang w:val="en-US" w:eastAsia="zh-CN"/>
        </w:rPr>
        <w:t>Brønsted–Lowry 布朗斯特-劳里</w:t>
      </w:r>
      <w:r>
        <w:rPr>
          <w:rFonts w:hint="eastAsia"/>
          <w:b w:val="0"/>
          <w:bCs w:val="0"/>
          <w:sz w:val="18"/>
          <w:szCs w:val="18"/>
          <w:vertAlign w:val="baseline"/>
          <w:lang w:val="en-US" w:eastAsia="zh-CN"/>
        </w:rPr>
        <w:t xml:space="preserve">: An acid is a proton donor. A base </w:t>
      </w:r>
    </w:p>
    <w:p>
      <w:pPr>
        <w:numPr>
          <w:numId w:val="0"/>
        </w:numPr>
        <w:jc w:val="left"/>
        <w:rPr>
          <w:rFonts w:hint="eastAsia"/>
          <w:b w:val="0"/>
          <w:bCs w:val="0"/>
          <w:sz w:val="18"/>
          <w:szCs w:val="18"/>
          <w:vertAlign w:val="baseline"/>
          <w:lang w:val="en-US" w:eastAsia="zh-CN"/>
        </w:rPr>
      </w:pPr>
      <w:r>
        <w:rPr>
          <w:rFonts w:hint="eastAsia"/>
          <w:b w:val="0"/>
          <w:bCs w:val="0"/>
          <w:sz w:val="18"/>
          <w:szCs w:val="18"/>
          <w:vertAlign w:val="baseline"/>
          <w:lang w:val="en-US" w:eastAsia="zh-CN"/>
        </w:rPr>
        <w:t>is a proton acceptor.</w:t>
      </w:r>
    </w:p>
    <w:p>
      <w:pPr>
        <w:numPr>
          <w:ilvl w:val="0"/>
          <w:numId w:val="0"/>
        </w:numPr>
        <w:jc w:val="left"/>
        <w:rPr>
          <w:rFonts w:hint="eastAsia"/>
          <w:b w:val="0"/>
          <w:bCs w:val="0"/>
          <w:sz w:val="18"/>
          <w:szCs w:val="18"/>
          <w:vertAlign w:val="baseline"/>
          <w:lang w:val="en-US" w:eastAsia="zh-CN"/>
        </w:rPr>
      </w:pPr>
      <w:r>
        <w:rPr>
          <w:rFonts w:hint="eastAsia"/>
          <w:sz w:val="18"/>
          <w:szCs w:val="18"/>
          <w:vertAlign w:val="baseline"/>
          <w:lang w:val="en-US" w:eastAsia="zh-CN"/>
        </w:rPr>
        <w:t xml:space="preserve">-Water is </w:t>
      </w:r>
      <w:r>
        <w:rPr>
          <w:rFonts w:hint="eastAsia"/>
          <w:b/>
          <w:bCs/>
          <w:sz w:val="18"/>
          <w:szCs w:val="18"/>
          <w:vertAlign w:val="baseline"/>
          <w:lang w:val="en-US" w:eastAsia="zh-CN"/>
        </w:rPr>
        <w:t>amphiprotic(adj.)两性的</w:t>
      </w:r>
    </w:p>
    <w:p>
      <w:pPr>
        <w:numPr>
          <w:ilvl w:val="0"/>
          <w:numId w:val="0"/>
        </w:numPr>
        <w:jc w:val="left"/>
        <w:rPr>
          <w:rFonts w:hint="eastAsia"/>
          <w:b w:val="0"/>
          <w:bCs w:val="0"/>
          <w:sz w:val="18"/>
          <w:szCs w:val="18"/>
          <w:vertAlign w:val="baseline"/>
          <w:lang w:val="en-US" w:eastAsia="zh-CN"/>
        </w:rPr>
      </w:pPr>
      <w:r>
        <w:rPr>
          <w:rFonts w:hint="eastAsia"/>
          <w:b w:val="0"/>
          <w:bCs w:val="0"/>
          <w:sz w:val="18"/>
          <w:szCs w:val="18"/>
          <w:vertAlign w:val="baseline"/>
          <w:lang w:val="en-US" w:eastAsia="zh-CN"/>
        </w:rPr>
        <w:t>-</w:t>
      </w:r>
      <w:r>
        <w:rPr>
          <w:rFonts w:hint="eastAsia"/>
          <w:b/>
          <w:bCs/>
          <w:sz w:val="18"/>
          <w:szCs w:val="18"/>
          <w:vertAlign w:val="baseline"/>
          <w:lang w:val="en-US" w:eastAsia="zh-CN"/>
        </w:rPr>
        <w:t>Conjugate(v.)结合</w:t>
      </w:r>
    </w:p>
    <w:p>
      <w:pPr>
        <w:numPr>
          <w:ilvl w:val="0"/>
          <w:numId w:val="0"/>
        </w:numPr>
        <w:jc w:val="left"/>
        <w:rPr>
          <w:rFonts w:hint="eastAsia"/>
          <w:sz w:val="18"/>
          <w:szCs w:val="18"/>
          <w:lang w:val="en-US" w:eastAsia="zh-CN"/>
        </w:rPr>
      </w:pPr>
      <w:r>
        <w:rPr>
          <w:rFonts w:hint="eastAsia"/>
          <w:b w:val="0"/>
          <w:bCs w:val="0"/>
          <w:sz w:val="18"/>
          <w:szCs w:val="18"/>
          <w:vertAlign w:val="baseline"/>
          <w:lang w:val="en-US" w:eastAsia="zh-CN"/>
        </w:rPr>
        <w:t>-</w:t>
      </w:r>
      <w:r>
        <w:rPr>
          <w:rFonts w:hint="eastAsia"/>
          <w:sz w:val="18"/>
          <w:szCs w:val="18"/>
          <w:lang w:val="en-US" w:eastAsia="zh-CN"/>
        </w:rPr>
        <w:t>conjugate bases共轭碱</w:t>
      </w:r>
    </w:p>
    <w:p>
      <w:pPr>
        <w:numPr>
          <w:ilvl w:val="0"/>
          <w:numId w:val="0"/>
        </w:numPr>
        <w:jc w:val="left"/>
        <w:rPr>
          <w:rFonts w:hint="eastAsia"/>
          <w:sz w:val="18"/>
          <w:szCs w:val="18"/>
          <w:lang w:val="en-US" w:eastAsia="zh-CN"/>
        </w:rPr>
      </w:pPr>
      <w:r>
        <w:rPr>
          <w:rFonts w:hint="default"/>
          <w:sz w:val="18"/>
          <w:szCs w:val="18"/>
          <w:lang w:val="en-US" w:eastAsia="zh-CN"/>
        </w:rPr>
        <w:t>Acids above the line with H2O as a base are strong acids</w:t>
      </w:r>
      <w:r>
        <w:rPr>
          <w:rFonts w:hint="eastAsia"/>
          <w:sz w:val="18"/>
          <w:szCs w:val="18"/>
          <w:lang w:val="en-US" w:eastAsia="zh-CN"/>
        </w:rPr>
        <w:t>; Bases...</w:t>
      </w:r>
    </w:p>
    <w:p>
      <w:pPr>
        <w:numPr>
          <w:ilvl w:val="0"/>
          <w:numId w:val="0"/>
        </w:numPr>
        <w:jc w:val="left"/>
        <w:rPr>
          <w:rFonts w:hint="default"/>
          <w:sz w:val="18"/>
          <w:szCs w:val="18"/>
          <w:lang w:val="en-US" w:eastAsia="zh-CN"/>
        </w:rPr>
      </w:pPr>
      <w:r>
        <w:rPr>
          <w:rFonts w:hint="default"/>
          <w:sz w:val="18"/>
          <w:szCs w:val="18"/>
          <w:lang w:val="en-US" w:eastAsia="zh-CN"/>
        </w:rPr>
        <w:t>The substances between the lines with H2O are conjugate acid–base pairs in water.</w:t>
      </w:r>
    </w:p>
    <w:p>
      <w:pPr>
        <w:numPr>
          <w:ilvl w:val="0"/>
          <w:numId w:val="0"/>
        </w:numPr>
        <w:jc w:val="left"/>
        <w:rPr>
          <w:sz w:val="18"/>
          <w:szCs w:val="18"/>
        </w:rPr>
      </w:pPr>
      <w:r>
        <w:rPr>
          <w:sz w:val="18"/>
          <w:szCs w:val="18"/>
        </w:rPr>
        <w:drawing>
          <wp:inline distT="0" distB="0" distL="114300" distR="114300">
            <wp:extent cx="2236470" cy="1434465"/>
            <wp:effectExtent l="0" t="0" r="1905" b="3810"/>
            <wp:docPr id="114" name="Picture 5" descr="16_04_Fig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5" descr="16_04_Figure.jpg"/>
                    <pic:cNvPicPr>
                      <a:picLocks noChangeAspect="1"/>
                    </pic:cNvPicPr>
                  </pic:nvPicPr>
                  <pic:blipFill>
                    <a:blip r:embed="rId22"/>
                    <a:srcRect b="2446"/>
                    <a:stretch>
                      <a:fillRect/>
                    </a:stretch>
                  </pic:blipFill>
                  <pic:spPr>
                    <a:xfrm>
                      <a:off x="0" y="0"/>
                      <a:ext cx="2236470" cy="1434465"/>
                    </a:xfrm>
                    <a:prstGeom prst="rect">
                      <a:avLst/>
                    </a:prstGeom>
                  </pic:spPr>
                </pic:pic>
              </a:graphicData>
            </a:graphic>
          </wp:inline>
        </w:drawing>
      </w:r>
    </w:p>
    <w:p>
      <w:pPr>
        <w:numPr>
          <w:ilvl w:val="0"/>
          <w:numId w:val="0"/>
        </w:numPr>
        <w:jc w:val="left"/>
        <w:rPr>
          <w:rFonts w:hint="eastAsia"/>
          <w:sz w:val="18"/>
          <w:szCs w:val="18"/>
          <w:lang w:val="en-US" w:eastAsia="zh-CN"/>
        </w:rPr>
      </w:pPr>
      <w:r>
        <w:rPr>
          <w:rFonts w:hint="eastAsia"/>
          <w:sz w:val="18"/>
          <w:szCs w:val="18"/>
          <w:lang w:val="en-US" w:eastAsia="zh-CN"/>
        </w:rPr>
        <w:t>-Negligible (adj.)微不足道的</w:t>
      </w:r>
    </w:p>
    <w:p>
      <w:pPr>
        <w:numPr>
          <w:ilvl w:val="0"/>
          <w:numId w:val="0"/>
        </w:numPr>
        <w:jc w:val="left"/>
        <w:rPr>
          <w:rFonts w:hint="default"/>
          <w:sz w:val="18"/>
          <w:szCs w:val="18"/>
          <w:lang w:val="en-US" w:eastAsia="zh-CN"/>
        </w:rPr>
      </w:pPr>
      <w:r>
        <w:rPr>
          <w:rFonts w:hint="eastAsia"/>
          <w:sz w:val="18"/>
          <w:szCs w:val="18"/>
          <w:lang w:val="en-US" w:eastAsia="zh-CN"/>
        </w:rPr>
        <w:t>-</w:t>
      </w:r>
      <w:r>
        <w:rPr>
          <w:rFonts w:hint="default"/>
          <w:b/>
          <w:bCs/>
          <w:sz w:val="18"/>
          <w:szCs w:val="18"/>
          <w:lang w:val="en-US" w:eastAsia="zh-CN"/>
        </w:rPr>
        <w:t>Autoionization</w:t>
      </w:r>
      <w:r>
        <w:rPr>
          <w:rFonts w:hint="eastAsia"/>
          <w:b/>
          <w:bCs/>
          <w:sz w:val="18"/>
          <w:szCs w:val="18"/>
          <w:lang w:val="en-US" w:eastAsia="zh-CN"/>
        </w:rPr>
        <w:t>自电离</w:t>
      </w:r>
      <w:r>
        <w:rPr>
          <w:rFonts w:hint="default"/>
          <w:sz w:val="18"/>
          <w:szCs w:val="18"/>
          <w:lang w:val="en-US" w:eastAsia="zh-CN"/>
        </w:rPr>
        <w:t xml:space="preserve"> of Water</w:t>
      </w:r>
    </w:p>
    <w:p>
      <w:pPr>
        <w:numPr>
          <w:numId w:val="0"/>
        </w:numPr>
        <w:jc w:val="left"/>
        <w:rPr>
          <w:rFonts w:hint="default"/>
          <w:sz w:val="18"/>
          <w:szCs w:val="18"/>
          <w:highlight w:val="yellow"/>
          <w:lang w:val="en-US" w:eastAsia="zh-CN"/>
        </w:rPr>
      </w:pPr>
      <w:r>
        <w:rPr>
          <w:sz w:val="18"/>
          <w:szCs w:val="18"/>
          <w:highlight w:val="yellow"/>
        </w:rPr>
        <w:drawing>
          <wp:inline distT="0" distB="0" distL="114300" distR="114300">
            <wp:extent cx="2249805" cy="151130"/>
            <wp:effectExtent l="0" t="0" r="7620" b="1270"/>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pic:cNvPicPr>
                  </pic:nvPicPr>
                  <pic:blipFill>
                    <a:blip r:embed="rId23"/>
                    <a:stretch>
                      <a:fillRect/>
                    </a:stretch>
                  </pic:blipFill>
                  <pic:spPr>
                    <a:xfrm>
                      <a:off x="0" y="0"/>
                      <a:ext cx="2249805" cy="151130"/>
                    </a:xfrm>
                    <a:prstGeom prst="rect">
                      <a:avLst/>
                    </a:prstGeom>
                    <a:noFill/>
                    <a:ln>
                      <a:noFill/>
                    </a:ln>
                  </pic:spPr>
                </pic:pic>
              </a:graphicData>
            </a:graphic>
          </wp:inline>
        </w:drawing>
      </w:r>
    </w:p>
    <w:p>
      <w:pPr>
        <w:numPr>
          <w:numId w:val="0"/>
        </w:numPr>
        <w:jc w:val="left"/>
        <w:rPr>
          <w:rFonts w:hint="eastAsia"/>
          <w:sz w:val="18"/>
          <w:szCs w:val="18"/>
          <w:highlight w:val="yellow"/>
        </w:rPr>
      </w:pPr>
      <w:r>
        <w:rPr>
          <w:rFonts w:hint="eastAsia"/>
          <w:sz w:val="18"/>
          <w:szCs w:val="18"/>
          <w:highlight w:val="yellow"/>
          <w:lang w:val="en-US" w:eastAsia="zh-CN"/>
        </w:rPr>
        <w:t>K</w:t>
      </w:r>
      <w:r>
        <w:rPr>
          <w:rFonts w:hint="eastAsia"/>
          <w:sz w:val="18"/>
          <w:szCs w:val="18"/>
          <w:highlight w:val="yellow"/>
          <w:vertAlign w:val="subscript"/>
          <w:lang w:val="en-US" w:eastAsia="zh-CN"/>
        </w:rPr>
        <w:t>w</w:t>
      </w:r>
      <w:r>
        <w:rPr>
          <w:rFonts w:hint="eastAsia"/>
          <w:sz w:val="18"/>
          <w:szCs w:val="18"/>
          <w:highlight w:val="yellow"/>
          <w:lang w:val="en-US" w:eastAsia="zh-CN"/>
        </w:rPr>
        <w:t xml:space="preserve">: </w:t>
      </w:r>
      <w:r>
        <w:rPr>
          <w:rFonts w:hint="eastAsia"/>
          <w:sz w:val="18"/>
          <w:szCs w:val="18"/>
          <w:highlight w:val="yellow"/>
        </w:rPr>
        <w:t>the ion product constant for water</w:t>
      </w:r>
    </w:p>
    <w:p>
      <w:pPr>
        <w:numPr>
          <w:numId w:val="0"/>
        </w:numPr>
        <w:jc w:val="left"/>
        <w:rPr>
          <w:rFonts w:hint="eastAsia" w:eastAsiaTheme="minorEastAsia"/>
          <w:sz w:val="18"/>
          <w:szCs w:val="18"/>
          <w:highlight w:val="yellow"/>
          <w:lang w:val="en-US" w:eastAsia="zh-CN"/>
        </w:rPr>
      </w:pPr>
      <w:r>
        <w:rPr>
          <w:rFonts w:hint="eastAsia"/>
          <w:sz w:val="18"/>
          <w:szCs w:val="18"/>
          <w:highlight w:val="yellow"/>
          <w:lang w:val="en-US" w:eastAsia="zh-CN"/>
        </w:rPr>
        <w:t xml:space="preserve"> </w:t>
      </w:r>
      <w:r>
        <w:rPr>
          <w:sz w:val="18"/>
          <w:szCs w:val="18"/>
          <w:highlight w:val="yellow"/>
        </w:rPr>
        <w:drawing>
          <wp:inline distT="0" distB="0" distL="114300" distR="114300">
            <wp:extent cx="1138555" cy="176530"/>
            <wp:effectExtent l="0" t="0" r="4445" b="4445"/>
            <wp:docPr id="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pic:cNvPicPr>
                      <a:picLocks noChangeAspect="1"/>
                    </pic:cNvPicPr>
                  </pic:nvPicPr>
                  <pic:blipFill>
                    <a:blip r:embed="rId24"/>
                    <a:stretch>
                      <a:fillRect/>
                    </a:stretch>
                  </pic:blipFill>
                  <pic:spPr>
                    <a:xfrm>
                      <a:off x="0" y="0"/>
                      <a:ext cx="1138555" cy="176530"/>
                    </a:xfrm>
                    <a:prstGeom prst="rect">
                      <a:avLst/>
                    </a:prstGeom>
                    <a:noFill/>
                    <a:ln>
                      <a:noFill/>
                    </a:ln>
                  </pic:spPr>
                </pic:pic>
              </a:graphicData>
            </a:graphic>
          </wp:inline>
        </w:drawing>
      </w:r>
      <w:r>
        <w:rPr>
          <w:rFonts w:hint="eastAsia"/>
          <w:sz w:val="18"/>
          <w:szCs w:val="18"/>
          <w:highlight w:val="yellow"/>
          <w:lang w:val="en-US" w:eastAsia="zh-CN"/>
        </w:rPr>
        <w:t xml:space="preserve"> </w:t>
      </w:r>
    </w:p>
    <w:p>
      <w:pPr>
        <w:numPr>
          <w:numId w:val="0"/>
        </w:numPr>
        <w:jc w:val="left"/>
        <w:rPr>
          <w:rFonts w:hint="eastAsia"/>
          <w:sz w:val="18"/>
          <w:szCs w:val="18"/>
          <w:highlight w:val="yellow"/>
        </w:rPr>
      </w:pPr>
      <w:r>
        <w:rPr>
          <w:rFonts w:hint="eastAsia"/>
          <w:sz w:val="18"/>
          <w:szCs w:val="18"/>
          <w:highlight w:val="yellow"/>
        </w:rPr>
        <w:t>At 25℃, Kw = 1.0×10</w:t>
      </w:r>
      <w:r>
        <w:rPr>
          <w:rFonts w:hint="eastAsia"/>
          <w:sz w:val="18"/>
          <w:szCs w:val="18"/>
          <w:highlight w:val="yellow"/>
          <w:vertAlign w:val="superscript"/>
        </w:rPr>
        <w:t>-14</w:t>
      </w:r>
    </w:p>
    <w:p>
      <w:pPr>
        <w:numPr>
          <w:numId w:val="0"/>
        </w:numPr>
        <w:jc w:val="left"/>
        <w:rPr>
          <w:rFonts w:hint="eastAsia"/>
          <w:sz w:val="18"/>
          <w:szCs w:val="18"/>
          <w:highlight w:val="yellow"/>
          <w:lang w:val="en-US" w:eastAsia="zh-CN"/>
        </w:rPr>
      </w:pPr>
      <w:r>
        <w:rPr>
          <w:rFonts w:hint="eastAsia"/>
          <w:sz w:val="18"/>
          <w:szCs w:val="18"/>
          <w:lang w:val="en-US" w:eastAsia="zh-CN"/>
        </w:rPr>
        <w:t xml:space="preserve">- </w:t>
      </w:r>
      <w:r>
        <w:rPr>
          <w:rFonts w:hint="eastAsia"/>
          <w:sz w:val="18"/>
          <w:szCs w:val="18"/>
          <w:highlight w:val="yellow"/>
          <w:lang w:val="en-US" w:eastAsia="zh-CN"/>
        </w:rPr>
        <w:t>pH = -log[H</w:t>
      </w:r>
      <w:r>
        <w:rPr>
          <w:rFonts w:hint="eastAsia"/>
          <w:sz w:val="18"/>
          <w:szCs w:val="18"/>
          <w:highlight w:val="yellow"/>
          <w:vertAlign w:val="superscript"/>
          <w:lang w:val="en-US" w:eastAsia="zh-CN"/>
        </w:rPr>
        <w:t>+</w:t>
      </w:r>
      <w:r>
        <w:rPr>
          <w:rFonts w:hint="eastAsia"/>
          <w:sz w:val="18"/>
          <w:szCs w:val="18"/>
          <w:highlight w:val="yellow"/>
          <w:lang w:val="en-US" w:eastAsia="zh-CN"/>
        </w:rPr>
        <w:t>]</w:t>
      </w:r>
    </w:p>
    <w:p>
      <w:pPr>
        <w:numPr>
          <w:numId w:val="0"/>
        </w:numPr>
        <w:jc w:val="left"/>
        <w:rPr>
          <w:sz w:val="18"/>
          <w:szCs w:val="18"/>
        </w:rPr>
      </w:pPr>
      <w:r>
        <w:rPr>
          <w:sz w:val="18"/>
          <w:szCs w:val="18"/>
        </w:rPr>
        <w:drawing>
          <wp:inline distT="0" distB="0" distL="114300" distR="114300">
            <wp:extent cx="2247900" cy="416560"/>
            <wp:effectExtent l="0" t="0" r="0" b="2540"/>
            <wp:docPr id="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1"/>
                    <pic:cNvPicPr>
                      <a:picLocks noChangeAspect="1"/>
                    </pic:cNvPicPr>
                  </pic:nvPicPr>
                  <pic:blipFill>
                    <a:blip r:embed="rId25"/>
                    <a:stretch>
                      <a:fillRect/>
                    </a:stretch>
                  </pic:blipFill>
                  <pic:spPr>
                    <a:xfrm>
                      <a:off x="0" y="0"/>
                      <a:ext cx="2247900" cy="416560"/>
                    </a:xfrm>
                    <a:prstGeom prst="rect">
                      <a:avLst/>
                    </a:prstGeom>
                    <a:noFill/>
                    <a:ln>
                      <a:noFill/>
                    </a:ln>
                  </pic:spPr>
                </pic:pic>
              </a:graphicData>
            </a:graphic>
          </wp:inline>
        </w:drawing>
      </w:r>
    </w:p>
    <w:p>
      <w:pPr>
        <w:numPr>
          <w:numId w:val="0"/>
        </w:numPr>
        <w:jc w:val="left"/>
        <w:rPr>
          <w:sz w:val="18"/>
          <w:szCs w:val="18"/>
        </w:rPr>
      </w:pPr>
      <w:r>
        <w:rPr>
          <w:sz w:val="18"/>
          <w:szCs w:val="18"/>
        </w:rPr>
        <w:drawing>
          <wp:inline distT="0" distB="0" distL="114300" distR="114300">
            <wp:extent cx="1281430" cy="167005"/>
            <wp:effectExtent l="0" t="0" r="4445" b="4445"/>
            <wp:docPr id="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2"/>
                    <pic:cNvPicPr>
                      <a:picLocks noChangeAspect="1"/>
                    </pic:cNvPicPr>
                  </pic:nvPicPr>
                  <pic:blipFill>
                    <a:blip r:embed="rId26"/>
                    <a:stretch>
                      <a:fillRect/>
                    </a:stretch>
                  </pic:blipFill>
                  <pic:spPr>
                    <a:xfrm>
                      <a:off x="0" y="0"/>
                      <a:ext cx="1281430" cy="167005"/>
                    </a:xfrm>
                    <a:prstGeom prst="rect">
                      <a:avLst/>
                    </a:prstGeom>
                    <a:noFill/>
                    <a:ln>
                      <a:noFill/>
                    </a:ln>
                  </pic:spPr>
                </pic:pic>
              </a:graphicData>
            </a:graphic>
          </wp:inline>
        </w:drawing>
      </w:r>
    </w:p>
    <w:p>
      <w:pPr>
        <w:numPr>
          <w:numId w:val="0"/>
        </w:numPr>
        <w:jc w:val="left"/>
        <w:rPr>
          <w:rFonts w:hint="eastAsia"/>
          <w:sz w:val="18"/>
          <w:szCs w:val="18"/>
        </w:rPr>
      </w:pPr>
      <w:r>
        <w:rPr>
          <w:rFonts w:hint="eastAsia"/>
          <w:sz w:val="18"/>
          <w:szCs w:val="18"/>
          <w:lang w:val="en-US" w:eastAsia="zh-CN"/>
        </w:rPr>
        <w:t>-</w:t>
      </w:r>
      <w:r>
        <w:rPr>
          <w:rFonts w:hint="eastAsia"/>
          <w:b/>
          <w:bCs/>
          <w:sz w:val="18"/>
          <w:szCs w:val="18"/>
        </w:rPr>
        <w:t>litmus paper</w:t>
      </w:r>
      <w:r>
        <w:rPr>
          <w:rFonts w:hint="eastAsia"/>
          <w:b/>
          <w:bCs/>
          <w:sz w:val="18"/>
          <w:szCs w:val="18"/>
          <w:lang w:val="en-US" w:eastAsia="zh-CN"/>
        </w:rPr>
        <w:t>石蕊纸</w:t>
      </w:r>
      <w:r>
        <w:rPr>
          <w:rFonts w:hint="eastAsia"/>
          <w:sz w:val="18"/>
          <w:szCs w:val="18"/>
        </w:rPr>
        <w:t xml:space="preserve">, are used for less accurate measurements; </w:t>
      </w:r>
    </w:p>
    <w:p>
      <w:pPr>
        <w:numPr>
          <w:numId w:val="0"/>
        </w:numPr>
        <w:jc w:val="left"/>
        <w:rPr>
          <w:rFonts w:hint="eastAsia"/>
          <w:sz w:val="18"/>
          <w:szCs w:val="18"/>
        </w:rPr>
      </w:pPr>
      <w:r>
        <w:rPr>
          <w:rFonts w:hint="eastAsia"/>
          <w:sz w:val="18"/>
          <w:szCs w:val="18"/>
        </w:rPr>
        <w:t xml:space="preserve">an </w:t>
      </w:r>
      <w:r>
        <w:rPr>
          <w:rFonts w:hint="eastAsia"/>
          <w:b/>
          <w:bCs/>
          <w:sz w:val="18"/>
          <w:szCs w:val="18"/>
        </w:rPr>
        <w:t>indicator</w:t>
      </w:r>
      <w:r>
        <w:rPr>
          <w:rFonts w:hint="eastAsia"/>
          <w:b/>
          <w:bCs/>
          <w:sz w:val="18"/>
          <w:szCs w:val="18"/>
          <w:lang w:val="en-US" w:eastAsia="zh-CN"/>
        </w:rPr>
        <w:t>指示器</w:t>
      </w:r>
      <w:r>
        <w:rPr>
          <w:rFonts w:hint="eastAsia"/>
          <w:sz w:val="18"/>
          <w:szCs w:val="18"/>
        </w:rPr>
        <w:t xml:space="preserve"> is one color in its acid form and another color in its basic form.</w:t>
      </w:r>
    </w:p>
    <w:p>
      <w:pPr>
        <w:numPr>
          <w:numId w:val="0"/>
        </w:numPr>
        <w:jc w:val="left"/>
        <w:rPr>
          <w:rFonts w:hint="eastAsia"/>
          <w:sz w:val="18"/>
          <w:szCs w:val="18"/>
        </w:rPr>
      </w:pPr>
      <w:r>
        <w:rPr>
          <w:rFonts w:hint="eastAsia"/>
          <w:b/>
          <w:bCs/>
          <w:sz w:val="18"/>
          <w:szCs w:val="18"/>
        </w:rPr>
        <w:t>pH meters</w:t>
      </w:r>
      <w:r>
        <w:rPr>
          <w:rFonts w:hint="eastAsia"/>
          <w:b/>
          <w:bCs/>
          <w:sz w:val="18"/>
          <w:szCs w:val="18"/>
          <w:lang w:val="en-US" w:eastAsia="zh-CN"/>
        </w:rPr>
        <w:t xml:space="preserve"> pH计</w:t>
      </w:r>
      <w:r>
        <w:rPr>
          <w:rFonts w:hint="eastAsia"/>
          <w:sz w:val="18"/>
          <w:szCs w:val="18"/>
        </w:rPr>
        <w:t xml:space="preserve"> are used for accurate measurement of pH; </w:t>
      </w:r>
    </w:p>
    <w:p>
      <w:pPr>
        <w:numPr>
          <w:numId w:val="0"/>
        </w:numPr>
        <w:jc w:val="left"/>
        <w:rPr>
          <w:rFonts w:hint="eastAsia"/>
          <w:sz w:val="18"/>
          <w:szCs w:val="18"/>
        </w:rPr>
      </w:pPr>
      <w:r>
        <w:rPr>
          <w:rFonts w:hint="eastAsia"/>
          <w:b/>
          <w:bCs/>
          <w:sz w:val="18"/>
          <w:szCs w:val="18"/>
        </w:rPr>
        <w:t>electrodes</w:t>
      </w:r>
      <w:r>
        <w:rPr>
          <w:rFonts w:hint="eastAsia"/>
          <w:b/>
          <w:bCs/>
          <w:sz w:val="18"/>
          <w:szCs w:val="18"/>
          <w:lang w:val="en-US" w:eastAsia="zh-CN"/>
        </w:rPr>
        <w:t>电极</w:t>
      </w:r>
      <w:r>
        <w:rPr>
          <w:rFonts w:hint="eastAsia"/>
          <w:sz w:val="18"/>
          <w:szCs w:val="18"/>
        </w:rPr>
        <w:t xml:space="preserve"> indicate small changes in voltage to detect pH.</w:t>
      </w:r>
    </w:p>
    <w:p>
      <w:pPr>
        <w:numPr>
          <w:numId w:val="0"/>
        </w:numPr>
        <w:jc w:val="left"/>
        <w:rPr>
          <w:rFonts w:hint="eastAsia"/>
          <w:sz w:val="18"/>
          <w:szCs w:val="18"/>
          <w:lang w:val="en-US" w:eastAsia="zh-CN"/>
        </w:rPr>
      </w:pPr>
      <w:r>
        <w:rPr>
          <w:rFonts w:hint="eastAsia"/>
          <w:sz w:val="18"/>
          <w:szCs w:val="18"/>
          <w:lang w:val="en-US" w:eastAsia="zh-CN"/>
        </w:rPr>
        <w:t>-Strong Bases强碱: the alkali metal and heavier alkaline earth metal hydroxides (Ca2+, Sr</w:t>
      </w:r>
      <w:r>
        <w:rPr>
          <w:rFonts w:hint="eastAsia"/>
          <w:sz w:val="18"/>
          <w:szCs w:val="18"/>
          <w:vertAlign w:val="superscript"/>
          <w:lang w:val="en-US" w:eastAsia="zh-CN"/>
        </w:rPr>
        <w:t>2+</w:t>
      </w:r>
      <w:r>
        <w:rPr>
          <w:rFonts w:hint="eastAsia"/>
          <w:sz w:val="18"/>
          <w:szCs w:val="18"/>
          <w:lang w:val="en-US" w:eastAsia="zh-CN"/>
        </w:rPr>
        <w:t>, and Ba2+)</w:t>
      </w:r>
    </w:p>
    <w:p>
      <w:pPr>
        <w:numPr>
          <w:numId w:val="0"/>
        </w:numPr>
        <w:jc w:val="left"/>
        <w:rPr>
          <w:sz w:val="18"/>
          <w:szCs w:val="18"/>
        </w:rPr>
      </w:pPr>
      <w:r>
        <w:rPr>
          <w:rFonts w:hint="eastAsia"/>
          <w:sz w:val="18"/>
          <w:szCs w:val="18"/>
          <w:lang w:val="en-US" w:eastAsia="zh-CN"/>
        </w:rPr>
        <w:t>-Weak Acids 弱酸</w:t>
      </w:r>
      <w:r>
        <w:rPr>
          <w:sz w:val="18"/>
          <w:szCs w:val="18"/>
        </w:rPr>
        <w:drawing>
          <wp:inline distT="0" distB="0" distL="114300" distR="114300">
            <wp:extent cx="791845" cy="107315"/>
            <wp:effectExtent l="0" t="0" r="8255" b="6985"/>
            <wp:docPr id="12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3"/>
                    <pic:cNvPicPr>
                      <a:picLocks noChangeAspect="1"/>
                    </pic:cNvPicPr>
                  </pic:nvPicPr>
                  <pic:blipFill>
                    <a:blip r:embed="rId27"/>
                    <a:stretch>
                      <a:fillRect/>
                    </a:stretch>
                  </pic:blipFill>
                  <pic:spPr>
                    <a:xfrm>
                      <a:off x="0" y="0"/>
                      <a:ext cx="791845" cy="107315"/>
                    </a:xfrm>
                    <a:prstGeom prst="rect">
                      <a:avLst/>
                    </a:prstGeom>
                    <a:noFill/>
                    <a:ln>
                      <a:noFill/>
                    </a:ln>
                  </pic:spPr>
                </pic:pic>
              </a:graphicData>
            </a:graphic>
          </wp:inline>
        </w:drawing>
      </w:r>
    </w:p>
    <w:p>
      <w:pPr>
        <w:numPr>
          <w:numId w:val="0"/>
        </w:numPr>
        <w:jc w:val="left"/>
        <w:rPr>
          <w:sz w:val="18"/>
          <w:szCs w:val="18"/>
        </w:rPr>
      </w:pPr>
      <w:r>
        <w:rPr>
          <w:sz w:val="18"/>
          <w:szCs w:val="18"/>
        </w:rPr>
        <w:drawing>
          <wp:inline distT="0" distB="0" distL="114300" distR="114300">
            <wp:extent cx="2326640" cy="1788795"/>
            <wp:effectExtent l="0" t="0" r="6985" b="1905"/>
            <wp:docPr id="130" name="Picture 5" descr="16_02_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5" descr="16_02_Table.jpg"/>
                    <pic:cNvPicPr>
                      <a:picLocks noChangeAspect="1"/>
                    </pic:cNvPicPr>
                  </pic:nvPicPr>
                  <pic:blipFill>
                    <a:blip r:embed="rId28"/>
                    <a:srcRect b="2546"/>
                    <a:stretch>
                      <a:fillRect/>
                    </a:stretch>
                  </pic:blipFill>
                  <pic:spPr>
                    <a:xfrm>
                      <a:off x="0" y="0"/>
                      <a:ext cx="2326640" cy="1788795"/>
                    </a:xfrm>
                    <a:prstGeom prst="rect">
                      <a:avLst/>
                    </a:prstGeom>
                  </pic:spPr>
                </pic:pic>
              </a:graphicData>
            </a:graphic>
          </wp:inline>
        </w:drawing>
      </w:r>
    </w:p>
    <w:p>
      <w:pPr>
        <w:numPr>
          <w:numId w:val="0"/>
        </w:numPr>
        <w:jc w:val="left"/>
        <w:rPr>
          <w:rFonts w:hint="eastAsia"/>
          <w:b/>
          <w:bCs/>
          <w:sz w:val="18"/>
          <w:szCs w:val="18"/>
          <w:lang w:val="en-US" w:eastAsia="zh-CN"/>
        </w:rPr>
      </w:pPr>
      <w:r>
        <w:rPr>
          <w:rFonts w:hint="eastAsia"/>
          <w:sz w:val="18"/>
          <w:szCs w:val="18"/>
          <w:lang w:val="en-US" w:eastAsia="zh-CN"/>
        </w:rPr>
        <w:t>-</w:t>
      </w:r>
      <w:r>
        <w:rPr>
          <w:rFonts w:hint="eastAsia"/>
          <w:b/>
          <w:bCs/>
          <w:sz w:val="18"/>
          <w:szCs w:val="18"/>
          <w:lang w:val="en-US" w:eastAsia="zh-CN"/>
        </w:rPr>
        <w:t>dissociate (v.)解离</w:t>
      </w:r>
    </w:p>
    <w:p>
      <w:pPr>
        <w:numPr>
          <w:ilvl w:val="0"/>
          <w:numId w:val="0"/>
        </w:numPr>
        <w:jc w:val="left"/>
        <w:rPr>
          <w:rFonts w:hint="eastAsia"/>
          <w:sz w:val="18"/>
          <w:szCs w:val="18"/>
          <w:lang w:val="en-US" w:eastAsia="zh-CN"/>
        </w:rPr>
      </w:pPr>
      <w:r>
        <w:rPr>
          <w:rFonts w:hint="eastAsia"/>
          <w:sz w:val="18"/>
          <w:szCs w:val="18"/>
          <w:lang w:val="en-US" w:eastAsia="zh-CN"/>
        </w:rPr>
        <w:t>电离程度→</w:t>
      </w:r>
      <w:r>
        <w:rPr>
          <w:rFonts w:hint="eastAsia"/>
          <w:sz w:val="18"/>
          <w:szCs w:val="18"/>
          <w:u w:val="single"/>
          <w:lang w:val="en-US" w:eastAsia="zh-CN"/>
        </w:rPr>
        <w:t>difference in</w:t>
      </w:r>
      <w:r>
        <w:rPr>
          <w:rFonts w:hint="eastAsia"/>
          <w:sz w:val="18"/>
          <w:szCs w:val="18"/>
          <w:lang w:val="en-US" w:eastAsia="zh-CN"/>
        </w:rPr>
        <w:t xml:space="preserve"> </w:t>
      </w:r>
      <w:r>
        <w:rPr>
          <w:rFonts w:hint="eastAsia"/>
          <w:sz w:val="18"/>
          <w:szCs w:val="18"/>
          <w:highlight w:val="yellow"/>
          <w:lang w:val="en-US" w:eastAsia="zh-CN"/>
        </w:rPr>
        <w:t>conductivity</w:t>
      </w:r>
      <w:r>
        <w:rPr>
          <w:rFonts w:hint="eastAsia"/>
          <w:sz w:val="18"/>
          <w:szCs w:val="18"/>
          <w:lang w:val="en-US" w:eastAsia="zh-CN"/>
        </w:rPr>
        <w:t xml:space="preserve"> and </w:t>
      </w:r>
      <w:r>
        <w:rPr>
          <w:rFonts w:hint="eastAsia"/>
          <w:sz w:val="18"/>
          <w:szCs w:val="18"/>
          <w:u w:val="single"/>
          <w:lang w:val="en-US" w:eastAsia="zh-CN"/>
        </w:rPr>
        <w:t>in</w:t>
      </w:r>
      <w:r>
        <w:rPr>
          <w:rFonts w:hint="eastAsia"/>
          <w:sz w:val="18"/>
          <w:szCs w:val="18"/>
          <w:lang w:val="en-US" w:eastAsia="zh-CN"/>
        </w:rPr>
        <w:t xml:space="preserve"> </w:t>
      </w:r>
      <w:r>
        <w:rPr>
          <w:rFonts w:hint="eastAsia"/>
          <w:sz w:val="18"/>
          <w:szCs w:val="18"/>
          <w:highlight w:val="yellow"/>
          <w:lang w:val="en-US" w:eastAsia="zh-CN"/>
        </w:rPr>
        <w:t>rates of chemical reactions</w:t>
      </w:r>
      <w:r>
        <w:rPr>
          <w:rFonts w:hint="eastAsia"/>
          <w:sz w:val="18"/>
          <w:szCs w:val="18"/>
          <w:lang w:val="en-US" w:eastAsia="zh-CN"/>
        </w:rPr>
        <w:t>.</w:t>
      </w:r>
    </w:p>
    <w:p>
      <w:pPr>
        <w:numPr>
          <w:ilvl w:val="0"/>
          <w:numId w:val="0"/>
        </w:numPr>
        <w:jc w:val="left"/>
        <w:rPr>
          <w:rFonts w:hint="default"/>
          <w:sz w:val="18"/>
          <w:szCs w:val="18"/>
          <w:lang w:val="en-US" w:eastAsia="zh-CN"/>
        </w:rPr>
      </w:pPr>
      <w:r>
        <w:rPr>
          <w:rFonts w:hint="default"/>
          <w:sz w:val="18"/>
          <w:szCs w:val="18"/>
          <w:u w:val="single"/>
          <w:lang w:val="en-US" w:eastAsia="zh-CN"/>
        </w:rPr>
        <w:t>Strong acids</w:t>
      </w:r>
      <w:r>
        <w:rPr>
          <w:rFonts w:hint="default"/>
          <w:sz w:val="18"/>
          <w:szCs w:val="18"/>
          <w:lang w:val="en-US" w:eastAsia="zh-CN"/>
        </w:rPr>
        <w:t>:</w:t>
      </w:r>
      <w:r>
        <w:rPr>
          <w:rFonts w:hint="eastAsia"/>
          <w:sz w:val="18"/>
          <w:szCs w:val="18"/>
          <w:lang w:val="en-US" w:eastAsia="zh-CN"/>
        </w:rPr>
        <w:t xml:space="preserve">  </w:t>
      </w:r>
      <w:r>
        <w:rPr>
          <w:rFonts w:hint="default"/>
          <w:b/>
          <w:bCs/>
          <w:sz w:val="18"/>
          <w:szCs w:val="18"/>
          <w:lang w:val="en-US" w:eastAsia="zh-CN"/>
        </w:rPr>
        <w:t>Sulphuric acid</w:t>
      </w:r>
      <w:r>
        <w:rPr>
          <w:rFonts w:hint="default"/>
          <w:sz w:val="18"/>
          <w:szCs w:val="18"/>
          <w:lang w:val="en-US" w:eastAsia="zh-CN"/>
        </w:rPr>
        <w:t>, H2SO4</w:t>
      </w:r>
    </w:p>
    <w:p>
      <w:pPr>
        <w:numPr>
          <w:ilvl w:val="0"/>
          <w:numId w:val="0"/>
        </w:numPr>
        <w:jc w:val="left"/>
        <w:rPr>
          <w:rFonts w:hint="default"/>
          <w:sz w:val="18"/>
          <w:szCs w:val="18"/>
          <w:lang w:val="en-US" w:eastAsia="zh-CN"/>
        </w:rPr>
      </w:pPr>
      <w:r>
        <w:rPr>
          <w:rFonts w:hint="default"/>
          <w:b/>
          <w:bCs/>
          <w:sz w:val="18"/>
          <w:szCs w:val="18"/>
          <w:lang w:val="en-US" w:eastAsia="zh-CN"/>
        </w:rPr>
        <w:t>Hydrochloric acid</w:t>
      </w:r>
      <w:r>
        <w:rPr>
          <w:rFonts w:hint="default"/>
          <w:sz w:val="18"/>
          <w:szCs w:val="18"/>
          <w:lang w:val="en-US" w:eastAsia="zh-CN"/>
        </w:rPr>
        <w:t>, HCl</w:t>
      </w:r>
      <w:r>
        <w:rPr>
          <w:rFonts w:hint="eastAsia"/>
          <w:sz w:val="18"/>
          <w:szCs w:val="18"/>
          <w:lang w:val="en-US" w:eastAsia="zh-CN"/>
        </w:rPr>
        <w:t xml:space="preserve">;  </w:t>
      </w:r>
      <w:r>
        <w:rPr>
          <w:rFonts w:hint="default"/>
          <w:b/>
          <w:bCs/>
          <w:sz w:val="18"/>
          <w:szCs w:val="18"/>
          <w:lang w:val="en-US" w:eastAsia="zh-CN"/>
        </w:rPr>
        <w:t>Nitric acid</w:t>
      </w:r>
      <w:r>
        <w:rPr>
          <w:rFonts w:hint="default"/>
          <w:sz w:val="18"/>
          <w:szCs w:val="18"/>
          <w:lang w:val="en-US" w:eastAsia="zh-CN"/>
        </w:rPr>
        <w:t>, HNO3</w:t>
      </w:r>
    </w:p>
    <w:p>
      <w:pPr>
        <w:numPr>
          <w:ilvl w:val="0"/>
          <w:numId w:val="0"/>
        </w:numPr>
        <w:jc w:val="left"/>
        <w:rPr>
          <w:rFonts w:hint="default"/>
          <w:sz w:val="18"/>
          <w:szCs w:val="18"/>
          <w:lang w:val="en-US" w:eastAsia="zh-CN"/>
        </w:rPr>
      </w:pPr>
      <w:r>
        <w:rPr>
          <w:rFonts w:hint="default"/>
          <w:sz w:val="18"/>
          <w:szCs w:val="18"/>
          <w:lang w:val="en-US" w:eastAsia="zh-CN"/>
        </w:rPr>
        <w:t>From acidic oxides: SO2, SO3 , NOx</w:t>
      </w:r>
    </w:p>
    <w:p>
      <w:pPr>
        <w:numPr>
          <w:ilvl w:val="0"/>
          <w:numId w:val="0"/>
        </w:numPr>
        <w:jc w:val="left"/>
        <w:rPr>
          <w:rFonts w:hint="default"/>
          <w:sz w:val="18"/>
          <w:szCs w:val="18"/>
          <w:lang w:val="en-US" w:eastAsia="zh-CN"/>
        </w:rPr>
      </w:pPr>
      <w:r>
        <w:rPr>
          <w:rFonts w:hint="default"/>
          <w:sz w:val="18"/>
          <w:szCs w:val="18"/>
          <w:u w:val="single"/>
          <w:lang w:val="en-US" w:eastAsia="zh-CN"/>
        </w:rPr>
        <w:t>Weak acids</w:t>
      </w:r>
      <w:r>
        <w:rPr>
          <w:rFonts w:hint="default"/>
          <w:sz w:val="18"/>
          <w:szCs w:val="18"/>
          <w:lang w:val="en-US" w:eastAsia="zh-CN"/>
        </w:rPr>
        <w:t>:</w:t>
      </w:r>
      <w:r>
        <w:rPr>
          <w:rFonts w:hint="eastAsia"/>
          <w:sz w:val="18"/>
          <w:szCs w:val="18"/>
          <w:lang w:val="en-US" w:eastAsia="zh-CN"/>
        </w:rPr>
        <w:t xml:space="preserve">  </w:t>
      </w:r>
      <w:r>
        <w:rPr>
          <w:rFonts w:hint="default"/>
          <w:sz w:val="18"/>
          <w:szCs w:val="18"/>
          <w:lang w:val="en-US" w:eastAsia="zh-CN"/>
        </w:rPr>
        <w:t xml:space="preserve">Partially ionized in solution, </w:t>
      </w:r>
    </w:p>
    <w:p>
      <w:pPr>
        <w:numPr>
          <w:ilvl w:val="0"/>
          <w:numId w:val="0"/>
        </w:numPr>
        <w:jc w:val="left"/>
        <w:rPr>
          <w:rFonts w:hint="default"/>
          <w:sz w:val="18"/>
          <w:szCs w:val="18"/>
          <w:lang w:val="en-US" w:eastAsia="zh-CN"/>
        </w:rPr>
      </w:pPr>
      <w:r>
        <w:rPr>
          <w:rFonts w:hint="default"/>
          <w:b/>
          <w:bCs/>
          <w:sz w:val="18"/>
          <w:szCs w:val="18"/>
          <w:lang w:val="en-US" w:eastAsia="zh-CN"/>
        </w:rPr>
        <w:t>Hydrofluoric acid</w:t>
      </w:r>
      <w:r>
        <w:rPr>
          <w:rFonts w:hint="default"/>
          <w:sz w:val="18"/>
          <w:szCs w:val="18"/>
          <w:lang w:val="en-US" w:eastAsia="zh-CN"/>
        </w:rPr>
        <w:t xml:space="preserve"> , HF</w:t>
      </w:r>
      <w:r>
        <w:rPr>
          <w:rFonts w:hint="eastAsia"/>
          <w:sz w:val="18"/>
          <w:szCs w:val="18"/>
          <w:lang w:val="en-US" w:eastAsia="zh-CN"/>
        </w:rPr>
        <w:t xml:space="preserve">;  </w:t>
      </w:r>
      <w:r>
        <w:rPr>
          <w:rFonts w:hint="default"/>
          <w:b/>
          <w:bCs/>
          <w:sz w:val="18"/>
          <w:szCs w:val="18"/>
          <w:lang w:val="en-US" w:eastAsia="zh-CN"/>
        </w:rPr>
        <w:t>Acetic acid</w:t>
      </w:r>
      <w:r>
        <w:rPr>
          <w:rFonts w:hint="default"/>
          <w:sz w:val="18"/>
          <w:szCs w:val="18"/>
          <w:lang w:val="en-US" w:eastAsia="zh-CN"/>
        </w:rPr>
        <w:t xml:space="preserve"> CH3COOH</w:t>
      </w:r>
    </w:p>
    <w:p>
      <w:pPr>
        <w:numPr>
          <w:ilvl w:val="0"/>
          <w:numId w:val="0"/>
        </w:numPr>
        <w:jc w:val="left"/>
        <w:rPr>
          <w:rFonts w:hint="default"/>
          <w:sz w:val="18"/>
          <w:szCs w:val="18"/>
          <w:lang w:val="en-US" w:eastAsia="zh-CN"/>
        </w:rPr>
      </w:pPr>
      <w:r>
        <w:rPr>
          <w:rFonts w:hint="default"/>
          <w:b/>
          <w:bCs/>
          <w:sz w:val="18"/>
          <w:szCs w:val="18"/>
          <w:lang w:val="en-US" w:eastAsia="zh-CN"/>
        </w:rPr>
        <w:t>Formic acid</w:t>
      </w:r>
      <w:r>
        <w:rPr>
          <w:rFonts w:hint="default"/>
          <w:sz w:val="18"/>
          <w:szCs w:val="18"/>
          <w:lang w:val="en-US" w:eastAsia="zh-CN"/>
        </w:rPr>
        <w:t xml:space="preserve"> HCOOH</w:t>
      </w:r>
      <w:r>
        <w:rPr>
          <w:rFonts w:hint="eastAsia"/>
          <w:sz w:val="18"/>
          <w:szCs w:val="18"/>
          <w:lang w:val="en-US" w:eastAsia="zh-CN"/>
        </w:rPr>
        <w:t xml:space="preserve">;  </w:t>
      </w:r>
      <w:r>
        <w:rPr>
          <w:rFonts w:hint="default"/>
          <w:b/>
          <w:bCs/>
          <w:sz w:val="18"/>
          <w:szCs w:val="18"/>
          <w:lang w:val="en-US" w:eastAsia="zh-CN"/>
        </w:rPr>
        <w:t>Benzoic acid</w:t>
      </w:r>
      <w:r>
        <w:rPr>
          <w:rFonts w:hint="default"/>
          <w:sz w:val="18"/>
          <w:szCs w:val="18"/>
          <w:lang w:val="en-US" w:eastAsia="zh-CN"/>
        </w:rPr>
        <w:t xml:space="preserve"> C6H5COOH</w:t>
      </w:r>
    </w:p>
    <w:p>
      <w:pPr>
        <w:numPr>
          <w:ilvl w:val="0"/>
          <w:numId w:val="0"/>
        </w:numPr>
        <w:jc w:val="left"/>
        <w:rPr>
          <w:rFonts w:hint="default"/>
          <w:sz w:val="18"/>
          <w:szCs w:val="18"/>
          <w:lang w:val="en-US" w:eastAsia="zh-CN"/>
        </w:rPr>
      </w:pPr>
      <w:r>
        <w:rPr>
          <w:rFonts w:hint="default"/>
          <w:b/>
          <w:bCs/>
          <w:sz w:val="18"/>
          <w:szCs w:val="18"/>
          <w:lang w:val="en-US" w:eastAsia="zh-CN"/>
        </w:rPr>
        <w:t>Carbonic acid</w:t>
      </w:r>
      <w:r>
        <w:rPr>
          <w:rFonts w:hint="default"/>
          <w:sz w:val="18"/>
          <w:szCs w:val="18"/>
          <w:lang w:val="en-US" w:eastAsia="zh-CN"/>
        </w:rPr>
        <w:t xml:space="preserve"> H2CO3</w:t>
      </w:r>
      <w:r>
        <w:rPr>
          <w:rFonts w:hint="eastAsia"/>
          <w:sz w:val="18"/>
          <w:szCs w:val="18"/>
          <w:lang w:val="en-US" w:eastAsia="zh-CN"/>
        </w:rPr>
        <w:t xml:space="preserve">; </w:t>
      </w:r>
      <w:r>
        <w:rPr>
          <w:rFonts w:hint="default"/>
          <w:b/>
          <w:bCs/>
          <w:sz w:val="18"/>
          <w:szCs w:val="18"/>
          <w:lang w:val="en-US" w:eastAsia="zh-CN"/>
        </w:rPr>
        <w:t>Phosphoric acid</w:t>
      </w:r>
      <w:r>
        <w:rPr>
          <w:rFonts w:hint="default"/>
          <w:sz w:val="18"/>
          <w:szCs w:val="18"/>
          <w:lang w:val="en-US" w:eastAsia="zh-CN"/>
        </w:rPr>
        <w:t>, H3PO4</w:t>
      </w:r>
    </w:p>
    <w:p>
      <w:pPr>
        <w:numPr>
          <w:ilvl w:val="0"/>
          <w:numId w:val="0"/>
        </w:numPr>
        <w:jc w:val="left"/>
        <w:rPr>
          <w:rFonts w:hint="default"/>
          <w:sz w:val="18"/>
          <w:szCs w:val="18"/>
          <w:lang w:val="en-US" w:eastAsia="zh-CN"/>
        </w:rPr>
      </w:pPr>
      <w:r>
        <w:rPr>
          <w:rFonts w:hint="default"/>
          <w:sz w:val="18"/>
          <w:szCs w:val="18"/>
          <w:lang w:val="en-US" w:eastAsia="zh-CN"/>
        </w:rPr>
        <w:t>From: CO2 ,P2O3, P2O5</w:t>
      </w:r>
    </w:p>
    <w:p>
      <w:pPr>
        <w:numPr>
          <w:ilvl w:val="0"/>
          <w:numId w:val="0"/>
        </w:numPr>
        <w:jc w:val="left"/>
        <w:rPr>
          <w:rFonts w:hint="default"/>
          <w:sz w:val="18"/>
          <w:szCs w:val="18"/>
          <w:lang w:val="en-US" w:eastAsia="zh-CN"/>
        </w:rPr>
      </w:pPr>
      <w:r>
        <w:rPr>
          <w:rFonts w:hint="default"/>
          <w:b/>
          <w:bCs/>
          <w:sz w:val="18"/>
          <w:szCs w:val="18"/>
          <w:lang w:val="en-US" w:eastAsia="zh-CN"/>
        </w:rPr>
        <w:t>versus sulfurous acid亚硫酸</w:t>
      </w:r>
    </w:p>
    <w:p>
      <w:pPr>
        <w:numPr>
          <w:ilvl w:val="0"/>
          <w:numId w:val="0"/>
        </w:numPr>
        <w:jc w:val="left"/>
        <w:rPr>
          <w:rFonts w:hint="eastAsia"/>
          <w:b/>
          <w:bCs/>
          <w:sz w:val="18"/>
          <w:szCs w:val="18"/>
          <w:lang w:val="en-US" w:eastAsia="zh-CN"/>
        </w:rPr>
      </w:pPr>
      <w:r>
        <w:rPr>
          <w:rFonts w:hint="eastAsia"/>
          <w:sz w:val="18"/>
          <w:szCs w:val="18"/>
          <w:lang w:val="en-US" w:eastAsia="zh-CN"/>
        </w:rPr>
        <w:t>-</w:t>
      </w:r>
      <w:r>
        <w:rPr>
          <w:rFonts w:hint="eastAsia"/>
          <w:b/>
          <w:bCs/>
          <w:sz w:val="18"/>
          <w:szCs w:val="18"/>
          <w:lang w:val="en-US" w:eastAsia="zh-CN"/>
        </w:rPr>
        <w:t>Polyprotic Acids多质子酸</w:t>
      </w:r>
    </w:p>
    <w:p>
      <w:pPr>
        <w:numPr>
          <w:ilvl w:val="0"/>
          <w:numId w:val="0"/>
        </w:numPr>
        <w:jc w:val="left"/>
        <w:rPr>
          <w:rFonts w:hint="eastAsia"/>
          <w:b/>
          <w:bCs/>
          <w:sz w:val="18"/>
          <w:szCs w:val="18"/>
          <w:lang w:val="en-US" w:eastAsia="zh-CN"/>
        </w:rPr>
      </w:pPr>
      <w:r>
        <w:rPr>
          <w:rFonts w:hint="default"/>
          <w:b/>
          <w:bCs/>
          <w:sz w:val="18"/>
          <w:szCs w:val="18"/>
          <w:lang w:val="en-US" w:eastAsia="zh-CN"/>
        </w:rPr>
        <w:t xml:space="preserve">successive </w:t>
      </w:r>
      <w:r>
        <w:rPr>
          <w:rFonts w:hint="eastAsia"/>
          <w:b/>
          <w:bCs/>
          <w:sz w:val="18"/>
          <w:szCs w:val="18"/>
          <w:lang w:val="en-US" w:eastAsia="zh-CN"/>
        </w:rPr>
        <w:t>(adj.)逐次的，连续的</w:t>
      </w:r>
    </w:p>
    <w:p>
      <w:pPr>
        <w:numPr>
          <w:ilvl w:val="0"/>
          <w:numId w:val="0"/>
        </w:numPr>
        <w:jc w:val="left"/>
        <w:rPr>
          <w:rFonts w:hint="default"/>
          <w:sz w:val="18"/>
          <w:szCs w:val="18"/>
          <w:lang w:val="en-US" w:eastAsia="zh-CN"/>
        </w:rPr>
      </w:pPr>
      <w:r>
        <w:rPr>
          <w:rFonts w:hint="default"/>
          <w:sz w:val="18"/>
          <w:szCs w:val="18"/>
          <w:lang w:val="en-US" w:eastAsia="zh-CN"/>
        </w:rPr>
        <w:t xml:space="preserve">If the factor in the </w:t>
      </w:r>
      <w:r>
        <w:rPr>
          <w:rFonts w:hint="default"/>
          <w:sz w:val="18"/>
          <w:szCs w:val="18"/>
          <w:lang w:val="en-US" w:eastAsia="zh-CN"/>
        </w:rPr>
        <w:t>K</w:t>
      </w:r>
      <w:r>
        <w:rPr>
          <w:rFonts w:hint="default"/>
          <w:sz w:val="18"/>
          <w:szCs w:val="18"/>
          <w:vertAlign w:val="subscript"/>
          <w:lang w:val="en-US" w:eastAsia="zh-CN"/>
        </w:rPr>
        <w:t>a</w:t>
      </w:r>
      <w:r>
        <w:rPr>
          <w:rFonts w:hint="default"/>
          <w:sz w:val="18"/>
          <w:szCs w:val="18"/>
          <w:lang w:val="en-US" w:eastAsia="zh-CN"/>
        </w:rPr>
        <w:t xml:space="preserve"> values for the first and second dissociation has a difference of 3 or greater, </w:t>
      </w:r>
      <w:r>
        <w:rPr>
          <w:rFonts w:hint="default"/>
          <w:sz w:val="18"/>
          <w:szCs w:val="18"/>
          <w:u w:val="single"/>
          <w:lang w:val="en-US" w:eastAsia="zh-CN"/>
        </w:rPr>
        <w:t>the pH generally depends only on the first dissociation</w:t>
      </w:r>
      <w:r>
        <w:rPr>
          <w:rFonts w:hint="default"/>
          <w:sz w:val="18"/>
          <w:szCs w:val="18"/>
          <w:lang w:val="en-US" w:eastAsia="zh-CN"/>
        </w:rPr>
        <w:t>.</w:t>
      </w:r>
    </w:p>
    <w:p>
      <w:pPr>
        <w:numPr>
          <w:ilvl w:val="0"/>
          <w:numId w:val="0"/>
        </w:numPr>
        <w:jc w:val="left"/>
        <w:rPr>
          <w:rFonts w:hint="eastAsia" w:eastAsiaTheme="minorEastAsia"/>
          <w:sz w:val="18"/>
          <w:szCs w:val="18"/>
          <w:lang w:val="en-US" w:eastAsia="zh-CN"/>
        </w:rPr>
      </w:pPr>
      <w:r>
        <w:rPr>
          <w:rFonts w:hint="eastAsia"/>
          <w:sz w:val="18"/>
          <w:szCs w:val="18"/>
          <w:lang w:val="en-US" w:eastAsia="zh-CN"/>
        </w:rPr>
        <w:t>-</w:t>
      </w:r>
      <w:r>
        <w:rPr>
          <w:rFonts w:hint="eastAsia"/>
          <w:sz w:val="18"/>
          <w:szCs w:val="18"/>
          <w:highlight w:val="yellow"/>
          <w:lang w:val="en-US" w:eastAsia="zh-CN"/>
        </w:rPr>
        <w:t xml:space="preserve"> </w:t>
      </w:r>
      <w:r>
        <w:rPr>
          <w:sz w:val="18"/>
          <w:szCs w:val="18"/>
          <w:highlight w:val="yellow"/>
        </w:rPr>
        <w:drawing>
          <wp:inline distT="0" distB="0" distL="114300" distR="114300">
            <wp:extent cx="1626235" cy="231140"/>
            <wp:effectExtent l="0" t="0" r="2540" b="6985"/>
            <wp:docPr id="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
                    <pic:cNvPicPr>
                      <a:picLocks noChangeAspect="1"/>
                    </pic:cNvPicPr>
                  </pic:nvPicPr>
                  <pic:blipFill>
                    <a:blip r:embed="rId29"/>
                    <a:srcRect l="2606" t="15109" r="680" b="12525"/>
                    <a:stretch>
                      <a:fillRect/>
                    </a:stretch>
                  </pic:blipFill>
                  <pic:spPr>
                    <a:xfrm>
                      <a:off x="0" y="0"/>
                      <a:ext cx="1626235" cy="231140"/>
                    </a:xfrm>
                    <a:prstGeom prst="rect">
                      <a:avLst/>
                    </a:prstGeom>
                    <a:noFill/>
                    <a:ln>
                      <a:noFill/>
                    </a:ln>
                  </pic:spPr>
                </pic:pic>
              </a:graphicData>
            </a:graphic>
          </wp:inline>
        </w:drawing>
      </w:r>
      <w:r>
        <w:rPr>
          <w:rFonts w:hint="eastAsia"/>
          <w:sz w:val="18"/>
          <w:szCs w:val="18"/>
          <w:highlight w:val="yellow"/>
          <w:lang w:val="en-US" w:eastAsia="zh-CN"/>
        </w:rPr>
        <w:t xml:space="preserve"> </w:t>
      </w:r>
    </w:p>
    <w:p>
      <w:pPr>
        <w:numPr>
          <w:ilvl w:val="0"/>
          <w:numId w:val="0"/>
        </w:numPr>
        <w:jc w:val="left"/>
        <w:rPr>
          <w:rFonts w:hint="eastAsia"/>
          <w:sz w:val="18"/>
          <w:szCs w:val="18"/>
          <w:lang w:val="en-US" w:eastAsia="zh-CN"/>
        </w:rPr>
      </w:pPr>
      <w:r>
        <w:rPr>
          <w:rFonts w:hint="eastAsia"/>
          <w:sz w:val="18"/>
          <w:szCs w:val="18"/>
          <w:lang w:val="en-US" w:eastAsia="zh-CN"/>
        </w:rPr>
        <w:t>-the base dissociation constant碱解离常数</w:t>
      </w:r>
    </w:p>
    <w:p>
      <w:pPr>
        <w:numPr>
          <w:ilvl w:val="0"/>
          <w:numId w:val="0"/>
        </w:numPr>
        <w:jc w:val="left"/>
        <w:rPr>
          <w:rFonts w:hint="eastAsia" w:eastAsiaTheme="minorEastAsia"/>
          <w:sz w:val="18"/>
          <w:szCs w:val="18"/>
          <w:highlight w:val="yellow"/>
          <w:lang w:val="en-US" w:eastAsia="zh-CN"/>
        </w:rPr>
      </w:pPr>
      <w:r>
        <w:rPr>
          <w:rFonts w:hint="eastAsia"/>
          <w:sz w:val="18"/>
          <w:szCs w:val="18"/>
          <w:highlight w:val="yellow"/>
          <w:lang w:val="en-US" w:eastAsia="zh-CN"/>
        </w:rPr>
        <w:t xml:space="preserve"> </w:t>
      </w:r>
      <w:r>
        <w:rPr>
          <w:sz w:val="18"/>
          <w:szCs w:val="18"/>
          <w:highlight w:val="yellow"/>
        </w:rPr>
        <w:drawing>
          <wp:inline distT="0" distB="0" distL="114300" distR="114300">
            <wp:extent cx="2117090" cy="213995"/>
            <wp:effectExtent l="0" t="0" r="6985" b="5080"/>
            <wp:docPr id="13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1"/>
                    <pic:cNvPicPr>
                      <a:picLocks noChangeAspect="1"/>
                    </pic:cNvPicPr>
                  </pic:nvPicPr>
                  <pic:blipFill>
                    <a:blip r:embed="rId30"/>
                    <a:stretch>
                      <a:fillRect/>
                    </a:stretch>
                  </pic:blipFill>
                  <pic:spPr>
                    <a:xfrm>
                      <a:off x="0" y="0"/>
                      <a:ext cx="2117090" cy="213995"/>
                    </a:xfrm>
                    <a:prstGeom prst="rect">
                      <a:avLst/>
                    </a:prstGeom>
                    <a:noFill/>
                    <a:ln>
                      <a:noFill/>
                    </a:ln>
                  </pic:spPr>
                </pic:pic>
              </a:graphicData>
            </a:graphic>
          </wp:inline>
        </w:drawing>
      </w:r>
      <w:r>
        <w:rPr>
          <w:rFonts w:hint="eastAsia"/>
          <w:sz w:val="18"/>
          <w:szCs w:val="18"/>
          <w:highlight w:val="yellow"/>
          <w:lang w:val="en-US" w:eastAsia="zh-CN"/>
        </w:rPr>
        <w:t xml:space="preserve"> </w:t>
      </w:r>
    </w:p>
    <w:p>
      <w:pPr>
        <w:numPr>
          <w:ilvl w:val="0"/>
          <w:numId w:val="0"/>
        </w:numPr>
        <w:jc w:val="left"/>
        <w:rPr>
          <w:sz w:val="18"/>
          <w:szCs w:val="18"/>
        </w:rPr>
      </w:pPr>
      <w:r>
        <w:rPr>
          <w:sz w:val="18"/>
          <w:szCs w:val="18"/>
        </w:rPr>
        <w:drawing>
          <wp:inline distT="0" distB="0" distL="114300" distR="114300">
            <wp:extent cx="2951480" cy="2576195"/>
            <wp:effectExtent l="0" t="0" r="1270" b="5080"/>
            <wp:docPr id="139" name="Picture 4" descr="16_04_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4" descr="16_04_Table.jpg"/>
                    <pic:cNvPicPr>
                      <a:picLocks noChangeAspect="1"/>
                    </pic:cNvPicPr>
                  </pic:nvPicPr>
                  <pic:blipFill>
                    <a:blip r:embed="rId31"/>
                    <a:srcRect b="2546"/>
                    <a:stretch>
                      <a:fillRect/>
                    </a:stretch>
                  </pic:blipFill>
                  <pic:spPr>
                    <a:xfrm>
                      <a:off x="0" y="0"/>
                      <a:ext cx="2951480" cy="2576195"/>
                    </a:xfrm>
                    <a:prstGeom prst="rect">
                      <a:avLst/>
                    </a:prstGeom>
                  </pic:spPr>
                </pic:pic>
              </a:graphicData>
            </a:graphic>
          </wp:inline>
        </w:drawing>
      </w:r>
    </w:p>
    <w:p>
      <w:pPr>
        <w:numPr>
          <w:ilvl w:val="0"/>
          <w:numId w:val="0"/>
        </w:numPr>
        <w:jc w:val="left"/>
        <w:rPr>
          <w:rFonts w:hint="eastAsia"/>
          <w:sz w:val="18"/>
          <w:szCs w:val="18"/>
          <w:lang w:val="en-US" w:eastAsia="zh-CN"/>
        </w:rPr>
      </w:pPr>
      <w:r>
        <w:rPr>
          <w:rFonts w:hint="eastAsia"/>
          <w:sz w:val="18"/>
          <w:szCs w:val="18"/>
          <w:lang w:val="en-US" w:eastAsia="zh-CN"/>
        </w:rPr>
        <w:t>弱碱的种类</w:t>
      </w:r>
    </w:p>
    <w:p>
      <w:pPr>
        <w:numPr>
          <w:ilvl w:val="0"/>
          <w:numId w:val="4"/>
        </w:numPr>
        <w:jc w:val="left"/>
        <w:rPr>
          <w:rFonts w:hint="eastAsia"/>
          <w:sz w:val="18"/>
          <w:szCs w:val="18"/>
          <w:lang w:val="en-US" w:eastAsia="zh-CN"/>
        </w:rPr>
      </w:pPr>
      <w:r>
        <w:rPr>
          <w:rFonts w:hint="eastAsia"/>
          <w:sz w:val="18"/>
          <w:szCs w:val="18"/>
          <w:lang w:val="en-US" w:eastAsia="zh-CN"/>
        </w:rPr>
        <w:t xml:space="preserve">Neutral substances </w:t>
      </w:r>
    </w:p>
    <w:p>
      <w:pPr>
        <w:numPr>
          <w:numId w:val="0"/>
        </w:numPr>
        <w:jc w:val="left"/>
        <w:rPr>
          <w:rFonts w:hint="eastAsia"/>
          <w:sz w:val="18"/>
          <w:szCs w:val="18"/>
          <w:lang w:val="en-US" w:eastAsia="zh-CN"/>
        </w:rPr>
      </w:pPr>
      <w:r>
        <w:rPr>
          <w:rFonts w:hint="eastAsia"/>
          <w:sz w:val="18"/>
          <w:szCs w:val="18"/>
          <w:lang w:val="en-US" w:eastAsia="zh-CN"/>
        </w:rPr>
        <w:t>with an Atom that has a nonbonding pair of electrons</w:t>
      </w:r>
    </w:p>
    <w:p>
      <w:pPr>
        <w:numPr>
          <w:ilvl w:val="0"/>
          <w:numId w:val="4"/>
        </w:numPr>
        <w:jc w:val="left"/>
        <w:rPr>
          <w:rFonts w:hint="eastAsia"/>
          <w:sz w:val="18"/>
          <w:szCs w:val="18"/>
          <w:lang w:val="en-US" w:eastAsia="zh-CN"/>
        </w:rPr>
      </w:pPr>
      <w:r>
        <w:rPr>
          <w:rFonts w:hint="eastAsia"/>
          <w:sz w:val="18"/>
          <w:szCs w:val="18"/>
          <w:lang w:val="en-US" w:eastAsia="zh-CN"/>
        </w:rPr>
        <w:t>Anions of weak acids</w:t>
      </w:r>
    </w:p>
    <w:p>
      <w:pPr>
        <w:numPr>
          <w:ilvl w:val="0"/>
          <w:numId w:val="0"/>
        </w:numPr>
        <w:jc w:val="left"/>
        <w:rPr>
          <w:rFonts w:hint="default"/>
          <w:sz w:val="18"/>
          <w:szCs w:val="18"/>
          <w:highlight w:val="yellow"/>
          <w:lang w:val="en-US" w:eastAsia="zh-CN"/>
        </w:rPr>
      </w:pPr>
      <w:r>
        <w:rPr>
          <w:rFonts w:hint="eastAsia"/>
          <w:sz w:val="18"/>
          <w:szCs w:val="18"/>
          <w:lang w:val="en-US" w:eastAsia="zh-CN"/>
        </w:rPr>
        <w:t>-</w:t>
      </w:r>
      <w:r>
        <w:rPr>
          <w:rFonts w:hint="default"/>
          <w:sz w:val="18"/>
          <w:szCs w:val="18"/>
          <w:highlight w:val="yellow"/>
          <w:lang w:val="en-US" w:eastAsia="zh-CN"/>
        </w:rPr>
        <w:t>K</w:t>
      </w:r>
      <w:r>
        <w:rPr>
          <w:rFonts w:hint="default"/>
          <w:sz w:val="18"/>
          <w:szCs w:val="18"/>
          <w:highlight w:val="yellow"/>
          <w:vertAlign w:val="subscript"/>
          <w:lang w:val="en-US" w:eastAsia="zh-CN"/>
        </w:rPr>
        <w:t>a</w:t>
      </w:r>
      <w:r>
        <w:rPr>
          <w:rFonts w:hint="default"/>
          <w:sz w:val="18"/>
          <w:szCs w:val="18"/>
          <w:highlight w:val="yellow"/>
          <w:lang w:val="en-US" w:eastAsia="zh-CN"/>
        </w:rPr>
        <w:t xml:space="preserve"> × K</w:t>
      </w:r>
      <w:r>
        <w:rPr>
          <w:rFonts w:hint="default"/>
          <w:sz w:val="18"/>
          <w:szCs w:val="18"/>
          <w:highlight w:val="yellow"/>
          <w:vertAlign w:val="subscript"/>
          <w:lang w:val="en-US" w:eastAsia="zh-CN"/>
        </w:rPr>
        <w:t>b</w:t>
      </w:r>
      <w:r>
        <w:rPr>
          <w:rFonts w:hint="default"/>
          <w:sz w:val="18"/>
          <w:szCs w:val="18"/>
          <w:highlight w:val="yellow"/>
          <w:lang w:val="en-US" w:eastAsia="zh-CN"/>
        </w:rPr>
        <w:t xml:space="preserve"> = K</w:t>
      </w:r>
      <w:r>
        <w:rPr>
          <w:rFonts w:hint="default"/>
          <w:sz w:val="18"/>
          <w:szCs w:val="18"/>
          <w:highlight w:val="yellow"/>
          <w:vertAlign w:val="subscript"/>
          <w:lang w:val="en-US" w:eastAsia="zh-CN"/>
        </w:rPr>
        <w:t>w</w:t>
      </w:r>
    </w:p>
    <w:p>
      <w:pPr>
        <w:numPr>
          <w:numId w:val="0"/>
        </w:numPr>
        <w:jc w:val="left"/>
        <w:rPr>
          <w:rFonts w:hint="default"/>
          <w:b/>
          <w:bCs/>
          <w:sz w:val="18"/>
          <w:szCs w:val="18"/>
          <w:lang w:val="en-US" w:eastAsia="zh-CN"/>
        </w:rPr>
      </w:pPr>
      <w:r>
        <w:rPr>
          <w:rFonts w:hint="eastAsia"/>
          <w:sz w:val="18"/>
          <w:szCs w:val="18"/>
          <w:lang w:val="en-US" w:eastAsia="zh-CN"/>
        </w:rPr>
        <w:t>-</w:t>
      </w:r>
      <w:r>
        <w:rPr>
          <w:rFonts w:hint="eastAsia"/>
          <w:b/>
          <w:bCs/>
          <w:sz w:val="18"/>
          <w:szCs w:val="18"/>
          <w:lang w:val="en-US" w:eastAsia="zh-CN"/>
        </w:rPr>
        <w:t>Hydrolysis水解; Cation阳离子; Anion阴离子</w:t>
      </w:r>
    </w:p>
    <w:p>
      <w:pPr>
        <w:numPr>
          <w:ilvl w:val="0"/>
          <w:numId w:val="0"/>
        </w:numPr>
        <w:jc w:val="left"/>
        <w:rPr>
          <w:rFonts w:hint="eastAsia"/>
          <w:b/>
          <w:bCs/>
          <w:sz w:val="18"/>
          <w:szCs w:val="18"/>
          <w:lang w:val="en-US" w:eastAsia="zh-CN"/>
        </w:rPr>
      </w:pPr>
      <w:r>
        <w:rPr>
          <w:rFonts w:hint="eastAsia"/>
          <w:sz w:val="18"/>
          <w:szCs w:val="18"/>
          <w:lang w:val="en-US" w:eastAsia="zh-CN"/>
        </w:rPr>
        <w:t>-</w:t>
      </w:r>
      <w:r>
        <w:rPr>
          <w:rFonts w:hint="eastAsia"/>
          <w:b/>
          <w:bCs/>
          <w:sz w:val="18"/>
          <w:szCs w:val="18"/>
          <w:lang w:val="en-US" w:eastAsia="zh-CN"/>
        </w:rPr>
        <w:t>H</w:t>
      </w:r>
      <w:r>
        <w:rPr>
          <w:rFonts w:hint="eastAsia"/>
          <w:b/>
          <w:bCs/>
          <w:sz w:val="18"/>
          <w:szCs w:val="18"/>
          <w:lang w:val="en-US" w:eastAsia="zh-CN"/>
        </w:rPr>
        <w:t>ydrated Cations 水合阳离子</w:t>
      </w:r>
    </w:p>
    <w:p>
      <w:pPr>
        <w:numPr>
          <w:ilvl w:val="0"/>
          <w:numId w:val="0"/>
        </w:numPr>
        <w:jc w:val="left"/>
        <w:rPr>
          <w:rFonts w:hint="eastAsia"/>
          <w:sz w:val="18"/>
          <w:szCs w:val="18"/>
          <w:lang w:val="en-US" w:eastAsia="zh-CN"/>
        </w:rPr>
      </w:pPr>
      <w:r>
        <w:rPr>
          <w:rFonts w:hint="eastAsia"/>
          <w:sz w:val="18"/>
          <w:szCs w:val="18"/>
          <w:lang w:val="en-US" w:eastAsia="zh-CN"/>
        </w:rPr>
        <w:t>Transition and post-transition metals form hydrated cations</w:t>
      </w:r>
    </w:p>
    <w:p>
      <w:pPr>
        <w:numPr>
          <w:ilvl w:val="0"/>
          <w:numId w:val="0"/>
        </w:numPr>
        <w:jc w:val="left"/>
        <w:rPr>
          <w:rFonts w:hint="eastAsia"/>
          <w:sz w:val="18"/>
          <w:szCs w:val="18"/>
          <w:lang w:val="en-US" w:eastAsia="zh-CN"/>
        </w:rPr>
      </w:pPr>
      <w:r>
        <w:rPr>
          <w:rFonts w:hint="eastAsia"/>
          <w:sz w:val="18"/>
          <w:szCs w:val="18"/>
          <w:lang w:val="en-US" w:eastAsia="zh-CN"/>
        </w:rPr>
        <w:t xml:space="preserve">The water attached to the metal </w:t>
      </w:r>
    </w:p>
    <w:p>
      <w:pPr>
        <w:numPr>
          <w:ilvl w:val="0"/>
          <w:numId w:val="0"/>
        </w:numPr>
        <w:jc w:val="left"/>
        <w:rPr>
          <w:rFonts w:hint="eastAsia"/>
          <w:sz w:val="18"/>
          <w:szCs w:val="18"/>
          <w:lang w:val="en-US" w:eastAsia="zh-CN"/>
        </w:rPr>
      </w:pPr>
      <w:r>
        <w:rPr>
          <w:rFonts w:hint="eastAsia"/>
          <w:sz w:val="18"/>
          <w:szCs w:val="18"/>
          <w:lang w:val="en-US" w:eastAsia="zh-CN"/>
        </w:rPr>
        <w:t>is more acidic than free water molecules</w:t>
      </w:r>
    </w:p>
    <w:p>
      <w:pPr>
        <w:numPr>
          <w:ilvl w:val="0"/>
          <w:numId w:val="0"/>
        </w:numPr>
        <w:jc w:val="left"/>
        <w:rPr>
          <w:rFonts w:hint="eastAsia"/>
          <w:sz w:val="18"/>
          <w:szCs w:val="18"/>
          <w:lang w:val="en-US" w:eastAsia="zh-CN"/>
        </w:rPr>
      </w:pPr>
      <w:r>
        <w:rPr>
          <w:rFonts w:hint="eastAsia"/>
          <w:sz w:val="18"/>
          <w:szCs w:val="18"/>
          <w:lang w:val="en-US" w:eastAsia="zh-CN"/>
        </w:rPr>
        <w:t>↓使得</w:t>
      </w:r>
    </w:p>
    <w:p>
      <w:pPr>
        <w:numPr>
          <w:ilvl w:val="0"/>
          <w:numId w:val="0"/>
        </w:numPr>
        <w:jc w:val="left"/>
        <w:rPr>
          <w:rFonts w:hint="eastAsia"/>
          <w:sz w:val="18"/>
          <w:szCs w:val="18"/>
          <w:lang w:val="en-US" w:eastAsia="zh-CN"/>
        </w:rPr>
      </w:pPr>
      <w:r>
        <w:rPr>
          <w:rFonts w:hint="eastAsia"/>
          <w:sz w:val="18"/>
          <w:szCs w:val="18"/>
          <w:lang w:val="en-US" w:eastAsia="zh-CN"/>
        </w:rPr>
        <w:t xml:space="preserve">the hydrated ions are </w:t>
      </w:r>
      <w:r>
        <w:rPr>
          <w:rFonts w:hint="eastAsia"/>
          <w:sz w:val="18"/>
          <w:szCs w:val="18"/>
          <w:u w:val="single"/>
          <w:lang w:val="en-US" w:eastAsia="zh-CN"/>
        </w:rPr>
        <w:t>acidic</w:t>
      </w:r>
      <w:r>
        <w:rPr>
          <w:rFonts w:hint="eastAsia"/>
          <w:sz w:val="18"/>
          <w:szCs w:val="18"/>
          <w:lang w:val="en-US" w:eastAsia="zh-CN"/>
        </w:rPr>
        <w:t>.</w:t>
      </w:r>
    </w:p>
    <w:p>
      <w:pPr>
        <w:numPr>
          <w:ilvl w:val="0"/>
          <w:numId w:val="0"/>
        </w:numPr>
        <w:jc w:val="left"/>
        <w:rPr>
          <w:rFonts w:hint="default"/>
          <w:b w:val="0"/>
          <w:bCs w:val="0"/>
          <w:sz w:val="18"/>
          <w:szCs w:val="18"/>
          <w:lang w:val="en-US" w:eastAsia="zh-CN"/>
        </w:rPr>
      </w:pPr>
      <w:r>
        <w:rPr>
          <w:rFonts w:hint="eastAsia"/>
          <w:sz w:val="18"/>
          <w:szCs w:val="18"/>
          <w:lang w:val="en-US" w:eastAsia="zh-CN"/>
        </w:rPr>
        <w:t>-S</w:t>
      </w:r>
      <w:r>
        <w:rPr>
          <w:rFonts w:hint="eastAsia"/>
          <w:b/>
          <w:bCs/>
          <w:sz w:val="18"/>
          <w:szCs w:val="18"/>
          <w:lang w:val="en-US" w:eastAsia="zh-CN"/>
        </w:rPr>
        <w:t>alt Solutions 盐溶液</w:t>
      </w:r>
      <w:r>
        <w:rPr>
          <w:rFonts w:hint="eastAsia"/>
          <w:b w:val="0"/>
          <w:bCs w:val="0"/>
          <w:sz w:val="18"/>
          <w:szCs w:val="18"/>
          <w:lang w:val="en-US" w:eastAsia="zh-CN"/>
        </w:rPr>
        <w:t xml:space="preserve"> ~酸碱性判断</w:t>
      </w:r>
    </w:p>
    <w:p>
      <w:pPr>
        <w:numPr>
          <w:ilvl w:val="0"/>
          <w:numId w:val="0"/>
        </w:numPr>
        <w:jc w:val="left"/>
        <w:rPr>
          <w:sz w:val="18"/>
          <w:szCs w:val="18"/>
        </w:rPr>
      </w:pPr>
      <w:r>
        <w:rPr>
          <w:sz w:val="18"/>
          <w:szCs w:val="18"/>
        </w:rPr>
        <w:drawing>
          <wp:inline distT="0" distB="0" distL="114300" distR="114300">
            <wp:extent cx="2249805" cy="788035"/>
            <wp:effectExtent l="0" t="0" r="7620" b="2540"/>
            <wp:docPr id="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4"/>
                    <pic:cNvPicPr>
                      <a:picLocks noChangeAspect="1"/>
                    </pic:cNvPicPr>
                  </pic:nvPicPr>
                  <pic:blipFill>
                    <a:blip r:embed="rId32"/>
                    <a:stretch>
                      <a:fillRect/>
                    </a:stretch>
                  </pic:blipFill>
                  <pic:spPr>
                    <a:xfrm>
                      <a:off x="0" y="0"/>
                      <a:ext cx="2249805" cy="788035"/>
                    </a:xfrm>
                    <a:prstGeom prst="rect">
                      <a:avLst/>
                    </a:prstGeom>
                    <a:noFill/>
                    <a:ln>
                      <a:noFill/>
                    </a:ln>
                  </pic:spPr>
                </pic:pic>
              </a:graphicData>
            </a:graphic>
          </wp:inline>
        </w:drawing>
      </w:r>
    </w:p>
    <w:p>
      <w:pPr>
        <w:numPr>
          <w:ilvl w:val="0"/>
          <w:numId w:val="0"/>
        </w:numPr>
        <w:jc w:val="left"/>
        <w:rPr>
          <w:rFonts w:hint="eastAsia"/>
          <w:sz w:val="18"/>
          <w:szCs w:val="18"/>
          <w:highlight w:val="yellow"/>
          <w:lang w:val="en-US" w:eastAsia="zh-CN"/>
        </w:rPr>
      </w:pPr>
      <w:r>
        <w:rPr>
          <w:rFonts w:hint="eastAsia"/>
          <w:sz w:val="18"/>
          <w:szCs w:val="18"/>
          <w:lang w:val="en-US" w:eastAsia="zh-CN"/>
        </w:rPr>
        <w:t>-</w:t>
      </w:r>
      <w:r>
        <w:rPr>
          <w:rFonts w:hint="eastAsia"/>
          <w:sz w:val="18"/>
          <w:szCs w:val="18"/>
          <w:highlight w:val="yellow"/>
          <w:lang w:val="en-US" w:eastAsia="zh-CN"/>
        </w:rPr>
        <w:t xml:space="preserve"> </w:t>
      </w:r>
      <w:r>
        <w:rPr>
          <w:rFonts w:hint="default"/>
          <w:sz w:val="18"/>
          <w:szCs w:val="18"/>
          <w:highlight w:val="yellow"/>
          <w:lang w:val="en-US" w:eastAsia="zh-CN"/>
        </w:rPr>
        <w:t>H—A键越弱↓，酸的酸性越强</w:t>
      </w:r>
    </w:p>
    <w:p>
      <w:pPr>
        <w:numPr>
          <w:ilvl w:val="0"/>
          <w:numId w:val="0"/>
        </w:numPr>
        <w:jc w:val="left"/>
        <w:rPr>
          <w:rFonts w:hint="default"/>
          <w:sz w:val="18"/>
          <w:szCs w:val="18"/>
          <w:highlight w:val="yellow"/>
          <w:lang w:val="en-US" w:eastAsia="zh-CN"/>
        </w:rPr>
      </w:pPr>
      <w:r>
        <w:rPr>
          <w:rFonts w:hint="default"/>
          <w:sz w:val="18"/>
          <w:szCs w:val="18"/>
          <w:highlight w:val="yellow"/>
          <w:lang w:val="en-US" w:eastAsia="zh-CN"/>
        </w:rPr>
        <w:t>阴离子稳定性越高↑，酸的酸性越强↑</w:t>
      </w:r>
    </w:p>
    <w:p>
      <w:pPr>
        <w:numPr>
          <w:ilvl w:val="0"/>
          <w:numId w:val="0"/>
        </w:numPr>
        <w:jc w:val="left"/>
        <w:rPr>
          <w:rFonts w:hint="eastAsia"/>
          <w:b w:val="0"/>
          <w:bCs w:val="0"/>
          <w:sz w:val="18"/>
          <w:szCs w:val="18"/>
          <w:lang w:val="en-US" w:eastAsia="zh-CN"/>
        </w:rPr>
      </w:pPr>
      <w:r>
        <w:rPr>
          <w:rFonts w:hint="eastAsia"/>
          <w:sz w:val="18"/>
          <w:szCs w:val="18"/>
          <w:lang w:val="en-US" w:eastAsia="zh-CN"/>
        </w:rPr>
        <w:t>-</w:t>
      </w:r>
      <w:r>
        <w:rPr>
          <w:rFonts w:hint="eastAsia"/>
          <w:b/>
          <w:bCs/>
          <w:sz w:val="18"/>
          <w:szCs w:val="18"/>
          <w:lang w:val="en-US" w:eastAsia="zh-CN"/>
        </w:rPr>
        <w:t>Oxyacids (p.l.)含氧酸</w:t>
      </w:r>
    </w:p>
    <w:p>
      <w:pPr>
        <w:numPr>
          <w:ilvl w:val="0"/>
          <w:numId w:val="0"/>
        </w:numPr>
        <w:jc w:val="left"/>
        <w:rPr>
          <w:rFonts w:hint="default"/>
          <w:b w:val="0"/>
          <w:bCs w:val="0"/>
          <w:sz w:val="18"/>
          <w:szCs w:val="18"/>
          <w:highlight w:val="yellow"/>
          <w:lang w:val="en-US" w:eastAsia="zh-CN"/>
        </w:rPr>
      </w:pPr>
      <w:r>
        <w:rPr>
          <w:rFonts w:hint="default"/>
          <w:b w:val="0"/>
          <w:bCs w:val="0"/>
          <w:sz w:val="18"/>
          <w:szCs w:val="18"/>
          <w:highlight w:val="yellow"/>
          <w:lang w:val="en-US" w:eastAsia="zh-CN"/>
        </w:rPr>
        <w:t>非金属元素的电负性↑，具有相同结构的酸的酸性↑</w:t>
      </w:r>
    </w:p>
    <w:p>
      <w:pPr>
        <w:numPr>
          <w:ilvl w:val="0"/>
          <w:numId w:val="0"/>
        </w:numPr>
        <w:jc w:val="left"/>
        <w:rPr>
          <w:rFonts w:hint="default"/>
          <w:b w:val="0"/>
          <w:bCs w:val="0"/>
          <w:sz w:val="18"/>
          <w:szCs w:val="18"/>
          <w:highlight w:val="yellow"/>
          <w:lang w:val="en-US" w:eastAsia="zh-CN"/>
        </w:rPr>
      </w:pPr>
      <w:r>
        <w:rPr>
          <w:rFonts w:hint="default"/>
          <w:b w:val="0"/>
          <w:bCs w:val="0"/>
          <w:sz w:val="18"/>
          <w:szCs w:val="18"/>
          <w:highlight w:val="yellow"/>
          <w:lang w:val="en-US" w:eastAsia="zh-CN"/>
        </w:rPr>
        <w:t>如果一种元素可以形成一个以上的含氧酸，</w:t>
      </w:r>
    </w:p>
    <w:p>
      <w:pPr>
        <w:numPr>
          <w:ilvl w:val="0"/>
          <w:numId w:val="0"/>
        </w:numPr>
        <w:jc w:val="left"/>
        <w:rPr>
          <w:rFonts w:hint="default"/>
          <w:b w:val="0"/>
          <w:bCs w:val="0"/>
          <w:sz w:val="18"/>
          <w:szCs w:val="18"/>
          <w:highlight w:val="yellow"/>
          <w:lang w:val="en-US" w:eastAsia="zh-CN"/>
        </w:rPr>
      </w:pPr>
      <w:r>
        <w:rPr>
          <w:rFonts w:hint="default"/>
          <w:b w:val="0"/>
          <w:bCs w:val="0"/>
          <w:sz w:val="18"/>
          <w:szCs w:val="18"/>
          <w:highlight w:val="yellow"/>
          <w:lang w:val="en-US" w:eastAsia="zh-CN"/>
        </w:rPr>
        <w:t>则 具有更多氧(O)原子的氧酸 的酸性更强</w:t>
      </w:r>
    </w:p>
    <w:p>
      <w:pPr>
        <w:numPr>
          <w:ilvl w:val="0"/>
          <w:numId w:val="0"/>
        </w:numPr>
        <w:jc w:val="left"/>
        <w:rPr>
          <w:rFonts w:hint="eastAsia"/>
          <w:b w:val="0"/>
          <w:bCs w:val="0"/>
          <w:sz w:val="18"/>
          <w:szCs w:val="18"/>
          <w:highlight w:val="none"/>
          <w:lang w:val="en-US" w:eastAsia="zh-CN"/>
        </w:rPr>
      </w:pPr>
      <w:r>
        <w:rPr>
          <w:rFonts w:hint="eastAsia"/>
          <w:b w:val="0"/>
          <w:bCs w:val="0"/>
          <w:sz w:val="18"/>
          <w:szCs w:val="18"/>
          <w:highlight w:val="yellow"/>
          <w:lang w:val="en-US" w:eastAsia="zh-CN"/>
        </w:rPr>
        <w:t>= If the oxidation number increases, the acidity increases. 氧化数↑，酸性增强↑</w:t>
      </w:r>
    </w:p>
    <w:p>
      <w:pPr>
        <w:numPr>
          <w:ilvl w:val="0"/>
          <w:numId w:val="0"/>
        </w:numPr>
        <w:jc w:val="left"/>
        <w:rPr>
          <w:rFonts w:hint="eastAsia"/>
          <w:b w:val="0"/>
          <w:bCs w:val="0"/>
          <w:sz w:val="18"/>
          <w:szCs w:val="18"/>
          <w:u w:val="none"/>
          <w:lang w:val="en-US" w:eastAsia="zh-CN"/>
        </w:rPr>
      </w:pPr>
      <w:r>
        <w:rPr>
          <w:rFonts w:hint="eastAsia"/>
          <w:b w:val="0"/>
          <w:bCs w:val="0"/>
          <w:sz w:val="18"/>
          <w:szCs w:val="18"/>
          <w:highlight w:val="none"/>
          <w:lang w:val="en-US" w:eastAsia="zh-CN"/>
        </w:rPr>
        <w:t xml:space="preserve">-Carboxylic Acids 羧酸: </w:t>
      </w:r>
      <w:r>
        <w:rPr>
          <w:rFonts w:hint="eastAsia"/>
          <w:b w:val="0"/>
          <w:bCs w:val="0"/>
          <w:sz w:val="18"/>
          <w:szCs w:val="18"/>
          <w:highlight w:val="yellow"/>
          <w:u w:val="single"/>
          <w:lang w:val="en-US" w:eastAsia="zh-CN"/>
        </w:rPr>
        <w:t>其共轭碱（</w:t>
      </w:r>
      <w:r>
        <w:rPr>
          <w:rFonts w:hint="eastAsia"/>
          <w:b/>
          <w:bCs/>
          <w:sz w:val="18"/>
          <w:szCs w:val="18"/>
          <w:highlight w:val="yellow"/>
          <w:u w:val="single"/>
          <w:lang w:val="en-US" w:eastAsia="zh-CN"/>
        </w:rPr>
        <w:t>羧酸阴离子</w:t>
      </w:r>
      <w:r>
        <w:rPr>
          <w:rFonts w:hint="eastAsia"/>
          <w:b w:val="0"/>
          <w:bCs w:val="0"/>
          <w:sz w:val="18"/>
          <w:szCs w:val="18"/>
          <w:highlight w:val="yellow"/>
          <w:u w:val="single"/>
          <w:lang w:val="en-US" w:eastAsia="zh-CN"/>
        </w:rPr>
        <w:t>）</w:t>
      </w:r>
      <w:r>
        <w:rPr>
          <w:rFonts w:hint="eastAsia"/>
          <w:b/>
          <w:bCs/>
          <w:sz w:val="18"/>
          <w:szCs w:val="18"/>
          <w:highlight w:val="yellow"/>
          <w:u w:val="single"/>
          <w:lang w:val="en-US" w:eastAsia="zh-CN"/>
        </w:rPr>
        <w:t>具有共轭形式</w:t>
      </w:r>
      <w:r>
        <w:rPr>
          <w:rFonts w:hint="eastAsia"/>
          <w:b w:val="0"/>
          <w:bCs w:val="0"/>
          <w:sz w:val="18"/>
          <w:szCs w:val="18"/>
          <w:u w:val="single"/>
          <w:lang w:val="en-US" w:eastAsia="zh-CN"/>
        </w:rPr>
        <w:t>以稳定阴离子</w:t>
      </w:r>
      <w:r>
        <w:rPr>
          <w:rFonts w:hint="eastAsia"/>
          <w:b w:val="0"/>
          <w:bCs w:val="0"/>
          <w:sz w:val="18"/>
          <w:szCs w:val="18"/>
          <w:u w:val="none"/>
          <w:lang w:val="en-US" w:eastAsia="zh-CN"/>
        </w:rPr>
        <w:t>。</w:t>
      </w:r>
    </w:p>
    <w:p>
      <w:pPr>
        <w:numPr>
          <w:ilvl w:val="0"/>
          <w:numId w:val="0"/>
        </w:numPr>
        <w:jc w:val="left"/>
        <w:rPr>
          <w:rFonts w:hint="eastAsia"/>
          <w:b w:val="0"/>
          <w:bCs w:val="0"/>
          <w:sz w:val="18"/>
          <w:szCs w:val="18"/>
          <w:u w:val="none"/>
          <w:lang w:val="en-US" w:eastAsia="zh-CN"/>
        </w:rPr>
      </w:pPr>
      <w:r>
        <w:rPr>
          <w:rFonts w:hint="eastAsia"/>
          <w:b w:val="0"/>
          <w:bCs w:val="0"/>
          <w:sz w:val="18"/>
          <w:szCs w:val="18"/>
          <w:u w:val="none"/>
          <w:lang w:val="en-US" w:eastAsia="zh-CN"/>
        </w:rPr>
        <w:t>-所有 Brønsted-Lowry酸和碱 也称为 Lewis酸和碱</w:t>
      </w:r>
    </w:p>
    <w:p>
      <w:pPr>
        <w:numPr>
          <w:ilvl w:val="0"/>
          <w:numId w:val="0"/>
        </w:numPr>
        <w:jc w:val="left"/>
        <w:rPr>
          <w:rFonts w:hint="eastAsia"/>
          <w:b w:val="0"/>
          <w:bCs w:val="0"/>
          <w:sz w:val="18"/>
          <w:szCs w:val="18"/>
          <w:u w:val="none"/>
          <w:lang w:val="en-US" w:eastAsia="zh-CN"/>
        </w:rPr>
      </w:pPr>
      <w:r>
        <w:rPr>
          <w:rFonts w:hint="eastAsia"/>
          <w:b w:val="0"/>
          <w:bCs w:val="0"/>
          <w:sz w:val="18"/>
          <w:szCs w:val="18"/>
          <w:u w:val="none"/>
          <w:lang w:val="en-US" w:eastAsia="zh-CN"/>
        </w:rPr>
        <w:t xml:space="preserve">-Natural Indicators 自然的指示剂 </w:t>
      </w:r>
    </w:p>
    <w:p>
      <w:pPr>
        <w:numPr>
          <w:ilvl w:val="0"/>
          <w:numId w:val="0"/>
        </w:numPr>
        <w:jc w:val="left"/>
        <w:rPr>
          <w:rFonts w:hint="eastAsia"/>
          <w:b w:val="0"/>
          <w:bCs w:val="0"/>
          <w:sz w:val="18"/>
          <w:szCs w:val="18"/>
          <w:lang w:val="en-US" w:eastAsia="zh-CN"/>
        </w:rPr>
      </w:pPr>
      <w:r>
        <w:rPr>
          <w:rFonts w:hint="eastAsia"/>
          <w:b/>
          <w:bCs/>
          <w:sz w:val="18"/>
          <w:szCs w:val="18"/>
          <w:lang w:val="en-US" w:eastAsia="zh-CN"/>
        </w:rPr>
        <w:t>Red cabbage红甘蓝</w:t>
      </w:r>
      <w:r>
        <w:rPr>
          <w:rFonts w:hint="eastAsia"/>
          <w:sz w:val="18"/>
          <w:szCs w:val="18"/>
          <w:lang w:val="en-US" w:eastAsia="zh-CN"/>
        </w:rPr>
        <w:t xml:space="preserve"> boiled in water yields </w:t>
      </w:r>
      <w:r>
        <w:rPr>
          <w:rFonts w:hint="eastAsia"/>
          <w:b/>
          <w:bCs/>
          <w:sz w:val="18"/>
          <w:szCs w:val="18"/>
          <w:lang w:val="en-US" w:eastAsia="zh-CN"/>
        </w:rPr>
        <w:t>dyes(p.l.)染料</w:t>
      </w:r>
    </w:p>
    <w:p>
      <w:pPr>
        <w:numPr>
          <w:ilvl w:val="0"/>
          <w:numId w:val="0"/>
        </w:numPr>
        <w:jc w:val="left"/>
        <w:rPr>
          <w:rFonts w:hint="default"/>
          <w:b w:val="0"/>
          <w:bCs w:val="0"/>
          <w:sz w:val="18"/>
          <w:szCs w:val="18"/>
          <w:lang w:val="en-US" w:eastAsia="zh-CN"/>
        </w:rPr>
      </w:pPr>
      <w:r>
        <w:rPr>
          <w:rFonts w:hint="eastAsia"/>
          <w:b/>
          <w:bCs/>
          <w:sz w:val="18"/>
          <w:szCs w:val="18"/>
          <w:u w:val="none"/>
          <w:lang w:val="en-US" w:eastAsia="zh-CN"/>
        </w:rPr>
        <w:t>Hydrangeas(p.l.)绣球花</w:t>
      </w:r>
    </w:p>
    <w:p>
      <w:pPr>
        <w:numPr>
          <w:ilvl w:val="0"/>
          <w:numId w:val="0"/>
        </w:numPr>
        <w:jc w:val="left"/>
        <w:rPr>
          <w:rFonts w:hint="eastAsia"/>
          <w:sz w:val="18"/>
          <w:szCs w:val="18"/>
          <w:lang w:val="en-US" w:eastAsia="zh-CN"/>
        </w:rPr>
      </w:pPr>
    </w:p>
    <w:p>
      <w:pPr>
        <w:numPr>
          <w:ilvl w:val="0"/>
          <w:numId w:val="0"/>
        </w:numPr>
        <w:pBdr>
          <w:bottom w:val="single" w:color="auto" w:sz="4" w:space="0"/>
        </w:pBdr>
        <w:jc w:val="left"/>
        <w:rPr>
          <w:rFonts w:hint="eastAsia"/>
          <w:sz w:val="18"/>
          <w:szCs w:val="18"/>
          <w:lang w:val="en-US" w:eastAsia="zh-CN"/>
        </w:rPr>
      </w:pPr>
    </w:p>
    <w:p>
      <w:pPr>
        <w:numPr>
          <w:ilvl w:val="0"/>
          <w:numId w:val="0"/>
        </w:numPr>
        <w:jc w:val="left"/>
        <w:rPr>
          <w:rFonts w:hint="default"/>
          <w:b w:val="0"/>
          <w:bCs w:val="0"/>
          <w:sz w:val="18"/>
          <w:szCs w:val="18"/>
          <w:u w:val="none"/>
          <w:lang w:val="en-US" w:eastAsia="zh-CN"/>
        </w:rPr>
      </w:pPr>
      <w:r>
        <w:rPr>
          <w:rFonts w:hint="eastAsia"/>
          <w:b w:val="0"/>
          <w:bCs w:val="0"/>
          <w:sz w:val="18"/>
          <w:szCs w:val="18"/>
          <w:u w:val="none"/>
          <w:lang w:val="en-US" w:eastAsia="zh-CN"/>
        </w:rPr>
        <w:t>Ch24 有机化学</w:t>
      </w:r>
    </w:p>
    <w:p>
      <w:pPr>
        <w:numPr>
          <w:ilvl w:val="0"/>
          <w:numId w:val="0"/>
        </w:numPr>
        <w:jc w:val="left"/>
        <w:rPr>
          <w:rFonts w:hint="default"/>
          <w:sz w:val="18"/>
          <w:szCs w:val="18"/>
          <w:lang w:val="en-US" w:eastAsia="zh-CN"/>
        </w:rPr>
      </w:pPr>
      <w:r>
        <w:rPr>
          <w:rFonts w:hint="eastAsia"/>
          <w:sz w:val="18"/>
          <w:szCs w:val="18"/>
          <w:lang w:val="en-US" w:eastAsia="zh-CN"/>
        </w:rPr>
        <w:t>-</w:t>
      </w:r>
      <w:r>
        <w:rPr>
          <w:rFonts w:hint="default"/>
          <w:sz w:val="18"/>
          <w:szCs w:val="18"/>
          <w:lang w:val="en-US" w:eastAsia="zh-CN"/>
        </w:rPr>
        <w:t>Molecules with long nonpolar regions and polar regions act as surfactants, bringing polar material into aqueous solution (used in detergents and soaps).</w:t>
      </w:r>
    </w:p>
    <w:p>
      <w:pPr>
        <w:numPr>
          <w:ilvl w:val="0"/>
          <w:numId w:val="0"/>
        </w:numPr>
        <w:jc w:val="left"/>
        <w:rPr>
          <w:rFonts w:hint="eastAsia"/>
          <w:sz w:val="18"/>
          <w:szCs w:val="18"/>
          <w:lang w:val="en-US" w:eastAsia="zh-CN"/>
        </w:rPr>
      </w:pPr>
      <w:r>
        <w:rPr>
          <w:rFonts w:hint="eastAsia"/>
          <w:sz w:val="18"/>
          <w:szCs w:val="18"/>
          <w:lang w:val="en-US" w:eastAsia="zh-CN"/>
        </w:rPr>
        <w:t>-</w:t>
      </w:r>
      <w:r>
        <w:rPr>
          <w:rFonts w:hint="eastAsia"/>
          <w:b/>
          <w:bCs/>
          <w:sz w:val="18"/>
          <w:szCs w:val="18"/>
          <w:lang w:val="en-US" w:eastAsia="zh-CN"/>
        </w:rPr>
        <w:t>Carboxylic acids羧酸</w:t>
      </w:r>
    </w:p>
    <w:p>
      <w:pPr>
        <w:numPr>
          <w:ilvl w:val="0"/>
          <w:numId w:val="0"/>
        </w:numPr>
        <w:jc w:val="left"/>
        <w:rPr>
          <w:rFonts w:hint="eastAsia"/>
          <w:sz w:val="18"/>
          <w:szCs w:val="18"/>
          <w:lang w:val="en-US" w:eastAsia="zh-CN"/>
        </w:rPr>
      </w:pPr>
      <w:r>
        <w:rPr>
          <w:rFonts w:hint="eastAsia"/>
          <w:sz w:val="18"/>
          <w:szCs w:val="18"/>
          <w:lang w:val="en-US" w:eastAsia="zh-CN"/>
        </w:rPr>
        <w:t>(—COOH) the most common acids</w:t>
      </w:r>
    </w:p>
    <w:p>
      <w:pPr>
        <w:numPr>
          <w:ilvl w:val="0"/>
          <w:numId w:val="0"/>
        </w:numPr>
        <w:jc w:val="left"/>
        <w:rPr>
          <w:rFonts w:hint="eastAsia"/>
          <w:sz w:val="18"/>
          <w:szCs w:val="18"/>
          <w:lang w:val="en-US" w:eastAsia="zh-CN"/>
        </w:rPr>
      </w:pPr>
      <w:r>
        <w:rPr>
          <w:rFonts w:hint="eastAsia"/>
          <w:sz w:val="18"/>
          <w:szCs w:val="18"/>
          <w:lang w:val="en-US" w:eastAsia="zh-CN"/>
        </w:rPr>
        <w:t>-</w:t>
      </w:r>
      <w:r>
        <w:rPr>
          <w:rFonts w:hint="eastAsia"/>
          <w:b/>
          <w:bCs/>
          <w:sz w:val="18"/>
          <w:szCs w:val="18"/>
          <w:lang w:val="en-US" w:eastAsia="zh-CN"/>
        </w:rPr>
        <w:t>Amines胺</w:t>
      </w:r>
      <w:r>
        <w:rPr>
          <w:rFonts w:hint="eastAsia"/>
          <w:sz w:val="18"/>
          <w:szCs w:val="18"/>
          <w:lang w:val="en-US" w:eastAsia="zh-CN"/>
        </w:rPr>
        <w:t xml:space="preserve"> (—NH2, —NHR, or —NR2)</w:t>
      </w:r>
    </w:p>
    <w:p>
      <w:pPr>
        <w:numPr>
          <w:ilvl w:val="0"/>
          <w:numId w:val="0"/>
        </w:numPr>
        <w:jc w:val="left"/>
        <w:rPr>
          <w:rFonts w:hint="eastAsia"/>
          <w:sz w:val="18"/>
          <w:szCs w:val="18"/>
          <w:lang w:val="en-US" w:eastAsia="zh-CN"/>
        </w:rPr>
      </w:pPr>
      <w:r>
        <w:rPr>
          <w:rFonts w:hint="eastAsia"/>
          <w:sz w:val="18"/>
          <w:szCs w:val="18"/>
          <w:lang w:val="en-US" w:eastAsia="zh-CN"/>
        </w:rPr>
        <w:t>-</w:t>
      </w:r>
      <w:r>
        <w:rPr>
          <w:rFonts w:hint="eastAsia"/>
          <w:b/>
          <w:bCs/>
          <w:sz w:val="18"/>
          <w:szCs w:val="18"/>
          <w:lang w:val="en-US" w:eastAsia="zh-CN"/>
        </w:rPr>
        <w:t>Hydrocarbons碳氢化合物</w:t>
      </w:r>
    </w:p>
    <w:p>
      <w:pPr>
        <w:numPr>
          <w:ilvl w:val="0"/>
          <w:numId w:val="0"/>
        </w:numPr>
        <w:jc w:val="left"/>
        <w:rPr>
          <w:rFonts w:hint="default"/>
          <w:sz w:val="18"/>
          <w:szCs w:val="18"/>
          <w:lang w:val="en-US" w:eastAsia="zh-CN"/>
        </w:rPr>
      </w:pPr>
      <w:r>
        <w:rPr>
          <w:rFonts w:hint="default"/>
          <w:sz w:val="18"/>
          <w:szCs w:val="18"/>
          <w:lang w:val="en-US" w:eastAsia="zh-CN"/>
        </w:rPr>
        <w:t>four basic types</w:t>
      </w:r>
    </w:p>
    <w:p>
      <w:pPr>
        <w:numPr>
          <w:ilvl w:val="0"/>
          <w:numId w:val="0"/>
        </w:numPr>
        <w:jc w:val="left"/>
        <w:rPr>
          <w:rFonts w:hint="default"/>
          <w:b/>
          <w:bCs/>
          <w:sz w:val="18"/>
          <w:szCs w:val="18"/>
          <w:lang w:val="en-US" w:eastAsia="zh-CN"/>
        </w:rPr>
      </w:pPr>
      <w:r>
        <w:rPr>
          <w:rFonts w:hint="default"/>
          <w:b/>
          <w:bCs/>
          <w:sz w:val="18"/>
          <w:szCs w:val="18"/>
          <w:lang w:val="en-US" w:eastAsia="zh-CN"/>
        </w:rPr>
        <w:t>Alkanes烷烃, Alkenes烯烃, Alkynes炔烃, Aromatic hydrocarbons芳烃</w:t>
      </w:r>
    </w:p>
    <w:p>
      <w:pPr>
        <w:numPr>
          <w:ilvl w:val="0"/>
          <w:numId w:val="0"/>
        </w:numPr>
        <w:jc w:val="left"/>
        <w:rPr>
          <w:rFonts w:hint="default"/>
          <w:sz w:val="18"/>
          <w:szCs w:val="18"/>
          <w:lang w:val="en-US" w:eastAsia="zh-CN"/>
        </w:rPr>
      </w:pPr>
      <w:r>
        <w:rPr>
          <w:rFonts w:hint="eastAsia"/>
          <w:sz w:val="18"/>
          <w:szCs w:val="18"/>
          <w:lang w:val="en-US" w:eastAsia="zh-CN"/>
        </w:rPr>
        <w:t>-Properties Common to Hydrocarbons</w:t>
      </w:r>
    </w:p>
    <w:p>
      <w:pPr>
        <w:numPr>
          <w:ilvl w:val="-2"/>
          <w:numId w:val="0"/>
        </w:numPr>
        <w:ind w:firstLine="420" w:firstLineChars="0"/>
        <w:jc w:val="left"/>
        <w:rPr>
          <w:rFonts w:hint="default"/>
          <w:sz w:val="18"/>
          <w:szCs w:val="18"/>
          <w:lang w:val="en-US" w:eastAsia="zh-CN"/>
        </w:rPr>
      </w:pPr>
      <w:r>
        <w:rPr>
          <w:sz w:val="18"/>
          <w:szCs w:val="18"/>
        </w:rPr>
        <mc:AlternateContent>
          <mc:Choice Requires="wps">
            <w:drawing>
              <wp:anchor distT="0" distB="0" distL="114300" distR="114300" simplePos="0" relativeHeight="251659264" behindDoc="0" locked="0" layoutInCell="1" allowOverlap="1">
                <wp:simplePos x="0" y="0"/>
                <wp:positionH relativeFrom="column">
                  <wp:posOffset>702310</wp:posOffset>
                </wp:positionH>
                <wp:positionV relativeFrom="paragraph">
                  <wp:posOffset>162560</wp:posOffset>
                </wp:positionV>
                <wp:extent cx="100330" cy="142875"/>
                <wp:effectExtent l="3810" t="0" r="635" b="9525"/>
                <wp:wrapNone/>
                <wp:docPr id="242" name="直接箭头连接符 242"/>
                <wp:cNvGraphicFramePr/>
                <a:graphic xmlns:a="http://schemas.openxmlformats.org/drawingml/2006/main">
                  <a:graphicData uri="http://schemas.microsoft.com/office/word/2010/wordprocessingShape">
                    <wps:wsp>
                      <wps:cNvCnPr/>
                      <wps:spPr>
                        <a:xfrm flipV="1">
                          <a:off x="2404110" y="4445000"/>
                          <a:ext cx="100330" cy="142875"/>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y;margin-left:55.3pt;margin-top:12.8pt;height:11.25pt;width:7.9pt;z-index:251659264;mso-width-relative:page;mso-height-relative:page;" filled="f" stroked="t" coordsize="21600,21600" o:gfxdata="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MEt6AnYAAAACQEAAA8AAAAAAAAAAQAgAAAAIgAAAGRycy9kb3ducmV2LnhtbFBLAQIUABQAAAAI&#10;AIdO4kDzVHzCJgIAAA4EAAAOAAAAAAAAAAEAIAAAACcBAABkcnMvZTJvRG9jLnhtbFBLBQYAAAAA&#10;BgAGAFkBAAC/BQAAAAA=&#10;">
                <v:fill on="f" focussize="0,0"/>
                <v:stroke weight="0.5pt" color="#000000 [3200]" miterlimit="8" joinstyle="miter" endarrow="open"/>
                <v:imagedata o:title=""/>
                <o:lock v:ext="edit" aspectratio="f"/>
              </v:shape>
            </w:pict>
          </mc:Fallback>
        </mc:AlternateContent>
      </w:r>
      <w:r>
        <w:rPr>
          <w:rFonts w:hint="eastAsia"/>
          <w:sz w:val="18"/>
          <w:szCs w:val="18"/>
          <w:lang w:val="en-US" w:eastAsia="zh-CN"/>
        </w:rPr>
        <w:t>A</w:t>
      </w:r>
      <w:r>
        <w:rPr>
          <w:rFonts w:hint="default"/>
          <w:sz w:val="18"/>
          <w:szCs w:val="18"/>
          <w:lang w:val="en-US" w:eastAsia="zh-CN"/>
        </w:rPr>
        <w:t>re insoluble in water</w:t>
      </w:r>
    </w:p>
    <w:p>
      <w:pPr>
        <w:numPr>
          <w:ilvl w:val="-2"/>
          <w:numId w:val="0"/>
        </w:numPr>
        <w:ind w:left="0" w:leftChars="0" w:firstLine="0" w:firstLineChars="0"/>
        <w:jc w:val="left"/>
        <w:rPr>
          <w:rFonts w:hint="default"/>
          <w:sz w:val="18"/>
          <w:szCs w:val="18"/>
          <w:lang w:val="en-US" w:eastAsia="zh-CN"/>
        </w:rPr>
      </w:pPr>
      <w:r>
        <w:rPr>
          <w:sz w:val="18"/>
          <w:szCs w:val="18"/>
        </w:rPr>
        <mc:AlternateContent>
          <mc:Choice Requires="wps">
            <w:drawing>
              <wp:anchor distT="0" distB="0" distL="114300" distR="114300" simplePos="0" relativeHeight="251660288" behindDoc="0" locked="0" layoutInCell="1" allowOverlap="1">
                <wp:simplePos x="0" y="0"/>
                <wp:positionH relativeFrom="column">
                  <wp:posOffset>702310</wp:posOffset>
                </wp:positionH>
                <wp:positionV relativeFrom="paragraph">
                  <wp:posOffset>133985</wp:posOffset>
                </wp:positionV>
                <wp:extent cx="111125" cy="100330"/>
                <wp:effectExtent l="3175" t="3810" r="0" b="635"/>
                <wp:wrapNone/>
                <wp:docPr id="243" name="直接箭头连接符 243"/>
                <wp:cNvGraphicFramePr/>
                <a:graphic xmlns:a="http://schemas.openxmlformats.org/drawingml/2006/main">
                  <a:graphicData uri="http://schemas.microsoft.com/office/word/2010/wordprocessingShape">
                    <wps:wsp>
                      <wps:cNvCnPr/>
                      <wps:spPr>
                        <a:xfrm>
                          <a:off x="0" y="0"/>
                          <a:ext cx="111125" cy="100330"/>
                        </a:xfrm>
                        <a:prstGeom prst="straightConnector1">
                          <a:avLst/>
                        </a:prstGeom>
                        <a:ln>
                          <a:tailEnd type="arrow"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55.3pt;margin-top:10.55pt;height:7.9pt;width:8.75pt;z-index:251660288;mso-width-relative:page;mso-height-relative:page;" filled="f" stroked="t" coordsize="21600,21600" o:gfxdata="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nRVaaNcAAAAJAQAADwAAAAAA&#10;AAABACAAAAAiAAAAZHJzL2Rvd25yZXYueG1sUEsBAhQAFAAAAAgAh07iQCqIwIgUAgAA+AMAAA4A&#10;AAAAAAAAAQAgAAAAJgEAAGRycy9lMm9Eb2MueG1sUEsFBgAAAAAGAAYAWQEAAKwFAAAAAA==&#10;">
                <v:fill on="f" focussize="0,0"/>
                <v:stroke weight="0.5pt" color="#000000 [3200]" miterlimit="8" joinstyle="miter" endarrow="open"/>
                <v:imagedata o:title=""/>
                <o:lock v:ext="edit" aspectratio="f"/>
              </v:shape>
            </w:pict>
          </mc:Fallback>
        </mc:AlternateContent>
      </w:r>
      <w:r>
        <w:rPr>
          <w:rFonts w:hint="eastAsia"/>
          <w:sz w:val="18"/>
          <w:szCs w:val="18"/>
          <w:lang w:val="en-US" w:eastAsia="zh-CN"/>
        </w:rPr>
        <w:t>A</w:t>
      </w:r>
      <w:r>
        <w:rPr>
          <w:rFonts w:hint="default"/>
          <w:sz w:val="18"/>
          <w:szCs w:val="18"/>
          <w:lang w:val="en-US" w:eastAsia="zh-CN"/>
        </w:rPr>
        <w:t>re nonpolar</w:t>
      </w:r>
    </w:p>
    <w:p>
      <w:pPr>
        <w:numPr>
          <w:ilvl w:val="-2"/>
          <w:numId w:val="0"/>
        </w:numPr>
        <w:ind w:firstLine="420" w:firstLineChars="0"/>
        <w:jc w:val="left"/>
        <w:rPr>
          <w:rFonts w:hint="default"/>
          <w:sz w:val="18"/>
          <w:szCs w:val="18"/>
          <w:lang w:val="en-US" w:eastAsia="zh-CN"/>
        </w:rPr>
      </w:pPr>
      <w:r>
        <w:rPr>
          <w:rFonts w:hint="eastAsia"/>
          <w:sz w:val="18"/>
          <w:szCs w:val="18"/>
          <w:lang w:val="en-US" w:eastAsia="zh-CN"/>
        </w:rPr>
        <w:t xml:space="preserve">Are </w:t>
      </w:r>
      <w:r>
        <w:rPr>
          <w:rFonts w:hint="default"/>
          <w:sz w:val="18"/>
          <w:szCs w:val="18"/>
          <w:lang w:val="en-US" w:eastAsia="zh-CN"/>
        </w:rPr>
        <w:t>soluble in nonpolar</w:t>
      </w:r>
      <w:r>
        <w:rPr>
          <w:rFonts w:hint="eastAsia"/>
          <w:sz w:val="18"/>
          <w:szCs w:val="18"/>
          <w:lang w:val="en-US" w:eastAsia="zh-CN"/>
        </w:rPr>
        <w:t xml:space="preserve"> </w:t>
      </w:r>
      <w:r>
        <w:rPr>
          <w:rFonts w:hint="default"/>
          <w:sz w:val="18"/>
          <w:szCs w:val="18"/>
          <w:lang w:val="en-US" w:eastAsia="zh-CN"/>
        </w:rPr>
        <w:t>solvents</w:t>
      </w:r>
    </w:p>
    <w:p>
      <w:pPr>
        <w:numPr>
          <w:ilvl w:val="-2"/>
          <w:numId w:val="0"/>
        </w:numPr>
        <w:ind w:left="0" w:leftChars="0" w:firstLine="0" w:firstLineChars="0"/>
        <w:jc w:val="left"/>
        <w:rPr>
          <w:rFonts w:hint="default"/>
          <w:sz w:val="18"/>
          <w:szCs w:val="18"/>
          <w:lang w:val="en-US" w:eastAsia="zh-CN"/>
        </w:rPr>
      </w:pPr>
      <w:r>
        <w:rPr>
          <w:rFonts w:hint="eastAsia"/>
          <w:sz w:val="18"/>
          <w:szCs w:val="18"/>
          <w:lang w:val="en-US" w:eastAsia="zh-CN"/>
        </w:rPr>
        <w:t>D</w:t>
      </w:r>
      <w:r>
        <w:rPr>
          <w:rFonts w:hint="default"/>
          <w:sz w:val="18"/>
          <w:szCs w:val="18"/>
          <w:lang w:val="en-US" w:eastAsia="zh-CN"/>
        </w:rPr>
        <w:t>ispersion forces</w:t>
      </w:r>
    </w:p>
    <w:p>
      <w:pPr>
        <w:numPr>
          <w:ilvl w:val="-2"/>
          <w:numId w:val="0"/>
        </w:numPr>
        <w:ind w:left="0" w:leftChars="0" w:firstLine="0" w:firstLineChars="0"/>
        <w:jc w:val="left"/>
        <w:rPr>
          <w:rFonts w:hint="default"/>
          <w:sz w:val="18"/>
          <w:szCs w:val="18"/>
          <w:lang w:val="en-US" w:eastAsia="zh-CN"/>
        </w:rPr>
      </w:pPr>
      <w:r>
        <w:rPr>
          <w:rFonts w:hint="eastAsia"/>
          <w:sz w:val="18"/>
          <w:szCs w:val="18"/>
          <w:lang w:val="en-US" w:eastAsia="zh-CN"/>
        </w:rPr>
        <w:t xml:space="preserve">  ↓determine</w:t>
      </w:r>
    </w:p>
    <w:p>
      <w:pPr>
        <w:numPr>
          <w:ilvl w:val="-2"/>
          <w:numId w:val="0"/>
        </w:numPr>
        <w:ind w:left="0" w:leftChars="0" w:firstLine="0" w:firstLineChars="0"/>
        <w:jc w:val="left"/>
        <w:rPr>
          <w:rFonts w:hint="default"/>
          <w:sz w:val="18"/>
          <w:szCs w:val="18"/>
          <w:lang w:val="en-US" w:eastAsia="zh-CN"/>
        </w:rPr>
      </w:pPr>
      <w:r>
        <w:rPr>
          <w:rFonts w:hint="default"/>
          <w:sz w:val="18"/>
          <w:szCs w:val="18"/>
          <w:lang w:val="en-US" w:eastAsia="zh-CN"/>
        </w:rPr>
        <w:t>Melting points and boiling points</w:t>
      </w:r>
    </w:p>
    <w:p>
      <w:pPr>
        <w:numPr>
          <w:ilvl w:val="-2"/>
          <w:numId w:val="0"/>
        </w:numPr>
        <w:ind w:left="0" w:leftChars="0" w:firstLine="0" w:firstLineChars="0"/>
        <w:jc w:val="left"/>
        <w:rPr>
          <w:rFonts w:hint="eastAsia"/>
          <w:b w:val="0"/>
          <w:bCs w:val="0"/>
          <w:sz w:val="18"/>
          <w:szCs w:val="18"/>
          <w:lang w:val="en-US" w:eastAsia="zh-CN"/>
        </w:rPr>
      </w:pPr>
      <w:r>
        <w:rPr>
          <w:rFonts w:hint="eastAsia"/>
          <w:sz w:val="18"/>
          <w:szCs w:val="18"/>
          <w:lang w:val="en-US" w:eastAsia="zh-CN"/>
        </w:rPr>
        <w:t>-</w:t>
      </w:r>
      <w:r>
        <w:rPr>
          <w:rFonts w:hint="default"/>
          <w:b/>
          <w:bCs/>
          <w:sz w:val="18"/>
          <w:szCs w:val="18"/>
          <w:lang w:val="en-US" w:eastAsia="zh-CN"/>
        </w:rPr>
        <w:t>structural isomer</w:t>
      </w:r>
      <w:r>
        <w:rPr>
          <w:rFonts w:hint="eastAsia"/>
          <w:b/>
          <w:bCs/>
          <w:sz w:val="18"/>
          <w:szCs w:val="18"/>
          <w:lang w:val="en-US" w:eastAsia="zh-CN"/>
        </w:rPr>
        <w:t>结构异构体</w:t>
      </w:r>
    </w:p>
    <w:p>
      <w:pPr>
        <w:numPr>
          <w:ilvl w:val="-2"/>
          <w:numId w:val="0"/>
        </w:numPr>
        <w:ind w:left="0" w:leftChars="0" w:firstLine="0" w:firstLineChars="0"/>
        <w:jc w:val="left"/>
        <w:rPr>
          <w:rFonts w:hint="default"/>
          <w:b w:val="0"/>
          <w:bCs w:val="0"/>
          <w:sz w:val="18"/>
          <w:szCs w:val="18"/>
          <w:lang w:val="en-US" w:eastAsia="zh-CN"/>
        </w:rPr>
      </w:pPr>
      <w:r>
        <w:rPr>
          <w:rFonts w:hint="eastAsia"/>
          <w:b w:val="0"/>
          <w:bCs w:val="0"/>
          <w:sz w:val="18"/>
          <w:szCs w:val="18"/>
          <w:lang w:val="en-US" w:eastAsia="zh-CN"/>
        </w:rPr>
        <w:t xml:space="preserve">Def.: </w:t>
      </w:r>
      <w:r>
        <w:rPr>
          <w:rFonts w:hint="default"/>
          <w:b w:val="0"/>
          <w:bCs w:val="0"/>
          <w:sz w:val="18"/>
          <w:szCs w:val="18"/>
          <w:lang w:val="en-US" w:eastAsia="zh-CN"/>
        </w:rPr>
        <w:t>Compounds with the same molecular formula but different connections of atoms</w:t>
      </w:r>
    </w:p>
    <w:p>
      <w:pPr>
        <w:numPr>
          <w:ilvl w:val="0"/>
          <w:numId w:val="0"/>
        </w:numPr>
        <w:ind w:leftChars="0"/>
        <w:jc w:val="left"/>
        <w:rPr>
          <w:rFonts w:hint="eastAsia"/>
          <w:b/>
          <w:bCs/>
          <w:sz w:val="18"/>
          <w:szCs w:val="18"/>
          <w:lang w:val="en-US" w:eastAsia="zh-CN"/>
        </w:rPr>
      </w:pPr>
      <w:r>
        <w:rPr>
          <w:rFonts w:hint="eastAsia"/>
          <w:b/>
          <w:bCs/>
          <w:sz w:val="18"/>
          <w:szCs w:val="18"/>
          <w:lang w:val="en-US" w:eastAsia="zh-CN"/>
        </w:rPr>
        <w:t>Butane丁烷</w:t>
      </w:r>
    </w:p>
    <w:p>
      <w:pPr>
        <w:numPr>
          <w:ilvl w:val="0"/>
          <w:numId w:val="5"/>
        </w:numPr>
        <w:ind w:leftChars="0"/>
        <w:jc w:val="left"/>
        <w:rPr>
          <w:rFonts w:hint="default"/>
          <w:b w:val="0"/>
          <w:bCs w:val="0"/>
          <w:sz w:val="18"/>
          <w:szCs w:val="18"/>
          <w:lang w:val="en-US" w:eastAsia="zh-CN"/>
        </w:rPr>
      </w:pPr>
      <w:r>
        <w:rPr>
          <w:rFonts w:hint="eastAsia"/>
          <w:b/>
          <w:bCs/>
          <w:sz w:val="18"/>
          <w:szCs w:val="18"/>
          <w:lang w:val="en-US" w:eastAsia="zh-CN"/>
        </w:rPr>
        <w:t>Methylpropane 2-甲基丙烷</w:t>
      </w:r>
    </w:p>
    <w:p>
      <w:pPr>
        <w:numPr>
          <w:ilvl w:val="0"/>
          <w:numId w:val="0"/>
        </w:numPr>
        <w:jc w:val="left"/>
        <w:rPr>
          <w:rFonts w:hint="default"/>
          <w:b w:val="0"/>
          <w:bCs w:val="0"/>
          <w:sz w:val="18"/>
          <w:szCs w:val="18"/>
          <w:lang w:val="en-US" w:eastAsia="zh-CN"/>
        </w:rPr>
      </w:pPr>
      <w:r>
        <w:rPr>
          <w:rFonts w:hint="eastAsia"/>
          <w:b/>
          <w:bCs/>
          <w:sz w:val="18"/>
          <w:szCs w:val="18"/>
          <w:lang w:val="en-US" w:eastAsia="zh-CN"/>
        </w:rPr>
        <w:t>Pentane戊烷</w:t>
      </w:r>
    </w:p>
    <w:p>
      <w:pPr>
        <w:numPr>
          <w:ilvl w:val="0"/>
          <w:numId w:val="0"/>
        </w:numPr>
        <w:ind w:leftChars="0"/>
        <w:jc w:val="left"/>
        <w:rPr>
          <w:rFonts w:hint="eastAsia"/>
          <w:b w:val="0"/>
          <w:bCs w:val="0"/>
          <w:sz w:val="18"/>
          <w:szCs w:val="18"/>
          <w:lang w:val="en-US" w:eastAsia="zh-CN"/>
        </w:rPr>
      </w:pPr>
      <w:r>
        <w:rPr>
          <w:rFonts w:hint="eastAsia"/>
          <w:b/>
          <w:bCs/>
          <w:sz w:val="18"/>
          <w:szCs w:val="18"/>
          <w:lang w:val="en-US" w:eastAsia="zh-CN"/>
        </w:rPr>
        <w:t>2-Methylbutane 2-甲基丁烷</w:t>
      </w:r>
    </w:p>
    <w:p>
      <w:pPr>
        <w:numPr>
          <w:ilvl w:val="0"/>
          <w:numId w:val="0"/>
        </w:numPr>
        <w:ind w:leftChars="0"/>
        <w:jc w:val="left"/>
        <w:rPr>
          <w:rFonts w:hint="default"/>
          <w:b w:val="0"/>
          <w:bCs w:val="0"/>
          <w:sz w:val="18"/>
          <w:szCs w:val="18"/>
          <w:lang w:val="en-US" w:eastAsia="zh-CN"/>
        </w:rPr>
      </w:pPr>
      <w:r>
        <w:rPr>
          <w:rFonts w:hint="eastAsia"/>
          <w:b w:val="0"/>
          <w:bCs w:val="0"/>
          <w:sz w:val="18"/>
          <w:szCs w:val="18"/>
          <w:lang w:val="en-US" w:eastAsia="zh-CN"/>
        </w:rPr>
        <w:t>2,2-Dimethylpropane 2,2-二甲基丙烷</w:t>
      </w:r>
      <w:r>
        <w:rPr>
          <w:sz w:val="18"/>
          <w:szCs w:val="18"/>
        </w:rPr>
        <w:drawing>
          <wp:inline distT="0" distB="0" distL="114300" distR="114300">
            <wp:extent cx="447675" cy="4095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3"/>
                    <a:stretch>
                      <a:fillRect/>
                    </a:stretch>
                  </pic:blipFill>
                  <pic:spPr>
                    <a:xfrm>
                      <a:off x="0" y="0"/>
                      <a:ext cx="447675" cy="409575"/>
                    </a:xfrm>
                    <a:prstGeom prst="rect">
                      <a:avLst/>
                    </a:prstGeom>
                    <a:noFill/>
                    <a:ln>
                      <a:noFill/>
                    </a:ln>
                  </pic:spPr>
                </pic:pic>
              </a:graphicData>
            </a:graphic>
          </wp:inline>
        </w:drawing>
      </w:r>
    </w:p>
    <w:p>
      <w:pPr>
        <w:numPr>
          <w:ilvl w:val="-2"/>
          <w:numId w:val="0"/>
        </w:numPr>
        <w:ind w:left="0" w:leftChars="0" w:firstLine="0" w:firstLineChars="0"/>
        <w:jc w:val="left"/>
        <w:rPr>
          <w:rFonts w:hint="eastAsia"/>
          <w:b/>
          <w:bCs/>
          <w:sz w:val="18"/>
          <w:szCs w:val="18"/>
          <w:lang w:val="en-US" w:eastAsia="zh-CN"/>
        </w:rPr>
      </w:pPr>
      <w:r>
        <w:rPr>
          <w:rFonts w:hint="eastAsia"/>
          <w:b w:val="0"/>
          <w:bCs w:val="0"/>
          <w:sz w:val="18"/>
          <w:szCs w:val="18"/>
          <w:lang w:val="en-US" w:eastAsia="zh-CN"/>
        </w:rPr>
        <w:t>-</w:t>
      </w:r>
      <w:r>
        <w:rPr>
          <w:rFonts w:hint="eastAsia"/>
          <w:b/>
          <w:bCs/>
          <w:sz w:val="18"/>
          <w:szCs w:val="18"/>
          <w:lang w:val="en-US" w:eastAsia="zh-CN"/>
        </w:rPr>
        <w:t>Systematic Nomenclature</w:t>
      </w:r>
    </w:p>
    <w:p>
      <w:pPr>
        <w:numPr>
          <w:ilvl w:val="-2"/>
          <w:numId w:val="0"/>
        </w:numPr>
        <w:ind w:left="0" w:leftChars="0" w:firstLine="0" w:firstLineChars="0"/>
        <w:jc w:val="left"/>
        <w:rPr>
          <w:sz w:val="18"/>
          <w:szCs w:val="18"/>
        </w:rPr>
      </w:pPr>
      <w:r>
        <w:rPr>
          <w:sz w:val="18"/>
          <w:szCs w:val="18"/>
        </w:rPr>
        <w:drawing>
          <wp:inline distT="0" distB="0" distL="114300" distR="114300">
            <wp:extent cx="2198370" cy="640715"/>
            <wp:effectExtent l="0" t="0" r="1905" b="6985"/>
            <wp:docPr id="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1"/>
                    <pic:cNvPicPr>
                      <a:picLocks noChangeAspect="1"/>
                    </pic:cNvPicPr>
                  </pic:nvPicPr>
                  <pic:blipFill>
                    <a:blip r:embed="rId34">
                      <a:extLst>
                        <a:ext uri="{28A0092B-C50C-407E-A947-70E740481C1C}">
                          <a14:useLocalDpi xmlns:a14="http://schemas.microsoft.com/office/drawing/2010/main" val="0"/>
                        </a:ext>
                      </a:extLst>
                    </a:blip>
                    <a:srcRect b="5735"/>
                    <a:stretch>
                      <a:fillRect/>
                    </a:stretch>
                  </pic:blipFill>
                  <pic:spPr>
                    <a:xfrm>
                      <a:off x="0" y="0"/>
                      <a:ext cx="2198370" cy="640715"/>
                    </a:xfrm>
                    <a:prstGeom prst="rect">
                      <a:avLst/>
                    </a:prstGeom>
                  </pic:spPr>
                </pic:pic>
              </a:graphicData>
            </a:graphic>
          </wp:inline>
        </w:drawing>
      </w:r>
    </w:p>
    <w:p>
      <w:pPr>
        <w:numPr>
          <w:ilvl w:val="-2"/>
          <w:numId w:val="0"/>
        </w:numPr>
        <w:ind w:left="0" w:leftChars="0" w:firstLine="0" w:firstLineChars="0"/>
        <w:jc w:val="left"/>
        <w:rPr>
          <w:rFonts w:hint="eastAsia"/>
          <w:b/>
          <w:bCs/>
          <w:sz w:val="18"/>
          <w:szCs w:val="18"/>
          <w:lang w:val="en-US" w:eastAsia="zh-CN"/>
        </w:rPr>
      </w:pPr>
      <w:r>
        <w:rPr>
          <w:rFonts w:hint="eastAsia"/>
          <w:b w:val="0"/>
          <w:bCs w:val="0"/>
          <w:sz w:val="18"/>
          <w:szCs w:val="18"/>
          <w:lang w:val="en-US" w:eastAsia="zh-CN"/>
        </w:rPr>
        <w:t>-</w:t>
      </w:r>
      <w:r>
        <w:rPr>
          <w:rFonts w:hint="default"/>
          <w:b/>
          <w:bCs/>
          <w:sz w:val="18"/>
          <w:szCs w:val="18"/>
          <w:lang w:val="en-US" w:eastAsia="zh-CN"/>
        </w:rPr>
        <w:t>alphabetically</w:t>
      </w:r>
      <w:r>
        <w:rPr>
          <w:rFonts w:hint="eastAsia"/>
          <w:b/>
          <w:bCs/>
          <w:sz w:val="18"/>
          <w:szCs w:val="18"/>
          <w:lang w:val="en-US" w:eastAsia="zh-CN"/>
        </w:rPr>
        <w:t>(adv.)按字母顺序</w:t>
      </w:r>
    </w:p>
    <w:p>
      <w:pPr>
        <w:numPr>
          <w:ilvl w:val="-2"/>
          <w:numId w:val="0"/>
        </w:numPr>
        <w:ind w:left="0" w:leftChars="0" w:firstLine="0" w:firstLineChars="0"/>
        <w:jc w:val="left"/>
        <w:rPr>
          <w:sz w:val="18"/>
          <w:szCs w:val="18"/>
        </w:rPr>
      </w:pPr>
      <w:r>
        <w:rPr>
          <w:sz w:val="18"/>
          <w:szCs w:val="18"/>
        </w:rPr>
        <w:drawing>
          <wp:inline distT="0" distB="0" distL="114300" distR="114300">
            <wp:extent cx="823595" cy="758825"/>
            <wp:effectExtent l="0" t="0" r="5080" b="317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35" cstate="print">
                      <a:extLst>
                        <a:ext uri="{28A0092B-C50C-407E-A947-70E740481C1C}">
                          <a14:useLocalDpi xmlns:a14="http://schemas.microsoft.com/office/drawing/2010/main" val="0"/>
                        </a:ext>
                      </a:extLst>
                    </a:blip>
                    <a:srcRect b="2739"/>
                    <a:stretch>
                      <a:fillRect/>
                    </a:stretch>
                  </pic:blipFill>
                  <pic:spPr>
                    <a:xfrm>
                      <a:off x="0" y="0"/>
                      <a:ext cx="823595" cy="758825"/>
                    </a:xfrm>
                    <a:prstGeom prst="rect">
                      <a:avLst/>
                    </a:prstGeom>
                  </pic:spPr>
                </pic:pic>
              </a:graphicData>
            </a:graphic>
          </wp:inline>
        </w:drawing>
      </w:r>
    </w:p>
    <w:p>
      <w:pPr>
        <w:numPr>
          <w:ilvl w:val="-2"/>
          <w:numId w:val="0"/>
        </w:numPr>
        <w:ind w:left="0" w:leftChars="0" w:firstLine="0" w:firstLineChars="0"/>
        <w:jc w:val="left"/>
        <w:rPr>
          <w:rFonts w:hint="eastAsia"/>
          <w:b/>
          <w:bCs/>
          <w:sz w:val="18"/>
          <w:szCs w:val="18"/>
          <w:lang w:val="en-US" w:eastAsia="zh-CN"/>
        </w:rPr>
      </w:pPr>
      <w:r>
        <w:rPr>
          <w:rFonts w:hint="eastAsia"/>
          <w:b w:val="0"/>
          <w:bCs w:val="0"/>
          <w:sz w:val="18"/>
          <w:szCs w:val="18"/>
          <w:lang w:val="en-US" w:eastAsia="zh-CN"/>
        </w:rPr>
        <w:t>-</w:t>
      </w:r>
      <w:r>
        <w:rPr>
          <w:rFonts w:hint="eastAsia"/>
          <w:b/>
          <w:bCs/>
          <w:sz w:val="18"/>
          <w:szCs w:val="18"/>
          <w:lang w:val="en-US" w:eastAsia="zh-CN"/>
        </w:rPr>
        <w:t>Cycloalkanes环烷烃</w:t>
      </w:r>
    </w:p>
    <w:p>
      <w:pPr>
        <w:numPr>
          <w:ilvl w:val="-2"/>
          <w:numId w:val="0"/>
        </w:numPr>
        <w:ind w:left="0" w:leftChars="0" w:firstLine="0" w:firstLineChars="0"/>
        <w:jc w:val="left"/>
        <w:rPr>
          <w:rFonts w:hint="eastAsia"/>
          <w:b w:val="0"/>
          <w:bCs w:val="0"/>
          <w:sz w:val="18"/>
          <w:szCs w:val="18"/>
          <w:lang w:val="en-US" w:eastAsia="zh-CN"/>
        </w:rPr>
      </w:pPr>
      <w:r>
        <w:rPr>
          <w:rFonts w:hint="eastAsia"/>
          <w:b w:val="0"/>
          <w:bCs w:val="0"/>
          <w:sz w:val="18"/>
          <w:szCs w:val="18"/>
          <w:lang w:val="en-US" w:eastAsia="zh-CN"/>
        </w:rPr>
        <w:t xml:space="preserve">do not react with acids, bases, or </w:t>
      </w:r>
      <w:r>
        <w:rPr>
          <w:rFonts w:hint="eastAsia"/>
          <w:b/>
          <w:bCs/>
          <w:sz w:val="18"/>
          <w:szCs w:val="18"/>
          <w:lang w:val="en-US" w:eastAsia="zh-CN"/>
        </w:rPr>
        <w:t>oxidizing agents氧化剂</w:t>
      </w:r>
    </w:p>
    <w:p>
      <w:pPr>
        <w:numPr>
          <w:ilvl w:val="-2"/>
          <w:numId w:val="0"/>
        </w:numPr>
        <w:ind w:left="0" w:leftChars="0" w:firstLine="0" w:firstLineChars="0"/>
        <w:jc w:val="left"/>
        <w:rPr>
          <w:rFonts w:hint="default"/>
          <w:b w:val="0"/>
          <w:bCs w:val="0"/>
          <w:sz w:val="18"/>
          <w:szCs w:val="18"/>
          <w:lang w:val="en-US" w:eastAsia="zh-CN"/>
        </w:rPr>
      </w:pPr>
      <w:r>
        <w:rPr>
          <w:rFonts w:hint="default"/>
          <w:b w:val="0"/>
          <w:bCs w:val="0"/>
          <w:sz w:val="18"/>
          <w:szCs w:val="18"/>
          <w:lang w:val="en-US" w:eastAsia="zh-CN"/>
        </w:rPr>
        <w:t>the most important reaction</w:t>
      </w:r>
      <w:r>
        <w:rPr>
          <w:rFonts w:hint="eastAsia"/>
          <w:b w:val="0"/>
          <w:bCs w:val="0"/>
          <w:sz w:val="18"/>
          <w:szCs w:val="18"/>
          <w:lang w:val="en-US" w:eastAsia="zh-CN"/>
        </w:rPr>
        <w:t xml:space="preserve"> is </w:t>
      </w:r>
      <w:r>
        <w:rPr>
          <w:rFonts w:hint="eastAsia"/>
          <w:b/>
          <w:bCs/>
          <w:sz w:val="18"/>
          <w:szCs w:val="18"/>
          <w:lang w:val="en-US" w:eastAsia="zh-CN"/>
        </w:rPr>
        <w:t>combustion燃烧</w:t>
      </w:r>
    </w:p>
    <w:p>
      <w:pPr>
        <w:numPr>
          <w:ilvl w:val="-2"/>
          <w:numId w:val="0"/>
        </w:numPr>
        <w:ind w:left="0" w:leftChars="0" w:firstLine="0" w:firstLineChars="0"/>
        <w:jc w:val="left"/>
        <w:rPr>
          <w:rFonts w:hint="default"/>
          <w:b w:val="0"/>
          <w:bCs w:val="0"/>
          <w:sz w:val="18"/>
          <w:szCs w:val="18"/>
          <w:lang w:val="en-US" w:eastAsia="zh-CN"/>
        </w:rPr>
      </w:pPr>
      <w:r>
        <w:rPr>
          <w:rFonts w:hint="default"/>
          <w:b w:val="0"/>
          <w:bCs w:val="0"/>
          <w:sz w:val="18"/>
          <w:szCs w:val="18"/>
          <w:lang w:val="en-US" w:eastAsia="zh-CN"/>
        </w:rPr>
        <w:t>2 C2H6(g) + 7 O2(g) → 4 CO2(g) + 6 H2O(l)</w:t>
      </w:r>
    </w:p>
    <w:p>
      <w:pPr>
        <w:numPr>
          <w:ilvl w:val="-2"/>
          <w:numId w:val="0"/>
        </w:numPr>
        <w:ind w:left="0" w:leftChars="0" w:firstLine="420" w:firstLineChars="0"/>
        <w:jc w:val="left"/>
        <w:rPr>
          <w:rFonts w:hint="default"/>
          <w:b w:val="0"/>
          <w:bCs w:val="0"/>
          <w:sz w:val="18"/>
          <w:szCs w:val="18"/>
          <w:lang w:val="en-US" w:eastAsia="zh-CN"/>
        </w:rPr>
      </w:pPr>
      <w:r>
        <w:rPr>
          <w:rFonts w:hint="default"/>
          <w:b w:val="0"/>
          <w:bCs w:val="0"/>
          <w:sz w:val="18"/>
          <w:szCs w:val="18"/>
          <w:lang w:val="en-US" w:eastAsia="zh-CN"/>
        </w:rPr>
        <w:t>(exothermic, ΔH° = –2885 kJ)</w:t>
      </w:r>
    </w:p>
    <w:p>
      <w:pPr>
        <w:numPr>
          <w:ilvl w:val="-2"/>
          <w:numId w:val="0"/>
        </w:numPr>
        <w:ind w:left="0" w:leftChars="0" w:firstLine="0" w:firstLineChars="0"/>
        <w:jc w:val="left"/>
        <w:rPr>
          <w:rFonts w:hint="default"/>
          <w:b w:val="0"/>
          <w:bCs w:val="0"/>
          <w:sz w:val="18"/>
          <w:szCs w:val="18"/>
          <w:lang w:val="en-US" w:eastAsia="zh-CN"/>
        </w:rPr>
      </w:pPr>
      <w:r>
        <w:rPr>
          <w:rFonts w:hint="eastAsia"/>
          <w:b w:val="0"/>
          <w:bCs w:val="0"/>
          <w:sz w:val="18"/>
          <w:szCs w:val="18"/>
          <w:lang w:val="en-US" w:eastAsia="zh-CN"/>
        </w:rPr>
        <w:t>-</w:t>
      </w:r>
      <w:r>
        <w:rPr>
          <w:rFonts w:hint="eastAsia"/>
          <w:b/>
          <w:bCs/>
          <w:sz w:val="18"/>
          <w:szCs w:val="18"/>
          <w:lang w:val="en-US" w:eastAsia="zh-CN"/>
        </w:rPr>
        <w:t>Cyclohexane环己烷</w:t>
      </w:r>
      <w:r>
        <w:rPr>
          <w:rFonts w:hint="eastAsia"/>
          <w:b w:val="0"/>
          <w:bCs w:val="0"/>
          <w:sz w:val="18"/>
          <w:szCs w:val="18"/>
          <w:lang w:val="en-US" w:eastAsia="zh-CN"/>
        </w:rPr>
        <w:t xml:space="preserve">, </w:t>
      </w:r>
      <w:r>
        <w:rPr>
          <w:rFonts w:hint="eastAsia"/>
          <w:b/>
          <w:bCs/>
          <w:sz w:val="18"/>
          <w:szCs w:val="18"/>
          <w:lang w:val="en-US" w:eastAsia="zh-CN"/>
        </w:rPr>
        <w:t>Cyclopentane环戊烷</w:t>
      </w:r>
      <w:r>
        <w:rPr>
          <w:rFonts w:hint="eastAsia"/>
          <w:b w:val="0"/>
          <w:bCs w:val="0"/>
          <w:sz w:val="18"/>
          <w:szCs w:val="18"/>
          <w:lang w:val="en-US" w:eastAsia="zh-CN"/>
        </w:rPr>
        <w:t xml:space="preserve">, </w:t>
      </w:r>
      <w:r>
        <w:rPr>
          <w:rFonts w:hint="eastAsia"/>
          <w:b/>
          <w:bCs/>
          <w:sz w:val="18"/>
          <w:szCs w:val="18"/>
          <w:lang w:val="en-US" w:eastAsia="zh-CN"/>
        </w:rPr>
        <w:t>Cyclopropane环丙烷</w:t>
      </w:r>
    </w:p>
    <w:p>
      <w:pPr>
        <w:numPr>
          <w:ilvl w:val="-2"/>
          <w:numId w:val="0"/>
        </w:numPr>
        <w:ind w:left="0" w:leftChars="0" w:firstLine="0" w:firstLineChars="0"/>
        <w:jc w:val="left"/>
        <w:rPr>
          <w:rFonts w:hint="eastAsia"/>
          <w:b/>
          <w:bCs/>
          <w:sz w:val="18"/>
          <w:szCs w:val="18"/>
          <w:lang w:val="en-US" w:eastAsia="zh-CN"/>
        </w:rPr>
      </w:pPr>
      <w:r>
        <w:rPr>
          <w:rFonts w:hint="eastAsia"/>
          <w:b w:val="0"/>
          <w:bCs w:val="0"/>
          <w:sz w:val="18"/>
          <w:szCs w:val="18"/>
          <w:lang w:val="en-US" w:eastAsia="zh-CN"/>
        </w:rPr>
        <w:t>-</w:t>
      </w:r>
      <w:r>
        <w:rPr>
          <w:rFonts w:hint="eastAsia"/>
          <w:b/>
          <w:bCs/>
          <w:sz w:val="18"/>
          <w:szCs w:val="18"/>
          <w:lang w:val="en-US" w:eastAsia="zh-CN"/>
        </w:rPr>
        <w:t>vertex顶点</w:t>
      </w:r>
      <w:r>
        <w:rPr>
          <w:rFonts w:hint="eastAsia"/>
          <w:b w:val="0"/>
          <w:bCs w:val="0"/>
          <w:sz w:val="18"/>
          <w:szCs w:val="18"/>
          <w:lang w:val="en-US" w:eastAsia="zh-CN"/>
        </w:rPr>
        <w:t xml:space="preserve">, </w:t>
      </w:r>
      <w:r>
        <w:rPr>
          <w:rFonts w:hint="eastAsia"/>
          <w:b/>
          <w:bCs/>
          <w:sz w:val="18"/>
          <w:szCs w:val="18"/>
          <w:lang w:val="en-US" w:eastAsia="zh-CN"/>
        </w:rPr>
        <w:t>vertices顶点</w:t>
      </w:r>
    </w:p>
    <w:p>
      <w:pPr>
        <w:numPr>
          <w:ilvl w:val="-2"/>
          <w:numId w:val="0"/>
        </w:numPr>
        <w:ind w:left="0" w:leftChars="0" w:firstLine="0" w:firstLineChars="0"/>
        <w:jc w:val="left"/>
        <w:rPr>
          <w:rFonts w:hint="eastAsia"/>
          <w:b w:val="0"/>
          <w:bCs w:val="0"/>
          <w:sz w:val="18"/>
          <w:szCs w:val="18"/>
          <w:lang w:val="en-US" w:eastAsia="zh-CN"/>
        </w:rPr>
      </w:pPr>
      <w:r>
        <w:rPr>
          <w:rFonts w:hint="eastAsia"/>
          <w:b w:val="0"/>
          <w:bCs w:val="0"/>
          <w:sz w:val="18"/>
          <w:szCs w:val="18"/>
          <w:lang w:val="en-US" w:eastAsia="zh-CN"/>
        </w:rPr>
        <w:t>-saturated hydrocarbons = alkanes</w:t>
      </w:r>
    </w:p>
    <w:p>
      <w:pPr>
        <w:numPr>
          <w:ilvl w:val="-2"/>
          <w:numId w:val="0"/>
        </w:numPr>
        <w:ind w:left="0" w:leftChars="0" w:firstLine="420" w:firstLineChars="0"/>
        <w:jc w:val="left"/>
        <w:rPr>
          <w:rFonts w:hint="eastAsia"/>
          <w:b w:val="0"/>
          <w:bCs w:val="0"/>
          <w:sz w:val="18"/>
          <w:szCs w:val="18"/>
          <w:lang w:val="en-US" w:eastAsia="zh-CN"/>
        </w:rPr>
      </w:pPr>
      <w:r>
        <w:rPr>
          <w:rFonts w:hint="eastAsia"/>
          <w:b w:val="0"/>
          <w:bCs w:val="0"/>
          <w:sz w:val="18"/>
          <w:szCs w:val="18"/>
          <w:lang w:val="en-US" w:eastAsia="zh-CN"/>
        </w:rPr>
        <w:t>饱和碳氢化合物 = 烷烃</w:t>
      </w:r>
    </w:p>
    <w:p>
      <w:pPr>
        <w:numPr>
          <w:ilvl w:val="-2"/>
          <w:numId w:val="0"/>
        </w:numPr>
        <w:jc w:val="left"/>
        <w:rPr>
          <w:rFonts w:hint="eastAsia"/>
          <w:b w:val="0"/>
          <w:bCs w:val="0"/>
          <w:sz w:val="18"/>
          <w:szCs w:val="18"/>
          <w:lang w:val="en-US" w:eastAsia="zh-CN"/>
        </w:rPr>
      </w:pPr>
      <w:r>
        <w:rPr>
          <w:rFonts w:hint="default"/>
          <w:b w:val="0"/>
          <w:bCs w:val="0"/>
          <w:sz w:val="18"/>
          <w:szCs w:val="18"/>
          <w:lang w:val="en-US" w:eastAsia="zh-CN"/>
        </w:rPr>
        <w:t>Unsaturated hydrocarbons are more reactive</w:t>
      </w:r>
      <w:r>
        <w:rPr>
          <w:rFonts w:hint="eastAsia"/>
          <w:b w:val="0"/>
          <w:bCs w:val="0"/>
          <w:sz w:val="18"/>
          <w:szCs w:val="18"/>
          <w:lang w:val="en-US" w:eastAsia="zh-CN"/>
        </w:rPr>
        <w:t xml:space="preserve"> than saturated hydrocarbons</w:t>
      </w:r>
    </w:p>
    <w:p>
      <w:pPr>
        <w:numPr>
          <w:ilvl w:val="-2"/>
          <w:numId w:val="0"/>
        </w:numPr>
        <w:jc w:val="left"/>
        <w:rPr>
          <w:rFonts w:hint="eastAsia"/>
          <w:b w:val="0"/>
          <w:bCs w:val="0"/>
          <w:sz w:val="18"/>
          <w:szCs w:val="18"/>
          <w:lang w:val="en-US" w:eastAsia="zh-CN"/>
        </w:rPr>
      </w:pPr>
      <w:r>
        <w:rPr>
          <w:rFonts w:hint="eastAsia"/>
          <w:b w:val="0"/>
          <w:bCs w:val="0"/>
          <w:sz w:val="18"/>
          <w:szCs w:val="18"/>
          <w:lang w:val="en-US" w:eastAsia="zh-CN"/>
        </w:rPr>
        <w:t>-烯烃Alkenes的命名</w:t>
      </w:r>
    </w:p>
    <w:p>
      <w:pPr>
        <w:numPr>
          <w:ilvl w:val="-2"/>
          <w:numId w:val="0"/>
        </w:numPr>
        <w:jc w:val="left"/>
        <w:rPr>
          <w:rFonts w:hint="default"/>
          <w:b w:val="0"/>
          <w:bCs w:val="0"/>
          <w:sz w:val="18"/>
          <w:szCs w:val="18"/>
          <w:lang w:val="en-US" w:eastAsia="zh-CN"/>
        </w:rPr>
      </w:pPr>
      <w:r>
        <w:rPr>
          <w:rFonts w:hint="default"/>
          <w:b w:val="0"/>
          <w:bCs w:val="0"/>
          <w:sz w:val="18"/>
          <w:szCs w:val="18"/>
          <w:lang w:val="en-US" w:eastAsia="zh-CN"/>
        </w:rPr>
        <w:t>longest chain must include BOTH carbon atoms that share the double bond;</w:t>
      </w:r>
      <w:r>
        <w:rPr>
          <w:rFonts w:hint="default"/>
          <w:b w:val="0"/>
          <w:bCs w:val="0"/>
          <w:sz w:val="18"/>
          <w:szCs w:val="18"/>
          <w:u w:val="none"/>
          <w:lang w:val="en-US" w:eastAsia="zh-CN"/>
        </w:rPr>
        <w:t xml:space="preserve"> </w:t>
      </w:r>
      <w:r>
        <w:rPr>
          <w:rFonts w:hint="default"/>
          <w:b w:val="0"/>
          <w:bCs w:val="0"/>
          <w:sz w:val="18"/>
          <w:szCs w:val="18"/>
          <w:highlight w:val="none"/>
          <w:u w:val="single"/>
          <w:lang w:val="en-US" w:eastAsia="zh-CN"/>
        </w:rPr>
        <w:t>end name in -ene</w:t>
      </w:r>
      <w:r>
        <w:rPr>
          <w:rFonts w:hint="default"/>
          <w:b w:val="0"/>
          <w:bCs w:val="0"/>
          <w:sz w:val="18"/>
          <w:szCs w:val="18"/>
          <w:lang w:val="en-US" w:eastAsia="zh-CN"/>
        </w:rPr>
        <w:t>; lowest number possible given to double-bond carbon atoms; isomers also indicated.</w:t>
      </w:r>
    </w:p>
    <w:p>
      <w:pPr>
        <w:numPr>
          <w:ilvl w:val="-2"/>
          <w:numId w:val="0"/>
        </w:numPr>
        <w:jc w:val="left"/>
        <w:rPr>
          <w:rFonts w:hint="eastAsia"/>
          <w:b/>
          <w:bCs/>
          <w:sz w:val="18"/>
          <w:szCs w:val="18"/>
          <w:lang w:val="en-US" w:eastAsia="zh-CN"/>
        </w:rPr>
      </w:pPr>
      <w:r>
        <w:rPr>
          <w:rFonts w:hint="eastAsia"/>
          <w:b w:val="0"/>
          <w:bCs w:val="0"/>
          <w:sz w:val="18"/>
          <w:szCs w:val="18"/>
          <w:lang w:val="en-US" w:eastAsia="zh-CN"/>
        </w:rPr>
        <w:t>-</w:t>
      </w:r>
      <w:r>
        <w:rPr>
          <w:rFonts w:hint="eastAsia"/>
          <w:b/>
          <w:bCs/>
          <w:sz w:val="18"/>
          <w:szCs w:val="18"/>
          <w:lang w:val="en-US" w:eastAsia="zh-CN"/>
        </w:rPr>
        <w:t>Geometric Isomers几何异构体</w:t>
      </w:r>
    </w:p>
    <w:p>
      <w:pPr>
        <w:numPr>
          <w:ilvl w:val="-2"/>
          <w:numId w:val="0"/>
        </w:numPr>
        <w:jc w:val="left"/>
        <w:rPr>
          <w:rFonts w:hint="default"/>
          <w:b/>
          <w:bCs/>
          <w:sz w:val="18"/>
          <w:szCs w:val="18"/>
          <w:lang w:val="en-US" w:eastAsia="zh-CN"/>
        </w:rPr>
      </w:pPr>
      <w:r>
        <w:rPr>
          <w:rFonts w:hint="eastAsia"/>
          <w:b/>
          <w:bCs/>
          <w:sz w:val="18"/>
          <w:szCs w:val="18"/>
          <w:lang w:val="en-US" w:eastAsia="zh-CN"/>
        </w:rPr>
        <w:t>c</w:t>
      </w:r>
      <w:r>
        <w:rPr>
          <w:rFonts w:hint="default"/>
          <w:b/>
          <w:bCs/>
          <w:sz w:val="18"/>
          <w:szCs w:val="18"/>
          <w:lang w:val="en-US" w:eastAsia="zh-CN"/>
        </w:rPr>
        <w:t>is</w:t>
      </w:r>
      <w:r>
        <w:rPr>
          <w:rFonts w:hint="eastAsia"/>
          <w:b/>
          <w:bCs/>
          <w:sz w:val="18"/>
          <w:szCs w:val="18"/>
          <w:lang w:val="en-US" w:eastAsia="zh-CN"/>
        </w:rPr>
        <w:t xml:space="preserve"> isomer顺式异构体</w:t>
      </w:r>
    </w:p>
    <w:p>
      <w:pPr>
        <w:numPr>
          <w:ilvl w:val="-2"/>
          <w:numId w:val="0"/>
        </w:numPr>
        <w:jc w:val="left"/>
        <w:rPr>
          <w:rFonts w:hint="eastAsia"/>
          <w:b/>
          <w:bCs/>
          <w:sz w:val="18"/>
          <w:szCs w:val="18"/>
          <w:lang w:val="en-US" w:eastAsia="zh-CN"/>
        </w:rPr>
      </w:pPr>
      <w:r>
        <w:rPr>
          <w:rFonts w:hint="default"/>
          <w:b/>
          <w:bCs/>
          <w:sz w:val="18"/>
          <w:szCs w:val="18"/>
          <w:lang w:val="en-US" w:eastAsia="zh-CN"/>
        </w:rPr>
        <w:t xml:space="preserve">trans </w:t>
      </w:r>
      <w:r>
        <w:rPr>
          <w:rFonts w:hint="eastAsia"/>
          <w:b/>
          <w:bCs/>
          <w:sz w:val="18"/>
          <w:szCs w:val="18"/>
          <w:lang w:val="en-US" w:eastAsia="zh-CN"/>
        </w:rPr>
        <w:t>isomer反式异构体</w:t>
      </w:r>
    </w:p>
    <w:p>
      <w:pPr>
        <w:numPr>
          <w:ilvl w:val="-2"/>
          <w:numId w:val="0"/>
        </w:numPr>
        <w:jc w:val="left"/>
        <w:rPr>
          <w:rFonts w:hint="eastAsia"/>
          <w:b w:val="0"/>
          <w:bCs w:val="0"/>
          <w:sz w:val="18"/>
          <w:szCs w:val="18"/>
          <w:lang w:val="en-US" w:eastAsia="zh-CN"/>
        </w:rPr>
      </w:pPr>
      <w:r>
        <w:rPr>
          <w:rFonts w:hint="eastAsia"/>
          <w:b w:val="0"/>
          <w:bCs w:val="0"/>
          <w:sz w:val="18"/>
          <w:szCs w:val="18"/>
          <w:lang w:val="en-US" w:eastAsia="zh-CN"/>
        </w:rPr>
        <w:t>-炔烃</w:t>
      </w:r>
      <w:r>
        <w:rPr>
          <w:rFonts w:hint="eastAsia"/>
          <w:b w:val="0"/>
          <w:bCs w:val="0"/>
          <w:sz w:val="18"/>
          <w:szCs w:val="18"/>
          <w:lang w:val="en-US" w:eastAsia="zh-CN"/>
        </w:rPr>
        <w:t>Alkynes的命名</w:t>
      </w:r>
    </w:p>
    <w:p>
      <w:pPr>
        <w:numPr>
          <w:ilvl w:val="-2"/>
          <w:numId w:val="0"/>
        </w:numPr>
        <w:jc w:val="left"/>
        <w:rPr>
          <w:rFonts w:hint="default"/>
          <w:b w:val="0"/>
          <w:bCs w:val="0"/>
          <w:sz w:val="18"/>
          <w:szCs w:val="18"/>
          <w:lang w:val="en-US" w:eastAsia="zh-CN"/>
        </w:rPr>
      </w:pPr>
      <w:r>
        <w:rPr>
          <w:rFonts w:hint="default"/>
          <w:b w:val="0"/>
          <w:bCs w:val="0"/>
          <w:sz w:val="18"/>
          <w:szCs w:val="18"/>
          <w:lang w:val="en-US" w:eastAsia="zh-CN"/>
        </w:rPr>
        <w:t xml:space="preserve">Naming: longest continuous chain containing both carbon atoms in the triple bond; name </w:t>
      </w:r>
      <w:r>
        <w:rPr>
          <w:rFonts w:hint="default"/>
          <w:b w:val="0"/>
          <w:bCs w:val="0"/>
          <w:sz w:val="18"/>
          <w:szCs w:val="18"/>
          <w:u w:val="single"/>
          <w:lang w:val="en-US" w:eastAsia="zh-CN"/>
        </w:rPr>
        <w:t xml:space="preserve">ends in -yne </w:t>
      </w:r>
      <w:r>
        <w:rPr>
          <w:rFonts w:hint="default"/>
          <w:b w:val="0"/>
          <w:bCs w:val="0"/>
          <w:sz w:val="18"/>
          <w:szCs w:val="18"/>
          <w:lang w:val="en-US" w:eastAsia="zh-CN"/>
        </w:rPr>
        <w:t>; give C atoms in triple bond lowest number.</w:t>
      </w:r>
    </w:p>
    <w:p>
      <w:pPr>
        <w:numPr>
          <w:ilvl w:val="-2"/>
          <w:numId w:val="0"/>
        </w:numPr>
        <w:jc w:val="left"/>
        <w:rPr>
          <w:sz w:val="18"/>
          <w:szCs w:val="18"/>
        </w:rPr>
      </w:pPr>
      <w:r>
        <w:rPr>
          <w:rFonts w:hint="eastAsia"/>
          <w:sz w:val="18"/>
          <w:szCs w:val="18"/>
          <w:lang w:val="en-US" w:eastAsia="zh-CN"/>
        </w:rPr>
        <w:t>-</w:t>
      </w:r>
      <w:r>
        <w:rPr>
          <w:sz w:val="18"/>
          <w:szCs w:val="18"/>
        </w:rPr>
        <w:drawing>
          <wp:inline distT="0" distB="0" distL="114300" distR="114300">
            <wp:extent cx="1543685" cy="270510"/>
            <wp:effectExtent l="0" t="0" r="8890" b="571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1543685" cy="270510"/>
                    </a:xfrm>
                    <a:prstGeom prst="rect">
                      <a:avLst/>
                    </a:prstGeom>
                  </pic:spPr>
                </pic:pic>
              </a:graphicData>
            </a:graphic>
          </wp:inline>
        </w:drawing>
      </w:r>
    </w:p>
    <w:p>
      <w:pPr>
        <w:numPr>
          <w:ilvl w:val="-2"/>
          <w:numId w:val="0"/>
        </w:numPr>
        <w:jc w:val="left"/>
        <w:rPr>
          <w:rFonts w:hint="default" w:eastAsiaTheme="minorEastAsia"/>
          <w:b/>
          <w:bCs/>
          <w:sz w:val="18"/>
          <w:szCs w:val="18"/>
          <w:lang w:val="en-US" w:eastAsia="zh-CN"/>
        </w:rPr>
      </w:pPr>
      <w:r>
        <w:rPr>
          <w:rFonts w:hint="eastAsia"/>
          <w:b/>
          <w:bCs/>
          <w:sz w:val="18"/>
          <w:szCs w:val="18"/>
          <w:lang w:val="en-US" w:eastAsia="zh-CN"/>
        </w:rPr>
        <w:t>hydrogenation氢化</w:t>
      </w:r>
    </w:p>
    <w:p>
      <w:pPr>
        <w:numPr>
          <w:ilvl w:val="-2"/>
          <w:numId w:val="0"/>
        </w:numPr>
        <w:jc w:val="left"/>
        <w:rPr>
          <w:sz w:val="18"/>
          <w:szCs w:val="18"/>
        </w:rPr>
      </w:pPr>
      <w:r>
        <w:rPr>
          <w:sz w:val="18"/>
          <w:szCs w:val="18"/>
        </w:rPr>
        <w:drawing>
          <wp:inline distT="0" distB="0" distL="114300" distR="114300">
            <wp:extent cx="2019935" cy="129540"/>
            <wp:effectExtent l="0" t="0" r="8890" b="381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2019935" cy="129540"/>
                    </a:xfrm>
                    <a:prstGeom prst="rect">
                      <a:avLst/>
                    </a:prstGeom>
                  </pic:spPr>
                </pic:pic>
              </a:graphicData>
            </a:graphic>
          </wp:inline>
        </w:drawing>
      </w:r>
    </w:p>
    <w:p>
      <w:pPr>
        <w:numPr>
          <w:ilvl w:val="-2"/>
          <w:numId w:val="0"/>
        </w:numPr>
        <w:jc w:val="left"/>
        <w:rPr>
          <w:sz w:val="18"/>
          <w:szCs w:val="18"/>
        </w:rPr>
      </w:pPr>
      <w:r>
        <w:rPr>
          <w:sz w:val="18"/>
          <w:szCs w:val="18"/>
        </w:rPr>
        <w:drawing>
          <wp:inline distT="0" distB="0" distL="114300" distR="114300">
            <wp:extent cx="1647190" cy="130810"/>
            <wp:effectExtent l="0" t="0" r="635" b="254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1647190" cy="130810"/>
                    </a:xfrm>
                    <a:prstGeom prst="rect">
                      <a:avLst/>
                    </a:prstGeom>
                  </pic:spPr>
                </pic:pic>
              </a:graphicData>
            </a:graphic>
          </wp:inline>
        </w:drawing>
      </w:r>
    </w:p>
    <w:p>
      <w:pPr>
        <w:numPr>
          <w:ilvl w:val="-2"/>
          <w:numId w:val="0"/>
        </w:numPr>
        <w:jc w:val="left"/>
        <w:rPr>
          <w:rFonts w:hint="default"/>
          <w:b/>
          <w:bCs/>
          <w:sz w:val="18"/>
          <w:szCs w:val="18"/>
          <w:lang w:val="en-US" w:eastAsia="zh-CN"/>
        </w:rPr>
      </w:pPr>
      <w:r>
        <w:rPr>
          <w:rFonts w:hint="default"/>
          <w:b/>
          <w:bCs/>
          <w:sz w:val="18"/>
          <w:szCs w:val="18"/>
          <w:lang w:val="en-US" w:eastAsia="zh-CN"/>
        </w:rPr>
        <w:t>hydrogen halides</w:t>
      </w:r>
      <w:r>
        <w:rPr>
          <w:rFonts w:hint="eastAsia"/>
          <w:b/>
          <w:bCs/>
          <w:sz w:val="18"/>
          <w:szCs w:val="18"/>
          <w:lang w:val="en-US" w:eastAsia="zh-CN"/>
        </w:rPr>
        <w:t>卤化氢</w:t>
      </w:r>
    </w:p>
    <w:p>
      <w:pPr>
        <w:numPr>
          <w:ilvl w:val="-2"/>
          <w:numId w:val="0"/>
        </w:numPr>
        <w:jc w:val="left"/>
        <w:rPr>
          <w:rFonts w:hint="eastAsia"/>
          <w:b/>
          <w:bCs/>
          <w:sz w:val="18"/>
          <w:szCs w:val="18"/>
          <w:lang w:val="en-US" w:eastAsia="zh-CN"/>
        </w:rPr>
      </w:pPr>
      <w:r>
        <w:rPr>
          <w:rFonts w:hint="default"/>
          <w:b/>
          <w:bCs/>
          <w:sz w:val="18"/>
          <w:szCs w:val="18"/>
          <w:lang w:val="en-US" w:eastAsia="zh-CN"/>
        </w:rPr>
        <w:t>halogenation</w:t>
      </w:r>
      <w:r>
        <w:rPr>
          <w:rFonts w:hint="eastAsia"/>
          <w:b/>
          <w:bCs/>
          <w:sz w:val="18"/>
          <w:szCs w:val="18"/>
          <w:lang w:val="en-US" w:eastAsia="zh-CN"/>
        </w:rPr>
        <w:t>卤化</w:t>
      </w:r>
    </w:p>
    <w:p>
      <w:pPr>
        <w:numPr>
          <w:ilvl w:val="-2"/>
          <w:numId w:val="0"/>
        </w:numPr>
        <w:jc w:val="left"/>
        <w:rPr>
          <w:rFonts w:hint="default"/>
          <w:b w:val="0"/>
          <w:bCs w:val="0"/>
          <w:sz w:val="18"/>
          <w:szCs w:val="18"/>
          <w:lang w:val="en-US" w:eastAsia="zh-CN"/>
        </w:rPr>
      </w:pPr>
      <w:r>
        <w:rPr>
          <w:rFonts w:hint="eastAsia"/>
          <w:b w:val="0"/>
          <w:bCs w:val="0"/>
          <w:sz w:val="18"/>
          <w:szCs w:val="18"/>
          <w:lang w:val="en-US" w:eastAsia="zh-CN"/>
        </w:rPr>
        <w:t>-substitution reactions取代反应</w:t>
      </w:r>
    </w:p>
    <w:p>
      <w:pPr>
        <w:numPr>
          <w:ilvl w:val="-2"/>
          <w:numId w:val="0"/>
        </w:numPr>
        <w:jc w:val="left"/>
        <w:rPr>
          <w:rFonts w:hint="eastAsia"/>
          <w:b w:val="0"/>
          <w:bCs w:val="0"/>
          <w:sz w:val="18"/>
          <w:szCs w:val="18"/>
          <w:lang w:val="en-US" w:eastAsia="zh-CN"/>
        </w:rPr>
      </w:pPr>
      <w:r>
        <w:rPr>
          <w:rFonts w:hint="eastAsia"/>
          <w:b w:val="0"/>
          <w:bCs w:val="0"/>
          <w:sz w:val="18"/>
          <w:szCs w:val="18"/>
          <w:lang w:val="en-US" w:eastAsia="zh-CN"/>
        </w:rPr>
        <w:t>-additional reactions加成反应</w:t>
      </w:r>
    </w:p>
    <w:p>
      <w:pPr>
        <w:numPr>
          <w:ilvl w:val="-2"/>
          <w:numId w:val="0"/>
        </w:numPr>
        <w:jc w:val="left"/>
        <w:rPr>
          <w:sz w:val="18"/>
          <w:szCs w:val="18"/>
        </w:rPr>
      </w:pPr>
      <w:r>
        <w:rPr>
          <w:rFonts w:hint="eastAsia"/>
          <w:sz w:val="18"/>
          <w:szCs w:val="18"/>
          <w:lang w:val="en-US" w:eastAsia="zh-CN"/>
        </w:rPr>
        <w:t>-</w:t>
      </w:r>
      <w:r>
        <w:rPr>
          <w:sz w:val="18"/>
          <w:szCs w:val="18"/>
        </w:rPr>
        <w:drawing>
          <wp:inline distT="0" distB="0" distL="114300" distR="114300">
            <wp:extent cx="1395095" cy="370840"/>
            <wp:effectExtent l="0" t="0" r="508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395095" cy="370840"/>
                    </a:xfrm>
                    <a:prstGeom prst="rect">
                      <a:avLst/>
                    </a:prstGeom>
                  </pic:spPr>
                </pic:pic>
              </a:graphicData>
            </a:graphic>
          </wp:inline>
        </w:drawing>
      </w:r>
    </w:p>
    <w:p>
      <w:pPr>
        <w:numPr>
          <w:ilvl w:val="-2"/>
          <w:numId w:val="0"/>
        </w:numPr>
        <w:jc w:val="left"/>
        <w:rPr>
          <w:sz w:val="18"/>
          <w:szCs w:val="18"/>
        </w:rPr>
      </w:pPr>
      <w:r>
        <w:rPr>
          <w:sz w:val="18"/>
          <w:szCs w:val="18"/>
        </w:rPr>
        <w:drawing>
          <wp:inline distT="0" distB="0" distL="114300" distR="114300">
            <wp:extent cx="1235710" cy="386715"/>
            <wp:effectExtent l="0" t="0" r="2540" b="381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235710" cy="386715"/>
                    </a:xfrm>
                    <a:prstGeom prst="rect">
                      <a:avLst/>
                    </a:prstGeom>
                  </pic:spPr>
                </pic:pic>
              </a:graphicData>
            </a:graphic>
          </wp:inline>
        </w:drawing>
      </w:r>
    </w:p>
    <w:p>
      <w:pPr>
        <w:numPr>
          <w:ilvl w:val="-2"/>
          <w:numId w:val="0"/>
        </w:numPr>
        <w:jc w:val="left"/>
        <w:rPr>
          <w:sz w:val="18"/>
          <w:szCs w:val="18"/>
        </w:rPr>
      </w:pPr>
      <w:r>
        <w:rPr>
          <w:sz w:val="18"/>
          <w:szCs w:val="18"/>
        </w:rPr>
        <w:drawing>
          <wp:inline distT="0" distB="0" distL="114300" distR="114300">
            <wp:extent cx="1537335" cy="361315"/>
            <wp:effectExtent l="0" t="0" r="5715" b="63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537335" cy="361315"/>
                    </a:xfrm>
                    <a:prstGeom prst="rect">
                      <a:avLst/>
                    </a:prstGeom>
                  </pic:spPr>
                </pic:pic>
              </a:graphicData>
            </a:graphic>
          </wp:inline>
        </w:drawing>
      </w:r>
    </w:p>
    <w:p>
      <w:pPr>
        <w:numPr>
          <w:ilvl w:val="-2"/>
          <w:numId w:val="0"/>
        </w:numPr>
        <w:jc w:val="left"/>
        <w:rPr>
          <w:rFonts w:hint="default" w:eastAsiaTheme="minorEastAsia"/>
          <w:b/>
          <w:bCs/>
          <w:sz w:val="18"/>
          <w:szCs w:val="18"/>
          <w:lang w:val="en-US" w:eastAsia="zh-CN"/>
        </w:rPr>
      </w:pPr>
      <w:r>
        <w:rPr>
          <w:rFonts w:hint="eastAsia"/>
          <w:sz w:val="18"/>
          <w:szCs w:val="18"/>
          <w:lang w:val="en-US" w:eastAsia="zh-CN"/>
        </w:rPr>
        <w:t>-</w:t>
      </w:r>
      <w:r>
        <w:rPr>
          <w:rFonts w:hint="eastAsia"/>
          <w:b/>
          <w:bCs/>
          <w:sz w:val="18"/>
          <w:szCs w:val="18"/>
        </w:rPr>
        <w:t>Aromatic Nomenclature</w:t>
      </w:r>
      <w:r>
        <w:rPr>
          <w:rFonts w:hint="eastAsia"/>
          <w:b/>
          <w:bCs/>
          <w:sz w:val="18"/>
          <w:szCs w:val="18"/>
          <w:lang w:val="en-US" w:eastAsia="zh-CN"/>
        </w:rPr>
        <w:t>芳香烃命名法</w:t>
      </w:r>
    </w:p>
    <w:p>
      <w:pPr>
        <w:numPr>
          <w:ilvl w:val="-2"/>
          <w:numId w:val="0"/>
        </w:numPr>
        <w:jc w:val="left"/>
        <w:rPr>
          <w:rFonts w:hint="default" w:eastAsiaTheme="minorEastAsia"/>
          <w:b/>
          <w:bCs/>
          <w:sz w:val="18"/>
          <w:szCs w:val="18"/>
          <w:lang w:val="en-US" w:eastAsia="zh-CN"/>
        </w:rPr>
      </w:pPr>
      <w:r>
        <w:rPr>
          <w:rFonts w:hint="eastAsia"/>
          <w:b/>
          <w:bCs/>
          <w:sz w:val="18"/>
          <w:szCs w:val="18"/>
        </w:rPr>
        <w:t>derivatives of benzene</w:t>
      </w:r>
      <w:r>
        <w:rPr>
          <w:rFonts w:hint="eastAsia"/>
          <w:b/>
          <w:bCs/>
          <w:sz w:val="18"/>
          <w:szCs w:val="18"/>
          <w:lang w:val="en-US" w:eastAsia="zh-CN"/>
        </w:rPr>
        <w:t xml:space="preserve"> 苯的衍生物</w:t>
      </w:r>
    </w:p>
    <w:p>
      <w:pPr>
        <w:numPr>
          <w:ilvl w:val="-2"/>
          <w:numId w:val="0"/>
        </w:numPr>
        <w:jc w:val="left"/>
        <w:rPr>
          <w:rFonts w:hint="default" w:eastAsiaTheme="minorEastAsia"/>
          <w:b/>
          <w:bCs/>
          <w:sz w:val="18"/>
          <w:szCs w:val="18"/>
          <w:lang w:val="en-US" w:eastAsia="zh-CN"/>
        </w:rPr>
      </w:pPr>
      <w:r>
        <w:rPr>
          <w:rFonts w:hint="eastAsia"/>
          <w:b/>
          <w:bCs/>
          <w:sz w:val="18"/>
          <w:szCs w:val="18"/>
        </w:rPr>
        <w:t>1,2 = ortho-</w:t>
      </w:r>
      <w:r>
        <w:rPr>
          <w:rFonts w:hint="eastAsia"/>
          <w:b/>
          <w:bCs/>
          <w:sz w:val="18"/>
          <w:szCs w:val="18"/>
          <w:lang w:val="en-US" w:eastAsia="zh-CN"/>
        </w:rPr>
        <w:t xml:space="preserve"> 邻位</w:t>
      </w:r>
    </w:p>
    <w:p>
      <w:pPr>
        <w:numPr>
          <w:ilvl w:val="-2"/>
          <w:numId w:val="0"/>
        </w:numPr>
        <w:jc w:val="left"/>
        <w:rPr>
          <w:rFonts w:hint="default" w:eastAsiaTheme="minorEastAsia"/>
          <w:b/>
          <w:bCs/>
          <w:sz w:val="18"/>
          <w:szCs w:val="18"/>
          <w:lang w:val="en-US" w:eastAsia="zh-CN"/>
        </w:rPr>
      </w:pPr>
      <w:r>
        <w:rPr>
          <w:rFonts w:hint="eastAsia"/>
          <w:b/>
          <w:bCs/>
          <w:sz w:val="18"/>
          <w:szCs w:val="18"/>
        </w:rPr>
        <w:t>1,3 = meta-</w:t>
      </w:r>
      <w:r>
        <w:rPr>
          <w:rFonts w:hint="eastAsia"/>
          <w:b/>
          <w:bCs/>
          <w:sz w:val="18"/>
          <w:szCs w:val="18"/>
          <w:lang w:val="en-US" w:eastAsia="zh-CN"/>
        </w:rPr>
        <w:t xml:space="preserve"> 见位</w:t>
      </w:r>
    </w:p>
    <w:p>
      <w:pPr>
        <w:numPr>
          <w:ilvl w:val="-2"/>
          <w:numId w:val="0"/>
        </w:numPr>
        <w:jc w:val="left"/>
        <w:rPr>
          <w:rFonts w:hint="default" w:eastAsiaTheme="minorEastAsia"/>
          <w:b/>
          <w:bCs/>
          <w:sz w:val="18"/>
          <w:szCs w:val="18"/>
          <w:lang w:val="en-US" w:eastAsia="zh-CN"/>
        </w:rPr>
      </w:pPr>
      <w:r>
        <w:rPr>
          <w:rFonts w:hint="eastAsia"/>
          <w:b/>
          <w:bCs/>
          <w:sz w:val="18"/>
          <w:szCs w:val="18"/>
        </w:rPr>
        <w:t>1,4 = para-</w:t>
      </w:r>
      <w:r>
        <w:rPr>
          <w:rFonts w:hint="eastAsia"/>
          <w:b/>
          <w:bCs/>
          <w:sz w:val="18"/>
          <w:szCs w:val="18"/>
          <w:lang w:val="en-US" w:eastAsia="zh-CN"/>
        </w:rPr>
        <w:t xml:space="preserve"> 对位</w:t>
      </w:r>
    </w:p>
    <w:p>
      <w:pPr>
        <w:numPr>
          <w:ilvl w:val="-2"/>
          <w:numId w:val="0"/>
        </w:numPr>
        <w:jc w:val="left"/>
        <w:rPr>
          <w:sz w:val="18"/>
          <w:szCs w:val="18"/>
        </w:rPr>
      </w:pPr>
      <w:r>
        <w:rPr>
          <w:sz w:val="18"/>
          <w:szCs w:val="18"/>
        </w:rPr>
        <w:drawing>
          <wp:inline distT="0" distB="0" distL="114300" distR="114300">
            <wp:extent cx="1800225" cy="735965"/>
            <wp:effectExtent l="0" t="0" r="0" b="698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rotWithShape="1">
                    <a:blip r:embed="rId42" cstate="print">
                      <a:extLst>
                        <a:ext uri="{28A0092B-C50C-407E-A947-70E740481C1C}">
                          <a14:useLocalDpi xmlns:a14="http://schemas.microsoft.com/office/drawing/2010/main" val="0"/>
                        </a:ext>
                      </a:extLst>
                    </a:blip>
                    <a:srcRect b="3781"/>
                    <a:stretch>
                      <a:fillRect/>
                    </a:stretch>
                  </pic:blipFill>
                  <pic:spPr>
                    <a:xfrm>
                      <a:off x="0" y="0"/>
                      <a:ext cx="1800225" cy="735965"/>
                    </a:xfrm>
                    <a:prstGeom prst="rect">
                      <a:avLst/>
                    </a:prstGeom>
                  </pic:spPr>
                </pic:pic>
              </a:graphicData>
            </a:graphic>
          </wp:inline>
        </w:drawing>
      </w:r>
    </w:p>
    <w:p>
      <w:pPr>
        <w:numPr>
          <w:ilvl w:val="-2"/>
          <w:numId w:val="0"/>
        </w:numPr>
        <w:jc w:val="left"/>
        <w:rPr>
          <w:rFonts w:hint="eastAsia"/>
          <w:sz w:val="18"/>
          <w:szCs w:val="18"/>
          <w:lang w:val="en-US" w:eastAsia="zh-CN"/>
        </w:rPr>
      </w:pPr>
      <w:r>
        <w:rPr>
          <w:rFonts w:hint="eastAsia"/>
          <w:sz w:val="18"/>
          <w:szCs w:val="18"/>
          <w:lang w:val="en-US" w:eastAsia="zh-CN"/>
        </w:rPr>
        <w:t>Benzene</w:t>
      </w:r>
    </w:p>
    <w:p>
      <w:pPr>
        <w:numPr>
          <w:ilvl w:val="-2"/>
          <w:numId w:val="0"/>
        </w:numPr>
        <w:jc w:val="left"/>
        <w:rPr>
          <w:rFonts w:hint="eastAsia"/>
          <w:sz w:val="18"/>
          <w:szCs w:val="18"/>
          <w:lang w:val="en-US" w:eastAsia="zh-CN"/>
        </w:rPr>
      </w:pPr>
      <w:r>
        <w:rPr>
          <w:rFonts w:hint="eastAsia"/>
          <w:sz w:val="18"/>
          <w:szCs w:val="18"/>
          <w:lang w:val="en-US" w:eastAsia="zh-CN"/>
        </w:rPr>
        <w:t>Napthalene萘</w:t>
      </w:r>
    </w:p>
    <w:p>
      <w:pPr>
        <w:numPr>
          <w:ilvl w:val="-2"/>
          <w:numId w:val="0"/>
        </w:numPr>
        <w:jc w:val="left"/>
        <w:rPr>
          <w:rFonts w:hint="eastAsia"/>
          <w:sz w:val="18"/>
          <w:szCs w:val="18"/>
          <w:lang w:val="en-US" w:eastAsia="zh-CN"/>
        </w:rPr>
      </w:pPr>
      <w:r>
        <w:rPr>
          <w:rFonts w:hint="eastAsia"/>
          <w:sz w:val="18"/>
          <w:szCs w:val="18"/>
          <w:lang w:val="en-US" w:eastAsia="zh-CN"/>
        </w:rPr>
        <w:t>Anthracene蒽</w:t>
      </w:r>
    </w:p>
    <w:p>
      <w:pPr>
        <w:numPr>
          <w:ilvl w:val="-2"/>
          <w:numId w:val="0"/>
        </w:numPr>
        <w:jc w:val="left"/>
        <w:rPr>
          <w:rFonts w:hint="eastAsia"/>
          <w:sz w:val="18"/>
          <w:szCs w:val="18"/>
          <w:lang w:val="en-US" w:eastAsia="zh-CN"/>
        </w:rPr>
      </w:pPr>
      <w:r>
        <w:rPr>
          <w:rFonts w:hint="eastAsia"/>
          <w:sz w:val="18"/>
          <w:szCs w:val="18"/>
          <w:lang w:val="en-US" w:eastAsia="zh-CN"/>
        </w:rPr>
        <w:t>Toluene = Methylbeneze甲苯</w:t>
      </w:r>
    </w:p>
    <w:p>
      <w:pPr>
        <w:numPr>
          <w:ilvl w:val="-2"/>
          <w:numId w:val="0"/>
        </w:numPr>
        <w:jc w:val="left"/>
        <w:rPr>
          <w:rFonts w:hint="default"/>
          <w:sz w:val="18"/>
          <w:szCs w:val="18"/>
          <w:lang w:val="en-US" w:eastAsia="zh-CN"/>
        </w:rPr>
      </w:pPr>
      <w:r>
        <w:rPr>
          <w:rFonts w:hint="eastAsia"/>
          <w:sz w:val="18"/>
          <w:szCs w:val="18"/>
          <w:lang w:val="en-US" w:eastAsia="zh-CN"/>
        </w:rPr>
        <w:t>Pyrene芘</w:t>
      </w:r>
    </w:p>
    <w:p>
      <w:pPr>
        <w:numPr>
          <w:ilvl w:val="-2"/>
          <w:numId w:val="0"/>
        </w:numPr>
        <w:jc w:val="left"/>
        <w:rPr>
          <w:sz w:val="18"/>
          <w:szCs w:val="18"/>
        </w:rPr>
      </w:pPr>
      <w:r>
        <w:rPr>
          <w:sz w:val="18"/>
          <w:szCs w:val="18"/>
        </w:rPr>
        <w:drawing>
          <wp:inline distT="0" distB="0" distL="114300" distR="114300">
            <wp:extent cx="1852930" cy="467995"/>
            <wp:effectExtent l="0" t="0" r="4445" b="825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43" cstate="print">
                      <a:extLst>
                        <a:ext uri="{28A0092B-C50C-407E-A947-70E740481C1C}">
                          <a14:useLocalDpi xmlns:a14="http://schemas.microsoft.com/office/drawing/2010/main" val="0"/>
                        </a:ext>
                      </a:extLst>
                    </a:blip>
                    <a:srcRect b="7461"/>
                    <a:stretch>
                      <a:fillRect/>
                    </a:stretch>
                  </pic:blipFill>
                  <pic:spPr>
                    <a:xfrm>
                      <a:off x="0" y="0"/>
                      <a:ext cx="1852930" cy="467995"/>
                    </a:xfrm>
                    <a:prstGeom prst="rect">
                      <a:avLst/>
                    </a:prstGeom>
                  </pic:spPr>
                </pic:pic>
              </a:graphicData>
            </a:graphic>
          </wp:inline>
        </w:drawing>
      </w:r>
    </w:p>
    <w:p>
      <w:pPr>
        <w:numPr>
          <w:ilvl w:val="-2"/>
          <w:numId w:val="0"/>
        </w:numPr>
        <w:jc w:val="left"/>
        <w:rPr>
          <w:rFonts w:hint="eastAsia" w:eastAsiaTheme="minorEastAsia"/>
          <w:sz w:val="18"/>
          <w:szCs w:val="18"/>
          <w:lang w:val="en-US" w:eastAsia="zh-CN"/>
        </w:rPr>
      </w:pPr>
      <w:r>
        <w:rPr>
          <w:rFonts w:hint="eastAsia"/>
          <w:sz w:val="18"/>
          <w:szCs w:val="18"/>
          <w:lang w:val="en-US" w:eastAsia="zh-CN"/>
        </w:rPr>
        <w:t>-Functional Groups</w:t>
      </w:r>
    </w:p>
    <w:p>
      <w:pPr>
        <w:numPr>
          <w:ilvl w:val="-2"/>
          <w:numId w:val="0"/>
        </w:numPr>
        <w:jc w:val="left"/>
        <w:rPr>
          <w:rFonts w:hint="eastAsia"/>
          <w:sz w:val="18"/>
          <w:szCs w:val="18"/>
          <w:lang w:val="en-US" w:eastAsia="zh-CN"/>
        </w:rPr>
      </w:pPr>
      <w:r>
        <w:rPr>
          <w:rFonts w:hint="default"/>
          <w:sz w:val="18"/>
          <w:szCs w:val="18"/>
          <w:lang w:val="en-US" w:eastAsia="zh-CN"/>
        </w:rPr>
        <w:t>portion</w:t>
      </w:r>
      <w:r>
        <w:rPr>
          <w:rFonts w:hint="eastAsia"/>
          <w:sz w:val="18"/>
          <w:szCs w:val="18"/>
          <w:lang w:val="en-US" w:eastAsia="zh-CN"/>
        </w:rPr>
        <w:t>部分</w:t>
      </w:r>
    </w:p>
    <w:p>
      <w:pPr>
        <w:numPr>
          <w:ilvl w:val="-2"/>
          <w:numId w:val="0"/>
        </w:numPr>
        <w:jc w:val="left"/>
        <w:rPr>
          <w:sz w:val="18"/>
          <w:szCs w:val="18"/>
        </w:rPr>
      </w:pPr>
      <w:r>
        <w:rPr>
          <w:sz w:val="18"/>
          <w:szCs w:val="18"/>
        </w:rPr>
        <w:drawing>
          <wp:inline distT="0" distB="0" distL="114300" distR="114300">
            <wp:extent cx="4002405" cy="5377180"/>
            <wp:effectExtent l="0" t="0" r="7620" b="444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rotWithShape="1">
                    <a:blip r:embed="rId44">
                      <a:extLst>
                        <a:ext uri="{28A0092B-C50C-407E-A947-70E740481C1C}">
                          <a14:useLocalDpi xmlns:a14="http://schemas.microsoft.com/office/drawing/2010/main" val="0"/>
                        </a:ext>
                      </a:extLst>
                    </a:blip>
                    <a:srcRect b="2353"/>
                    <a:stretch>
                      <a:fillRect/>
                    </a:stretch>
                  </pic:blipFill>
                  <pic:spPr>
                    <a:xfrm>
                      <a:off x="0" y="0"/>
                      <a:ext cx="4002405" cy="5377180"/>
                    </a:xfrm>
                    <a:prstGeom prst="rect">
                      <a:avLst/>
                    </a:prstGeom>
                  </pic:spPr>
                </pic:pic>
              </a:graphicData>
            </a:graphic>
          </wp:inline>
        </w:drawing>
      </w:r>
    </w:p>
    <w:p>
      <w:pPr>
        <w:numPr>
          <w:ilvl w:val="-2"/>
          <w:numId w:val="0"/>
        </w:numPr>
        <w:jc w:val="left"/>
        <w:rPr>
          <w:rFonts w:hint="default"/>
          <w:sz w:val="18"/>
          <w:szCs w:val="18"/>
          <w:lang w:val="en-US" w:eastAsia="zh-CN"/>
        </w:rPr>
      </w:pPr>
      <w:r>
        <w:rPr>
          <w:rFonts w:hint="eastAsia"/>
          <w:sz w:val="18"/>
          <w:szCs w:val="18"/>
          <w:lang w:val="en-US" w:eastAsia="zh-CN"/>
        </w:rPr>
        <w:t>-</w:t>
      </w:r>
      <w:r>
        <w:rPr>
          <w:rFonts w:hint="default"/>
          <w:b/>
          <w:bCs/>
          <w:sz w:val="18"/>
          <w:szCs w:val="18"/>
          <w:lang w:val="en-US" w:eastAsia="zh-CN"/>
        </w:rPr>
        <w:t>the alcohol group醇</w:t>
      </w:r>
      <w:r>
        <w:rPr>
          <w:rFonts w:hint="eastAsia"/>
          <w:b/>
          <w:bCs/>
          <w:sz w:val="18"/>
          <w:szCs w:val="18"/>
          <w:lang w:val="en-US" w:eastAsia="zh-CN"/>
        </w:rPr>
        <w:t>基</w:t>
      </w:r>
      <w:r>
        <w:rPr>
          <w:rFonts w:hint="eastAsia"/>
          <w:b w:val="0"/>
          <w:bCs w:val="0"/>
          <w:sz w:val="18"/>
          <w:szCs w:val="18"/>
          <w:lang w:val="en-US" w:eastAsia="zh-CN"/>
        </w:rPr>
        <w:t xml:space="preserve"> = </w:t>
      </w:r>
      <w:r>
        <w:rPr>
          <w:rFonts w:hint="default"/>
          <w:b/>
          <w:bCs/>
          <w:sz w:val="18"/>
          <w:szCs w:val="18"/>
          <w:lang w:val="en-US" w:eastAsia="zh-CN"/>
        </w:rPr>
        <w:t>the hydroxyl group羟基</w:t>
      </w:r>
    </w:p>
    <w:p>
      <w:pPr>
        <w:numPr>
          <w:ilvl w:val="-2"/>
          <w:numId w:val="0"/>
        </w:numPr>
        <w:jc w:val="left"/>
        <w:rPr>
          <w:rFonts w:hint="eastAsia"/>
          <w:sz w:val="18"/>
          <w:szCs w:val="18"/>
          <w:lang w:val="en-US" w:eastAsia="zh-CN"/>
        </w:rPr>
      </w:pPr>
      <w:r>
        <w:rPr>
          <w:rFonts w:hint="eastAsia"/>
          <w:sz w:val="18"/>
          <w:szCs w:val="18"/>
          <w:lang w:val="en-US" w:eastAsia="zh-CN"/>
        </w:rPr>
        <w:t>-醇以母烃命名;后缀更改为-ol</w:t>
      </w:r>
    </w:p>
    <w:p>
      <w:pPr>
        <w:numPr>
          <w:ilvl w:val="-2"/>
          <w:numId w:val="0"/>
        </w:numPr>
        <w:jc w:val="left"/>
        <w:rPr>
          <w:rFonts w:hint="eastAsia"/>
          <w:b/>
          <w:bCs/>
          <w:sz w:val="18"/>
          <w:szCs w:val="18"/>
          <w:lang w:val="en-US" w:eastAsia="zh-CN"/>
        </w:rPr>
      </w:pPr>
      <w:r>
        <w:rPr>
          <w:rFonts w:hint="eastAsia"/>
          <w:b/>
          <w:bCs/>
          <w:sz w:val="18"/>
          <w:szCs w:val="18"/>
          <w:lang w:val="en-US" w:eastAsia="zh-CN"/>
        </w:rPr>
        <w:t>-</w:t>
      </w:r>
      <w:r>
        <w:rPr>
          <w:rFonts w:hint="default"/>
          <w:b/>
          <w:bCs/>
          <w:sz w:val="18"/>
          <w:szCs w:val="18"/>
          <w:lang w:val="en-US" w:eastAsia="zh-CN"/>
        </w:rPr>
        <w:t>Glycerol</w:t>
      </w:r>
      <w:r>
        <w:rPr>
          <w:rFonts w:hint="eastAsia"/>
          <w:b/>
          <w:bCs/>
          <w:sz w:val="18"/>
          <w:szCs w:val="18"/>
          <w:lang w:val="en-US" w:eastAsia="zh-CN"/>
        </w:rPr>
        <w:t>甘油 -</w:t>
      </w:r>
      <w:r>
        <w:rPr>
          <w:rFonts w:hint="default"/>
          <w:b/>
          <w:bCs/>
          <w:sz w:val="18"/>
          <w:szCs w:val="18"/>
          <w:lang w:val="en-US" w:eastAsia="zh-CN"/>
        </w:rPr>
        <w:t>Phenol</w:t>
      </w:r>
      <w:r>
        <w:rPr>
          <w:rFonts w:hint="eastAsia"/>
          <w:b/>
          <w:bCs/>
          <w:sz w:val="18"/>
          <w:szCs w:val="18"/>
          <w:lang w:val="en-US" w:eastAsia="zh-CN"/>
        </w:rPr>
        <w:t>苯酚 -Cholesterol胆固醇</w:t>
      </w:r>
    </w:p>
    <w:p>
      <w:pPr>
        <w:numPr>
          <w:ilvl w:val="-2"/>
          <w:numId w:val="0"/>
        </w:numPr>
        <w:jc w:val="left"/>
        <w:rPr>
          <w:rFonts w:hint="eastAsia"/>
          <w:b/>
          <w:bCs/>
          <w:sz w:val="18"/>
          <w:szCs w:val="18"/>
          <w:lang w:val="en-US" w:eastAsia="zh-CN"/>
        </w:rPr>
      </w:pPr>
      <w:r>
        <w:rPr>
          <w:rFonts w:hint="eastAsia"/>
          <w:b w:val="0"/>
          <w:bCs w:val="0"/>
          <w:sz w:val="18"/>
          <w:szCs w:val="18"/>
          <w:lang w:val="en-US" w:eastAsia="zh-CN"/>
        </w:rPr>
        <w:t>-</w:t>
      </w:r>
      <w:r>
        <w:rPr>
          <w:rFonts w:hint="eastAsia"/>
          <w:b/>
          <w:bCs/>
          <w:sz w:val="18"/>
          <w:szCs w:val="18"/>
          <w:lang w:val="en-US" w:eastAsia="zh-CN"/>
        </w:rPr>
        <w:t xml:space="preserve">Ether醚 </w:t>
      </w:r>
      <w:r>
        <w:rPr>
          <w:rFonts w:hint="eastAsia"/>
          <w:b w:val="0"/>
          <w:bCs w:val="0"/>
          <w:sz w:val="18"/>
          <w:szCs w:val="18"/>
          <w:lang w:val="en-US" w:eastAsia="zh-CN"/>
        </w:rPr>
        <w:t>-</w:t>
      </w:r>
      <w:r>
        <w:rPr>
          <w:rFonts w:hint="default"/>
          <w:b/>
          <w:bCs/>
          <w:sz w:val="18"/>
          <w:szCs w:val="18"/>
          <w:lang w:val="en-US" w:eastAsia="zh-CN"/>
        </w:rPr>
        <w:t>dehydration</w:t>
      </w:r>
      <w:r>
        <w:rPr>
          <w:rFonts w:hint="eastAsia"/>
          <w:b/>
          <w:bCs/>
          <w:sz w:val="18"/>
          <w:szCs w:val="18"/>
          <w:lang w:val="en-US" w:eastAsia="zh-CN"/>
        </w:rPr>
        <w:t>脱水</w:t>
      </w:r>
    </w:p>
    <w:p>
      <w:pPr>
        <w:numPr>
          <w:ilvl w:val="-2"/>
          <w:numId w:val="0"/>
        </w:numPr>
        <w:jc w:val="left"/>
        <w:rPr>
          <w:rFonts w:hint="default"/>
          <w:b w:val="0"/>
          <w:bCs w:val="0"/>
          <w:sz w:val="18"/>
          <w:szCs w:val="18"/>
          <w:lang w:val="en-US" w:eastAsia="zh-CN"/>
        </w:rPr>
      </w:pPr>
      <w:r>
        <w:rPr>
          <w:rFonts w:hint="eastAsia"/>
          <w:b w:val="0"/>
          <w:bCs w:val="0"/>
          <w:sz w:val="18"/>
          <w:szCs w:val="18"/>
          <w:lang w:val="en-US" w:eastAsia="zh-CN"/>
        </w:rPr>
        <w:t>-diethyl ether乙醚</w:t>
      </w:r>
      <w:r>
        <w:rPr>
          <w:sz w:val="18"/>
          <w:szCs w:val="18"/>
        </w:rPr>
        <w:drawing>
          <wp:inline distT="0" distB="0" distL="114300" distR="114300">
            <wp:extent cx="1198245" cy="141605"/>
            <wp:effectExtent l="0" t="0" r="1905" b="127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45"/>
                    <a:stretch>
                      <a:fillRect/>
                    </a:stretch>
                  </pic:blipFill>
                  <pic:spPr>
                    <a:xfrm>
                      <a:off x="0" y="0"/>
                      <a:ext cx="1198245" cy="141605"/>
                    </a:xfrm>
                    <a:prstGeom prst="rect">
                      <a:avLst/>
                    </a:prstGeom>
                    <a:noFill/>
                    <a:ln>
                      <a:noFill/>
                    </a:ln>
                  </pic:spPr>
                </pic:pic>
              </a:graphicData>
            </a:graphic>
          </wp:inline>
        </w:drawing>
      </w:r>
    </w:p>
    <w:p>
      <w:pPr>
        <w:numPr>
          <w:ilvl w:val="-2"/>
          <w:numId w:val="0"/>
        </w:numPr>
        <w:jc w:val="left"/>
        <w:rPr>
          <w:sz w:val="18"/>
          <w:szCs w:val="18"/>
        </w:rPr>
      </w:pPr>
      <w:r>
        <w:rPr>
          <w:rFonts w:hint="eastAsia"/>
          <w:b w:val="0"/>
          <w:bCs w:val="0"/>
          <w:sz w:val="18"/>
          <w:szCs w:val="18"/>
          <w:lang w:val="en-US" w:eastAsia="zh-CN"/>
        </w:rPr>
        <w:t>-tetraydrifuran(THF)四呋喃</w:t>
      </w:r>
      <w:r>
        <w:rPr>
          <w:sz w:val="18"/>
          <w:szCs w:val="18"/>
        </w:rPr>
        <w:drawing>
          <wp:inline distT="0" distB="0" distL="114300" distR="114300">
            <wp:extent cx="469265" cy="427355"/>
            <wp:effectExtent l="0" t="0" r="6985" b="127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46"/>
                    <a:stretch>
                      <a:fillRect/>
                    </a:stretch>
                  </pic:blipFill>
                  <pic:spPr>
                    <a:xfrm>
                      <a:off x="0" y="0"/>
                      <a:ext cx="469265" cy="427355"/>
                    </a:xfrm>
                    <a:prstGeom prst="rect">
                      <a:avLst/>
                    </a:prstGeom>
                    <a:noFill/>
                    <a:ln>
                      <a:noFill/>
                    </a:ln>
                  </pic:spPr>
                </pic:pic>
              </a:graphicData>
            </a:graphic>
          </wp:inline>
        </w:drawing>
      </w:r>
    </w:p>
    <w:p>
      <w:pPr>
        <w:numPr>
          <w:ilvl w:val="-2"/>
          <w:numId w:val="0"/>
        </w:numPr>
        <w:jc w:val="left"/>
        <w:rPr>
          <w:sz w:val="18"/>
          <w:szCs w:val="18"/>
        </w:rPr>
      </w:pPr>
      <w:r>
        <w:rPr>
          <w:rFonts w:hint="eastAsia"/>
          <w:sz w:val="18"/>
          <w:szCs w:val="18"/>
          <w:lang w:val="en-US" w:eastAsia="zh-CN"/>
        </w:rPr>
        <w:t>-</w:t>
      </w:r>
      <w:r>
        <w:rPr>
          <w:rFonts w:hint="eastAsia"/>
          <w:b/>
          <w:bCs/>
          <w:sz w:val="18"/>
          <w:szCs w:val="18"/>
          <w:lang w:val="en-US" w:eastAsia="zh-CN"/>
        </w:rPr>
        <w:t>The carbonyl group羰基</w:t>
      </w:r>
      <w:r>
        <w:rPr>
          <w:sz w:val="18"/>
          <w:szCs w:val="18"/>
        </w:rPr>
        <w:drawing>
          <wp:inline distT="0" distB="0" distL="114300" distR="114300">
            <wp:extent cx="407035" cy="139700"/>
            <wp:effectExtent l="0" t="0" r="2540" b="317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47"/>
                    <a:stretch>
                      <a:fillRect/>
                    </a:stretch>
                  </pic:blipFill>
                  <pic:spPr>
                    <a:xfrm>
                      <a:off x="0" y="0"/>
                      <a:ext cx="407035" cy="139700"/>
                    </a:xfrm>
                    <a:prstGeom prst="rect">
                      <a:avLst/>
                    </a:prstGeom>
                    <a:noFill/>
                    <a:ln>
                      <a:noFill/>
                    </a:ln>
                  </pic:spPr>
                </pic:pic>
              </a:graphicData>
            </a:graphic>
          </wp:inline>
        </w:drawing>
      </w:r>
    </w:p>
    <w:p>
      <w:pPr>
        <w:numPr>
          <w:ilvl w:val="-2"/>
          <w:numId w:val="0"/>
        </w:numPr>
        <w:jc w:val="left"/>
        <w:rPr>
          <w:rFonts w:hint="eastAsia"/>
          <w:b/>
          <w:bCs/>
          <w:sz w:val="18"/>
          <w:szCs w:val="18"/>
          <w:lang w:val="en-US" w:eastAsia="zh-CN"/>
        </w:rPr>
      </w:pPr>
      <w:r>
        <w:rPr>
          <w:rFonts w:hint="eastAsia"/>
          <w:b/>
          <w:bCs/>
          <w:sz w:val="18"/>
          <w:szCs w:val="18"/>
          <w:lang w:val="en-US" w:eastAsia="zh-CN"/>
        </w:rPr>
        <w:t xml:space="preserve">Aldehydes醛, Ketones酮, </w:t>
      </w:r>
    </w:p>
    <w:p>
      <w:pPr>
        <w:numPr>
          <w:ilvl w:val="-2"/>
          <w:numId w:val="0"/>
        </w:numPr>
        <w:jc w:val="left"/>
        <w:rPr>
          <w:rFonts w:hint="eastAsia"/>
          <w:b/>
          <w:bCs/>
          <w:sz w:val="18"/>
          <w:szCs w:val="18"/>
          <w:lang w:val="en-US" w:eastAsia="zh-CN"/>
        </w:rPr>
      </w:pPr>
      <w:r>
        <w:rPr>
          <w:rFonts w:hint="eastAsia"/>
          <w:b/>
          <w:bCs/>
          <w:sz w:val="18"/>
          <w:szCs w:val="18"/>
          <w:lang w:val="en-US" w:eastAsia="zh-CN"/>
        </w:rPr>
        <w:t>Carboxylic acids羧酸, Esters酯, Amides酰胺类</w:t>
      </w:r>
    </w:p>
    <w:p>
      <w:pPr>
        <w:numPr>
          <w:ilvl w:val="-2"/>
          <w:numId w:val="0"/>
        </w:numPr>
        <w:jc w:val="left"/>
        <w:rPr>
          <w:rFonts w:hint="default"/>
          <w:sz w:val="18"/>
          <w:szCs w:val="18"/>
          <w:lang w:val="en-US" w:eastAsia="zh-CN"/>
        </w:rPr>
      </w:pPr>
      <w:r>
        <w:rPr>
          <w:rFonts w:hint="eastAsia"/>
          <w:sz w:val="18"/>
          <w:szCs w:val="18"/>
          <w:lang w:val="en-US" w:eastAsia="zh-CN"/>
        </w:rPr>
        <w:t>-</w:t>
      </w:r>
      <w:r>
        <w:rPr>
          <w:rFonts w:hint="eastAsia"/>
          <w:b/>
          <w:bCs/>
          <w:sz w:val="18"/>
          <w:szCs w:val="18"/>
          <w:lang w:val="en-US" w:eastAsia="zh-CN"/>
        </w:rPr>
        <w:t xml:space="preserve">methanal </w:t>
      </w:r>
      <w:r>
        <w:rPr>
          <w:rFonts w:hint="eastAsia"/>
          <w:sz w:val="18"/>
          <w:szCs w:val="18"/>
          <w:lang w:val="en-US" w:eastAsia="zh-CN"/>
        </w:rPr>
        <w:t xml:space="preserve">= </w:t>
      </w:r>
      <w:r>
        <w:rPr>
          <w:rFonts w:hint="eastAsia"/>
          <w:b/>
          <w:bCs/>
          <w:sz w:val="18"/>
          <w:szCs w:val="18"/>
          <w:lang w:val="en-US" w:eastAsia="zh-CN"/>
        </w:rPr>
        <w:t>formaldehyde甲醛</w:t>
      </w:r>
    </w:p>
    <w:p>
      <w:pPr>
        <w:numPr>
          <w:ilvl w:val="-2"/>
          <w:numId w:val="0"/>
        </w:numPr>
        <w:jc w:val="left"/>
        <w:rPr>
          <w:rFonts w:hint="default"/>
          <w:sz w:val="18"/>
          <w:szCs w:val="18"/>
          <w:lang w:val="en-US" w:eastAsia="zh-CN"/>
        </w:rPr>
      </w:pPr>
      <w:r>
        <w:rPr>
          <w:rFonts w:hint="eastAsia"/>
          <w:sz w:val="18"/>
          <w:szCs w:val="18"/>
          <w:lang w:val="en-US" w:eastAsia="zh-CN"/>
        </w:rPr>
        <w:t>-</w:t>
      </w:r>
      <w:r>
        <w:rPr>
          <w:rFonts w:hint="eastAsia"/>
          <w:b/>
          <w:bCs/>
          <w:sz w:val="18"/>
          <w:szCs w:val="18"/>
          <w:lang w:val="en-US" w:eastAsia="zh-CN"/>
        </w:rPr>
        <w:t xml:space="preserve">ethanal </w:t>
      </w:r>
      <w:r>
        <w:rPr>
          <w:rFonts w:hint="eastAsia"/>
          <w:sz w:val="18"/>
          <w:szCs w:val="18"/>
          <w:lang w:val="en-US" w:eastAsia="zh-CN"/>
        </w:rPr>
        <w:t xml:space="preserve">= </w:t>
      </w:r>
      <w:r>
        <w:rPr>
          <w:rFonts w:hint="eastAsia"/>
          <w:b/>
          <w:bCs/>
          <w:sz w:val="18"/>
          <w:szCs w:val="18"/>
          <w:lang w:val="en-US" w:eastAsia="zh-CN"/>
        </w:rPr>
        <w:t>acetaldehyde乙醛</w:t>
      </w:r>
    </w:p>
    <w:p>
      <w:pPr>
        <w:numPr>
          <w:ilvl w:val="-2"/>
          <w:numId w:val="0"/>
        </w:numPr>
        <w:jc w:val="left"/>
        <w:rPr>
          <w:rFonts w:hint="default"/>
          <w:sz w:val="18"/>
          <w:szCs w:val="18"/>
          <w:lang w:val="en-US" w:eastAsia="zh-CN"/>
        </w:rPr>
      </w:pPr>
      <w:r>
        <w:rPr>
          <w:rFonts w:hint="eastAsia"/>
          <w:sz w:val="18"/>
          <w:szCs w:val="18"/>
          <w:lang w:val="en-US" w:eastAsia="zh-CN"/>
        </w:rPr>
        <w:t>-</w:t>
      </w:r>
      <w:r>
        <w:rPr>
          <w:rFonts w:hint="eastAsia"/>
          <w:b/>
          <w:bCs/>
          <w:sz w:val="18"/>
          <w:szCs w:val="18"/>
          <w:lang w:val="en-US" w:eastAsia="zh-CN"/>
        </w:rPr>
        <w:t xml:space="preserve">propanone </w:t>
      </w:r>
      <w:r>
        <w:rPr>
          <w:rFonts w:hint="eastAsia"/>
          <w:sz w:val="18"/>
          <w:szCs w:val="18"/>
          <w:lang w:val="en-US" w:eastAsia="zh-CN"/>
        </w:rPr>
        <w:t xml:space="preserve">= </w:t>
      </w:r>
      <w:r>
        <w:rPr>
          <w:rFonts w:hint="eastAsia"/>
          <w:b/>
          <w:bCs/>
          <w:sz w:val="18"/>
          <w:szCs w:val="18"/>
          <w:lang w:val="en-US" w:eastAsia="zh-CN"/>
        </w:rPr>
        <w:t>acetone丙酮</w:t>
      </w:r>
    </w:p>
    <w:p>
      <w:pPr>
        <w:numPr>
          <w:ilvl w:val="-2"/>
          <w:numId w:val="0"/>
        </w:numPr>
        <w:jc w:val="left"/>
        <w:rPr>
          <w:rFonts w:hint="eastAsia"/>
          <w:b/>
          <w:bCs/>
          <w:sz w:val="18"/>
          <w:szCs w:val="18"/>
          <w:lang w:val="en-US" w:eastAsia="zh-CN"/>
        </w:rPr>
      </w:pPr>
      <w:r>
        <w:rPr>
          <w:rFonts w:hint="eastAsia"/>
          <w:sz w:val="18"/>
          <w:szCs w:val="18"/>
          <w:lang w:val="en-US" w:eastAsia="zh-CN"/>
        </w:rPr>
        <w:t xml:space="preserve">- </w:t>
      </w:r>
      <w:r>
        <w:rPr>
          <w:rFonts w:hint="eastAsia"/>
          <w:b/>
          <w:bCs/>
          <w:sz w:val="18"/>
          <w:szCs w:val="18"/>
          <w:lang w:val="en-US" w:eastAsia="zh-CN"/>
        </w:rPr>
        <w:t>2-butnone</w:t>
      </w:r>
      <w:r>
        <w:rPr>
          <w:rFonts w:hint="eastAsia"/>
          <w:sz w:val="18"/>
          <w:szCs w:val="18"/>
          <w:lang w:val="en-US" w:eastAsia="zh-CN"/>
        </w:rPr>
        <w:t xml:space="preserve"> = </w:t>
      </w:r>
      <w:r>
        <w:rPr>
          <w:rFonts w:hint="eastAsia"/>
          <w:b/>
          <w:bCs/>
          <w:sz w:val="18"/>
          <w:szCs w:val="18"/>
          <w:lang w:val="en-US" w:eastAsia="zh-CN"/>
        </w:rPr>
        <w:t xml:space="preserve">methyl ethyl ketone </w:t>
      </w:r>
    </w:p>
    <w:p>
      <w:pPr>
        <w:numPr>
          <w:ilvl w:val="-2"/>
          <w:numId w:val="0"/>
        </w:numPr>
        <w:ind w:firstLine="420" w:firstLineChars="0"/>
        <w:jc w:val="left"/>
        <w:rPr>
          <w:rFonts w:hint="default"/>
          <w:sz w:val="18"/>
          <w:szCs w:val="18"/>
          <w:lang w:val="en-US" w:eastAsia="zh-CN"/>
        </w:rPr>
      </w:pPr>
      <w:r>
        <w:rPr>
          <w:rFonts w:hint="eastAsia"/>
          <w:b/>
          <w:bCs/>
          <w:sz w:val="18"/>
          <w:szCs w:val="18"/>
          <w:lang w:val="en-US" w:eastAsia="zh-CN"/>
        </w:rPr>
        <w:t>2-丁酮</w:t>
      </w:r>
      <w:r>
        <w:rPr>
          <w:sz w:val="18"/>
          <w:szCs w:val="18"/>
        </w:rPr>
        <w:drawing>
          <wp:inline distT="0" distB="0" distL="114300" distR="114300">
            <wp:extent cx="828675" cy="314325"/>
            <wp:effectExtent l="0" t="0" r="0" b="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48"/>
                    <a:stretch>
                      <a:fillRect/>
                    </a:stretch>
                  </pic:blipFill>
                  <pic:spPr>
                    <a:xfrm>
                      <a:off x="0" y="0"/>
                      <a:ext cx="828675" cy="314325"/>
                    </a:xfrm>
                    <a:prstGeom prst="rect">
                      <a:avLst/>
                    </a:prstGeom>
                    <a:noFill/>
                    <a:ln>
                      <a:noFill/>
                    </a:ln>
                  </pic:spPr>
                </pic:pic>
              </a:graphicData>
            </a:graphic>
          </wp:inline>
        </w:drawing>
      </w:r>
    </w:p>
    <w:p>
      <w:pPr>
        <w:numPr>
          <w:ilvl w:val="-2"/>
          <w:numId w:val="0"/>
        </w:numPr>
        <w:jc w:val="left"/>
        <w:rPr>
          <w:sz w:val="18"/>
          <w:szCs w:val="18"/>
        </w:rPr>
      </w:pPr>
      <w:r>
        <w:rPr>
          <w:rFonts w:hint="eastAsia"/>
          <w:sz w:val="18"/>
          <w:szCs w:val="18"/>
          <w:lang w:val="en-US" w:eastAsia="zh-CN"/>
        </w:rPr>
        <w:t>-</w:t>
      </w:r>
      <w:r>
        <w:rPr>
          <w:rFonts w:hint="eastAsia"/>
          <w:b/>
          <w:bCs/>
          <w:sz w:val="18"/>
          <w:szCs w:val="18"/>
          <w:lang w:val="en-US" w:eastAsia="zh-CN"/>
        </w:rPr>
        <w:t>testosterone睾酮</w:t>
      </w:r>
      <w:r>
        <w:rPr>
          <w:sz w:val="18"/>
          <w:szCs w:val="18"/>
        </w:rPr>
        <w:drawing>
          <wp:inline distT="0" distB="0" distL="114300" distR="114300">
            <wp:extent cx="795655" cy="617220"/>
            <wp:effectExtent l="0" t="0" r="4445" b="1905"/>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49"/>
                    <a:stretch>
                      <a:fillRect/>
                    </a:stretch>
                  </pic:blipFill>
                  <pic:spPr>
                    <a:xfrm>
                      <a:off x="0" y="0"/>
                      <a:ext cx="795655" cy="617220"/>
                    </a:xfrm>
                    <a:prstGeom prst="rect">
                      <a:avLst/>
                    </a:prstGeom>
                    <a:noFill/>
                    <a:ln>
                      <a:noFill/>
                    </a:ln>
                  </pic:spPr>
                </pic:pic>
              </a:graphicData>
            </a:graphic>
          </wp:inline>
        </w:drawing>
      </w:r>
    </w:p>
    <w:p>
      <w:pPr>
        <w:numPr>
          <w:ilvl w:val="-2"/>
          <w:numId w:val="0"/>
        </w:numPr>
        <w:jc w:val="left"/>
        <w:rPr>
          <w:rFonts w:hint="eastAsia" w:eastAsiaTheme="minorEastAsia"/>
          <w:sz w:val="18"/>
          <w:szCs w:val="18"/>
          <w:lang w:val="en-US" w:eastAsia="zh-CN"/>
        </w:rPr>
      </w:pPr>
      <w:r>
        <w:rPr>
          <w:rFonts w:hint="eastAsia"/>
          <w:sz w:val="18"/>
          <w:szCs w:val="18"/>
          <w:lang w:val="en-US" w:eastAsia="zh-CN"/>
        </w:rPr>
        <w:t>-</w:t>
      </w:r>
      <w:r>
        <w:rPr>
          <w:rFonts w:hint="eastAsia" w:eastAsiaTheme="minorEastAsia"/>
          <w:sz w:val="18"/>
          <w:szCs w:val="18"/>
          <w:lang w:val="en-US" w:eastAsia="zh-CN"/>
        </w:rPr>
        <w:t>除水外最重要的溶剂是丙酮，它溶于水并溶解许多有机化合物。</w:t>
      </w:r>
    </w:p>
    <w:p>
      <w:pPr>
        <w:numPr>
          <w:ilvl w:val="-2"/>
          <w:numId w:val="0"/>
        </w:numPr>
        <w:jc w:val="left"/>
        <w:rPr>
          <w:sz w:val="18"/>
          <w:szCs w:val="18"/>
        </w:rPr>
      </w:pPr>
      <w:r>
        <w:rPr>
          <w:rFonts w:hint="eastAsia"/>
          <w:sz w:val="18"/>
          <w:szCs w:val="18"/>
          <w:lang w:val="en-US" w:eastAsia="zh-CN"/>
        </w:rPr>
        <w:t>-</w:t>
      </w:r>
      <w:r>
        <w:rPr>
          <w:sz w:val="18"/>
          <w:szCs w:val="18"/>
        </w:rPr>
        <w:drawing>
          <wp:inline distT="0" distB="0" distL="114300" distR="114300">
            <wp:extent cx="1993900" cy="1142365"/>
            <wp:effectExtent l="0" t="0" r="6350" b="635"/>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pic:cNvPicPr>
                  </pic:nvPicPr>
                  <pic:blipFill rotWithShape="1">
                    <a:blip r:embed="rId50" cstate="print">
                      <a:extLst>
                        <a:ext uri="{28A0092B-C50C-407E-A947-70E740481C1C}">
                          <a14:useLocalDpi xmlns:a14="http://schemas.microsoft.com/office/drawing/2010/main" val="0"/>
                        </a:ext>
                      </a:extLst>
                    </a:blip>
                    <a:srcRect b="3257"/>
                    <a:stretch>
                      <a:fillRect/>
                    </a:stretch>
                  </pic:blipFill>
                  <pic:spPr>
                    <a:xfrm>
                      <a:off x="0" y="0"/>
                      <a:ext cx="1993900" cy="1142365"/>
                    </a:xfrm>
                    <a:prstGeom prst="rect">
                      <a:avLst/>
                    </a:prstGeom>
                  </pic:spPr>
                </pic:pic>
              </a:graphicData>
            </a:graphic>
          </wp:inline>
        </w:drawing>
      </w:r>
    </w:p>
    <w:p>
      <w:pPr>
        <w:numPr>
          <w:ilvl w:val="-2"/>
          <w:numId w:val="0"/>
        </w:numPr>
        <w:jc w:val="left"/>
        <w:rPr>
          <w:sz w:val="18"/>
          <w:szCs w:val="18"/>
        </w:rPr>
      </w:pPr>
      <w:r>
        <w:rPr>
          <w:sz w:val="18"/>
          <w:szCs w:val="18"/>
        </w:rPr>
        <w:drawing>
          <wp:inline distT="0" distB="0" distL="114300" distR="114300">
            <wp:extent cx="1722120" cy="399415"/>
            <wp:effectExtent l="0" t="0" r="1905" b="635"/>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1722120" cy="399415"/>
                    </a:xfrm>
                    <a:prstGeom prst="rect">
                      <a:avLst/>
                    </a:prstGeom>
                  </pic:spPr>
                </pic:pic>
              </a:graphicData>
            </a:graphic>
          </wp:inline>
        </w:drawing>
      </w:r>
    </w:p>
    <w:p>
      <w:pPr>
        <w:numPr>
          <w:ilvl w:val="-2"/>
          <w:numId w:val="0"/>
        </w:numPr>
        <w:jc w:val="left"/>
        <w:rPr>
          <w:sz w:val="18"/>
          <w:szCs w:val="18"/>
        </w:rPr>
      </w:pPr>
      <w:r>
        <w:rPr>
          <w:sz w:val="18"/>
          <w:szCs w:val="18"/>
        </w:rPr>
        <w:drawing>
          <wp:inline distT="0" distB="0" distL="114300" distR="114300">
            <wp:extent cx="1350645" cy="396240"/>
            <wp:effectExtent l="0" t="0" r="1905" b="381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1350645" cy="396240"/>
                    </a:xfrm>
                    <a:prstGeom prst="rect">
                      <a:avLst/>
                    </a:prstGeom>
                  </pic:spPr>
                </pic:pic>
              </a:graphicData>
            </a:graphic>
          </wp:inline>
        </w:drawing>
      </w:r>
    </w:p>
    <w:p>
      <w:pPr>
        <w:numPr>
          <w:ilvl w:val="-2"/>
          <w:numId w:val="0"/>
        </w:numPr>
        <w:jc w:val="left"/>
        <w:rPr>
          <w:rFonts w:hint="eastAsia"/>
          <w:sz w:val="18"/>
          <w:szCs w:val="18"/>
          <w:lang w:val="en-US" w:eastAsia="zh-CN"/>
        </w:rPr>
      </w:pPr>
      <w:r>
        <w:rPr>
          <w:rFonts w:hint="eastAsia"/>
          <w:sz w:val="18"/>
          <w:szCs w:val="18"/>
          <w:lang w:val="en-US" w:eastAsia="zh-CN"/>
        </w:rPr>
        <w:t>-酯的命名</w:t>
      </w:r>
    </w:p>
    <w:p>
      <w:pPr>
        <w:numPr>
          <w:ilvl w:val="-2"/>
          <w:numId w:val="0"/>
        </w:numPr>
        <w:jc w:val="left"/>
        <w:rPr>
          <w:rFonts w:hint="eastAsia"/>
          <w:sz w:val="18"/>
          <w:szCs w:val="18"/>
          <w:u w:val="single"/>
          <w:lang w:val="en-US" w:eastAsia="zh-CN"/>
        </w:rPr>
      </w:pPr>
      <w:r>
        <w:rPr>
          <w:rFonts w:hint="eastAsia"/>
          <w:sz w:val="18"/>
          <w:szCs w:val="18"/>
          <w:lang w:val="en-US" w:eastAsia="zh-CN"/>
        </w:rPr>
        <w:t xml:space="preserve">Naming: name the alcohol part as an alkyl name; </w:t>
      </w:r>
      <w:r>
        <w:rPr>
          <w:rFonts w:hint="eastAsia"/>
          <w:sz w:val="18"/>
          <w:szCs w:val="18"/>
          <w:u w:val="single"/>
          <w:lang w:val="en-US" w:eastAsia="zh-CN"/>
        </w:rPr>
        <w:t>separate word is the acid part as an -ate anion.</w:t>
      </w:r>
    </w:p>
    <w:p>
      <w:pPr>
        <w:numPr>
          <w:ilvl w:val="-2"/>
          <w:numId w:val="0"/>
        </w:numPr>
        <w:jc w:val="left"/>
        <w:rPr>
          <w:sz w:val="18"/>
          <w:szCs w:val="18"/>
        </w:rPr>
      </w:pPr>
      <w:r>
        <w:rPr>
          <w:sz w:val="18"/>
          <w:szCs w:val="18"/>
        </w:rPr>
        <w:drawing>
          <wp:inline distT="0" distB="0" distL="114300" distR="114300">
            <wp:extent cx="1527175" cy="862330"/>
            <wp:effectExtent l="0" t="0" r="6350" b="4445"/>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rotWithShape="1">
                    <a:blip r:embed="rId53" cstate="print">
                      <a:extLst>
                        <a:ext uri="{28A0092B-C50C-407E-A947-70E740481C1C}">
                          <a14:useLocalDpi xmlns:a14="http://schemas.microsoft.com/office/drawing/2010/main" val="0"/>
                        </a:ext>
                      </a:extLst>
                    </a:blip>
                    <a:srcRect b="2965"/>
                    <a:stretch>
                      <a:fillRect/>
                    </a:stretch>
                  </pic:blipFill>
                  <pic:spPr>
                    <a:xfrm>
                      <a:off x="0" y="0"/>
                      <a:ext cx="1527175" cy="862330"/>
                    </a:xfrm>
                    <a:prstGeom prst="rect">
                      <a:avLst/>
                    </a:prstGeom>
                  </pic:spPr>
                </pic:pic>
              </a:graphicData>
            </a:graphic>
          </wp:inline>
        </w:drawing>
      </w:r>
    </w:p>
    <w:p>
      <w:pPr>
        <w:numPr>
          <w:ilvl w:val="-2"/>
          <w:numId w:val="0"/>
        </w:numPr>
        <w:jc w:val="left"/>
        <w:rPr>
          <w:rFonts w:hint="eastAsia" w:eastAsiaTheme="minorEastAsia"/>
          <w:sz w:val="18"/>
          <w:szCs w:val="18"/>
          <w:lang w:val="en-US" w:eastAsia="zh-CN"/>
        </w:rPr>
      </w:pPr>
      <w:r>
        <w:rPr>
          <w:rFonts w:hint="eastAsia"/>
          <w:sz w:val="18"/>
          <w:szCs w:val="18"/>
          <w:lang w:val="en-US" w:eastAsia="zh-CN"/>
        </w:rPr>
        <w:t>-</w:t>
      </w:r>
    </w:p>
    <w:p>
      <w:pPr>
        <w:numPr>
          <w:ilvl w:val="-2"/>
          <w:numId w:val="0"/>
        </w:numPr>
        <w:jc w:val="left"/>
        <w:rPr>
          <w:sz w:val="18"/>
          <w:szCs w:val="18"/>
        </w:rPr>
      </w:pPr>
      <w:r>
        <w:rPr>
          <w:sz w:val="18"/>
          <w:szCs w:val="18"/>
        </w:rPr>
        <w:drawing>
          <wp:inline distT="0" distB="0" distL="114300" distR="114300">
            <wp:extent cx="1222375" cy="384175"/>
            <wp:effectExtent l="0" t="0" r="6350" b="6350"/>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54"/>
                    <a:stretch>
                      <a:fillRect/>
                    </a:stretch>
                  </pic:blipFill>
                  <pic:spPr>
                    <a:xfrm>
                      <a:off x="0" y="0"/>
                      <a:ext cx="1222375" cy="384175"/>
                    </a:xfrm>
                    <a:prstGeom prst="rect">
                      <a:avLst/>
                    </a:prstGeom>
                    <a:noFill/>
                    <a:ln>
                      <a:noFill/>
                    </a:ln>
                  </pic:spPr>
                </pic:pic>
              </a:graphicData>
            </a:graphic>
          </wp:inline>
        </w:drawing>
      </w:r>
    </w:p>
    <w:p>
      <w:pPr>
        <w:numPr>
          <w:ilvl w:val="-2"/>
          <w:numId w:val="0"/>
        </w:numPr>
        <w:pBdr>
          <w:bottom w:val="single" w:color="auto" w:sz="4" w:space="0"/>
        </w:pBdr>
        <w:jc w:val="left"/>
        <w:rPr>
          <w:sz w:val="18"/>
          <w:szCs w:val="18"/>
        </w:rPr>
      </w:pPr>
      <w:r>
        <w:rPr>
          <w:sz w:val="18"/>
          <w:szCs w:val="18"/>
        </w:rPr>
        <w:drawing>
          <wp:inline distT="0" distB="0" distL="114300" distR="114300">
            <wp:extent cx="924560" cy="419100"/>
            <wp:effectExtent l="0" t="0" r="8890" b="0"/>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55"/>
                    <a:srcRect l="5108" t="1116" b="-22455"/>
                    <a:stretch>
                      <a:fillRect/>
                    </a:stretch>
                  </pic:blipFill>
                  <pic:spPr>
                    <a:xfrm>
                      <a:off x="0" y="0"/>
                      <a:ext cx="924560" cy="419100"/>
                    </a:xfrm>
                    <a:prstGeom prst="rect">
                      <a:avLst/>
                    </a:prstGeom>
                    <a:noFill/>
                    <a:ln>
                      <a:noFill/>
                    </a:ln>
                  </pic:spPr>
                </pic:pic>
              </a:graphicData>
            </a:graphic>
          </wp:inline>
        </w:drawing>
      </w:r>
    </w:p>
    <w:p>
      <w:pPr>
        <w:numPr>
          <w:ilvl w:val="-2"/>
          <w:numId w:val="0"/>
        </w:numPr>
        <w:jc w:val="left"/>
        <w:rPr>
          <w:rFonts w:hint="default" w:eastAsiaTheme="minorEastAsia"/>
          <w:sz w:val="18"/>
          <w:szCs w:val="18"/>
          <w:lang w:val="en-US" w:eastAsia="zh-CN"/>
        </w:rPr>
      </w:pPr>
      <w:r>
        <w:rPr>
          <w:rFonts w:hint="eastAsia"/>
          <w:sz w:val="18"/>
          <w:szCs w:val="18"/>
          <w:lang w:val="en-US" w:eastAsia="zh-CN"/>
        </w:rPr>
        <w:t>Ch17</w:t>
      </w:r>
    </w:p>
    <w:p>
      <w:pPr>
        <w:numPr>
          <w:ilvl w:val="-2"/>
          <w:numId w:val="0"/>
        </w:numPr>
        <w:jc w:val="left"/>
        <w:rPr>
          <w:rFonts w:hint="eastAsia"/>
          <w:sz w:val="18"/>
          <w:szCs w:val="18"/>
          <w:highlight w:val="yellow"/>
          <w:lang w:val="en-US" w:eastAsia="zh-CN"/>
        </w:rPr>
      </w:pPr>
      <w:r>
        <w:rPr>
          <w:rFonts w:hint="eastAsia"/>
          <w:sz w:val="18"/>
          <w:szCs w:val="18"/>
          <w:highlight w:val="yellow"/>
          <w:lang w:val="en-US" w:eastAsia="zh-CN"/>
        </w:rPr>
        <w:t>-pH  =  pKa + log([A–]/[HA])</w:t>
      </w:r>
    </w:p>
    <w:p>
      <w:pPr>
        <w:numPr>
          <w:ilvl w:val="-2"/>
          <w:numId w:val="0"/>
        </w:numPr>
        <w:jc w:val="left"/>
        <w:rPr>
          <w:rFonts w:hint="eastAsia"/>
          <w:sz w:val="18"/>
          <w:szCs w:val="18"/>
          <w:lang w:val="en-US" w:eastAsia="zh-CN"/>
        </w:rPr>
      </w:pPr>
      <w:r>
        <w:rPr>
          <w:rFonts w:hint="eastAsia"/>
          <w:sz w:val="18"/>
          <w:szCs w:val="18"/>
          <w:lang w:val="en-US" w:eastAsia="zh-CN"/>
        </w:rPr>
        <w:t xml:space="preserve">This equation is known as the </w:t>
      </w:r>
      <w:r>
        <w:rPr>
          <w:rFonts w:hint="eastAsia"/>
          <w:sz w:val="18"/>
          <w:szCs w:val="18"/>
          <w:highlight w:val="yellow"/>
          <w:lang w:val="en-US" w:eastAsia="zh-CN"/>
        </w:rPr>
        <w:t>Henderson–Hasselbalch equation</w:t>
      </w:r>
      <w:r>
        <w:rPr>
          <w:rFonts w:hint="eastAsia"/>
          <w:sz w:val="18"/>
          <w:szCs w:val="18"/>
          <w:lang w:val="en-US" w:eastAsia="zh-CN"/>
        </w:rPr>
        <w:t>.   This applies only to buffers.</w:t>
      </w:r>
    </w:p>
    <w:p>
      <w:pPr>
        <w:numPr>
          <w:ilvl w:val="-2"/>
          <w:numId w:val="0"/>
        </w:numPr>
        <w:jc w:val="left"/>
        <w:rPr>
          <w:rFonts w:hint="eastAsia"/>
          <w:sz w:val="18"/>
          <w:szCs w:val="18"/>
          <w:lang w:val="en-US" w:eastAsia="zh-CN"/>
        </w:rPr>
      </w:pPr>
      <w:r>
        <w:rPr>
          <w:rFonts w:hint="eastAsia"/>
          <w:sz w:val="18"/>
          <w:szCs w:val="18"/>
          <w:lang w:val="en-US" w:eastAsia="zh-CN"/>
        </w:rPr>
        <w:t>-The range of pH values over which a buffer system works effectively</w:t>
      </w:r>
    </w:p>
    <w:p>
      <w:pPr>
        <w:numPr>
          <w:ilvl w:val="-2"/>
          <w:numId w:val="0"/>
        </w:numPr>
        <w:jc w:val="left"/>
        <w:rPr>
          <w:rFonts w:hint="eastAsia"/>
          <w:sz w:val="18"/>
          <w:szCs w:val="18"/>
          <w:lang w:val="en-US" w:eastAsia="zh-CN"/>
        </w:rPr>
      </w:pPr>
      <w:r>
        <w:rPr>
          <w:rFonts w:hint="eastAsia"/>
          <w:sz w:val="18"/>
          <w:szCs w:val="18"/>
          <w:lang w:val="en-US" w:eastAsia="zh-CN"/>
        </w:rPr>
        <w:t>Optimal pH: where pH = pKa([HA] = [A–])</w:t>
      </w:r>
    </w:p>
    <w:p>
      <w:pPr>
        <w:numPr>
          <w:ilvl w:val="-2"/>
          <w:numId w:val="0"/>
        </w:numPr>
        <w:jc w:val="left"/>
        <w:rPr>
          <w:rFonts w:hint="eastAsia"/>
          <w:sz w:val="18"/>
          <w:szCs w:val="18"/>
          <w:lang w:val="en-US" w:eastAsia="zh-CN"/>
        </w:rPr>
      </w:pPr>
      <w:r>
        <w:rPr>
          <w:rFonts w:hint="eastAsia"/>
          <w:sz w:val="18"/>
          <w:szCs w:val="18"/>
          <w:lang w:val="en-US" w:eastAsia="zh-CN"/>
        </w:rPr>
        <w:t xml:space="preserve">If one concentration is more than </w:t>
      </w:r>
      <w:r>
        <w:rPr>
          <w:rFonts w:hint="eastAsia"/>
          <w:sz w:val="18"/>
          <w:szCs w:val="18"/>
          <w:lang w:val="en-US" w:eastAsia="zh-CN"/>
        </w:rPr>
        <w:br w:type="textWrapping"/>
      </w:r>
      <w:r>
        <w:rPr>
          <w:rFonts w:hint="eastAsia"/>
          <w:sz w:val="18"/>
          <w:szCs w:val="18"/>
          <w:lang w:val="en-US" w:eastAsia="zh-CN"/>
        </w:rPr>
        <w:t>10 times the other, the buffering action is poor; this means that the pH range of a buffer is usually ±1 pH unit from pKa.</w:t>
      </w:r>
    </w:p>
    <w:p>
      <w:pPr>
        <w:numPr>
          <w:ilvl w:val="-2"/>
          <w:numId w:val="0"/>
        </w:numPr>
        <w:jc w:val="left"/>
        <w:rPr>
          <w:rFonts w:hint="default"/>
          <w:sz w:val="18"/>
          <w:szCs w:val="18"/>
          <w:lang w:val="en-US" w:eastAsia="zh-CN"/>
        </w:rPr>
      </w:pPr>
      <w:bookmarkStart w:id="0" w:name="_GoBack"/>
      <w:bookmarkEnd w:id="0"/>
    </w:p>
    <w:sectPr>
      <w:pgSz w:w="11906" w:h="16838"/>
      <w:pgMar w:top="210" w:right="210" w:bottom="210" w:left="210" w:header="851" w:footer="992" w:gutter="0"/>
      <w:cols w:space="427" w:num="3" w:sep="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细黑">
    <w:panose1 w:val="02010600040101010101"/>
    <w:charset w:val="86"/>
    <w:family w:val="auto"/>
    <w:pitch w:val="default"/>
    <w:sig w:usb0="00000287" w:usb1="080F0000" w:usb2="00000000" w:usb3="00000000" w:csb0="0004009F" w:csb1="DFD70000"/>
  </w:font>
  <w:font w:name="新宋体">
    <w:panose1 w:val="02010609030101010101"/>
    <w:charset w:val="86"/>
    <w:family w:val="auto"/>
    <w:pitch w:val="default"/>
    <w:sig w:usb0="00000203" w:usb1="288F0000" w:usb2="00000006" w:usb3="00000000" w:csb0="00040001" w:csb1="00000000"/>
  </w:font>
  <w:font w:name="BIZ UDPGothic">
    <w:panose1 w:val="020B0400000000000000"/>
    <w:charset w:val="80"/>
    <w:family w:val="auto"/>
    <w:pitch w:val="default"/>
    <w:sig w:usb0="E00002F7" w:usb1="2AC7EDF8" w:usb2="00000012" w:usb3="00000000" w:csb0="20020001" w:csb1="00000000"/>
  </w:font>
  <w:font w:name="Meiryo">
    <w:panose1 w:val="020B0604030504040204"/>
    <w:charset w:val="80"/>
    <w:family w:val="auto"/>
    <w:pitch w:val="default"/>
    <w:sig w:usb0="E00002FF" w:usb1="6AC7FFFF" w:usb2="08000012" w:usb3="00000000" w:csb0="6002009F" w:csb1="DFD70000"/>
  </w:font>
  <w:font w:name="PMingLiU-ExtB">
    <w:panose1 w:val="02020500000000000000"/>
    <w:charset w:val="88"/>
    <w:family w:val="auto"/>
    <w:pitch w:val="default"/>
    <w:sig w:usb0="8000002F" w:usb1="02000008" w:usb2="00000000" w:usb3="00000000" w:csb0="00100001" w:csb1="00000000"/>
  </w:font>
  <w:font w:name="Yu Gothic Light">
    <w:panose1 w:val="020B0300000000000000"/>
    <w:charset w:val="80"/>
    <w:family w:val="auto"/>
    <w:pitch w:val="default"/>
    <w:sig w:usb0="E00002FF" w:usb1="2AC7FDFF" w:usb2="00000016" w:usb3="00000000" w:csb0="2002009F" w:csb1="00000000"/>
  </w:font>
  <w:font w:name="Yu Mincho Light">
    <w:panose1 w:val="02020300000000000000"/>
    <w:charset w:val="80"/>
    <w:family w:val="auto"/>
    <w:pitch w:val="default"/>
    <w:sig w:usb0="800002E7" w:usb1="2AC7FCFF" w:usb2="00000012" w:usb3="00000000" w:csb0="2002009F" w:csb1="00000000"/>
  </w:font>
  <w:font w:name="Bahnschrift Condensed">
    <w:panose1 w:val="020B0502040204020203"/>
    <w:charset w:val="00"/>
    <w:family w:val="auto"/>
    <w:pitch w:val="default"/>
    <w:sig w:usb0="A00002C7" w:usb1="00000002" w:usb2="00000000" w:usb3="00000000" w:csb0="2000019F" w:csb1="00000000"/>
  </w:font>
  <w:font w:name="Baskerville Old Face">
    <w:panose1 w:val="02020602080505020303"/>
    <w:charset w:val="00"/>
    <w:family w:val="auto"/>
    <w:pitch w:val="default"/>
    <w:sig w:usb0="00000003" w:usb1="00000000" w:usb2="00000000" w:usb3="00000000" w:csb0="20000001" w:csb1="00000000"/>
  </w:font>
  <w:font w:name="Bodoni MT Condensed">
    <w:panose1 w:val="02070606080606020203"/>
    <w:charset w:val="00"/>
    <w:family w:val="auto"/>
    <w:pitch w:val="default"/>
    <w:sig w:usb0="00000003" w:usb1="00000000" w:usb2="00000000" w:usb3="00000000" w:csb0="20000001" w:csb1="00000000"/>
  </w:font>
  <w:font w:name="Britannic Bold">
    <w:panose1 w:val="020B0903060703020204"/>
    <w:charset w:val="00"/>
    <w:family w:val="auto"/>
    <w:pitch w:val="default"/>
    <w:sig w:usb0="00000003" w:usb1="00000000" w:usb2="00000000" w:usb3="00000000" w:csb0="20000001" w:csb1="00000000"/>
  </w:font>
  <w:font w:name="Bradley Hand ITC">
    <w:panose1 w:val="03070402050302030203"/>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C2C24E"/>
    <w:multiLevelType w:val="singleLevel"/>
    <w:tmpl w:val="B3C2C24E"/>
    <w:lvl w:ilvl="0" w:tentative="0">
      <w:start w:val="1"/>
      <w:numFmt w:val="decimal"/>
      <w:lvlText w:val="%1."/>
      <w:lvlJc w:val="left"/>
      <w:pPr>
        <w:tabs>
          <w:tab w:val="left" w:pos="312"/>
        </w:tabs>
      </w:pPr>
    </w:lvl>
  </w:abstractNum>
  <w:abstractNum w:abstractNumId="1">
    <w:nsid w:val="DB4D4B6B"/>
    <w:multiLevelType w:val="singleLevel"/>
    <w:tmpl w:val="DB4D4B6B"/>
    <w:lvl w:ilvl="0" w:tentative="0">
      <w:start w:val="1"/>
      <w:numFmt w:val="decimal"/>
      <w:suff w:val="space"/>
      <w:lvlText w:val="%1."/>
      <w:lvlJc w:val="left"/>
    </w:lvl>
  </w:abstractNum>
  <w:abstractNum w:abstractNumId="2">
    <w:nsid w:val="1A23C24A"/>
    <w:multiLevelType w:val="singleLevel"/>
    <w:tmpl w:val="1A23C24A"/>
    <w:lvl w:ilvl="0" w:tentative="0">
      <w:start w:val="2"/>
      <w:numFmt w:val="decimal"/>
      <w:suff w:val="nothing"/>
      <w:lvlText w:val="%1-"/>
      <w:lvlJc w:val="left"/>
      <w:rPr>
        <w:rFonts w:hint="default"/>
        <w:b/>
        <w:bCs/>
      </w:rPr>
    </w:lvl>
  </w:abstractNum>
  <w:abstractNum w:abstractNumId="3">
    <w:nsid w:val="513B44C9"/>
    <w:multiLevelType w:val="singleLevel"/>
    <w:tmpl w:val="513B44C9"/>
    <w:lvl w:ilvl="0" w:tentative="0">
      <w:start w:val="1"/>
      <w:numFmt w:val="decimal"/>
      <w:lvlText w:val="%1."/>
      <w:lvlJc w:val="left"/>
      <w:pPr>
        <w:tabs>
          <w:tab w:val="left" w:pos="312"/>
        </w:tabs>
      </w:pPr>
    </w:lvl>
  </w:abstractNum>
  <w:abstractNum w:abstractNumId="4">
    <w:nsid w:val="773FCDF5"/>
    <w:multiLevelType w:val="singleLevel"/>
    <w:tmpl w:val="773FCDF5"/>
    <w:lvl w:ilvl="0" w:tentative="0">
      <w:start w:val="1"/>
      <w:numFmt w:val="decimal"/>
      <w:lvlText w:val="%1."/>
      <w:lvlJc w:val="left"/>
      <w:pPr>
        <w:tabs>
          <w:tab w:val="left" w:pos="312"/>
        </w:tabs>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M4MmVkOTA1MjFjYzMwZWNmZGFhODliZDBjZWU4YWMifQ=="/>
  </w:docVars>
  <w:rsids>
    <w:rsidRoot w:val="00000000"/>
    <w:rsid w:val="002600A6"/>
    <w:rsid w:val="00285085"/>
    <w:rsid w:val="00B43702"/>
    <w:rsid w:val="01563427"/>
    <w:rsid w:val="016F45ED"/>
    <w:rsid w:val="018538AC"/>
    <w:rsid w:val="01923C62"/>
    <w:rsid w:val="02A30447"/>
    <w:rsid w:val="03372664"/>
    <w:rsid w:val="033E4DA4"/>
    <w:rsid w:val="03D822EB"/>
    <w:rsid w:val="03EC4866"/>
    <w:rsid w:val="042A6EF2"/>
    <w:rsid w:val="049251C3"/>
    <w:rsid w:val="04B967A6"/>
    <w:rsid w:val="059B038E"/>
    <w:rsid w:val="05FC46A6"/>
    <w:rsid w:val="06B30D32"/>
    <w:rsid w:val="06F05643"/>
    <w:rsid w:val="07781832"/>
    <w:rsid w:val="07BD1061"/>
    <w:rsid w:val="07DD49A7"/>
    <w:rsid w:val="084F6F27"/>
    <w:rsid w:val="08830C2D"/>
    <w:rsid w:val="088F37C7"/>
    <w:rsid w:val="089D62AA"/>
    <w:rsid w:val="09092C22"/>
    <w:rsid w:val="0A3A1135"/>
    <w:rsid w:val="0AA24CD0"/>
    <w:rsid w:val="0AAD1664"/>
    <w:rsid w:val="0B3825A9"/>
    <w:rsid w:val="0BB865F1"/>
    <w:rsid w:val="0BC03B57"/>
    <w:rsid w:val="0BF12A18"/>
    <w:rsid w:val="0C0F3E47"/>
    <w:rsid w:val="0C123672"/>
    <w:rsid w:val="0C1A6AC1"/>
    <w:rsid w:val="0C2B467D"/>
    <w:rsid w:val="0C7062C9"/>
    <w:rsid w:val="0EBD4353"/>
    <w:rsid w:val="0F7F0611"/>
    <w:rsid w:val="105A6F37"/>
    <w:rsid w:val="10A26FAA"/>
    <w:rsid w:val="13C76C24"/>
    <w:rsid w:val="140B464A"/>
    <w:rsid w:val="141927BC"/>
    <w:rsid w:val="14332AA2"/>
    <w:rsid w:val="14BC5DA3"/>
    <w:rsid w:val="15440290"/>
    <w:rsid w:val="15597C10"/>
    <w:rsid w:val="157B696D"/>
    <w:rsid w:val="158F6EEB"/>
    <w:rsid w:val="15E909BB"/>
    <w:rsid w:val="170828FD"/>
    <w:rsid w:val="171054AF"/>
    <w:rsid w:val="176E042A"/>
    <w:rsid w:val="17D45C0F"/>
    <w:rsid w:val="190D2F2B"/>
    <w:rsid w:val="19431A7B"/>
    <w:rsid w:val="197D6426"/>
    <w:rsid w:val="19E264B8"/>
    <w:rsid w:val="1A454510"/>
    <w:rsid w:val="1A53471B"/>
    <w:rsid w:val="1B11092B"/>
    <w:rsid w:val="1B2B2B47"/>
    <w:rsid w:val="1B777B85"/>
    <w:rsid w:val="1B7E6BE8"/>
    <w:rsid w:val="1BBB6955"/>
    <w:rsid w:val="1BD163AC"/>
    <w:rsid w:val="1BED57C0"/>
    <w:rsid w:val="1BF35558"/>
    <w:rsid w:val="1D132ACB"/>
    <w:rsid w:val="1D3606AF"/>
    <w:rsid w:val="1DC32208"/>
    <w:rsid w:val="1DF07CE1"/>
    <w:rsid w:val="1E2E7850"/>
    <w:rsid w:val="1EB001C9"/>
    <w:rsid w:val="1F6E2E80"/>
    <w:rsid w:val="1F7A6B27"/>
    <w:rsid w:val="20C718F8"/>
    <w:rsid w:val="21061A7D"/>
    <w:rsid w:val="21360DC6"/>
    <w:rsid w:val="21EE5A79"/>
    <w:rsid w:val="2269183E"/>
    <w:rsid w:val="22702E2F"/>
    <w:rsid w:val="2276095F"/>
    <w:rsid w:val="23965F23"/>
    <w:rsid w:val="24A862A6"/>
    <w:rsid w:val="24E5683C"/>
    <w:rsid w:val="24F33068"/>
    <w:rsid w:val="2507739E"/>
    <w:rsid w:val="25D8075F"/>
    <w:rsid w:val="26013AFE"/>
    <w:rsid w:val="26A40975"/>
    <w:rsid w:val="272F2D13"/>
    <w:rsid w:val="275D1F11"/>
    <w:rsid w:val="29534671"/>
    <w:rsid w:val="29A70519"/>
    <w:rsid w:val="29DE2E66"/>
    <w:rsid w:val="29F73BA7"/>
    <w:rsid w:val="2A6033D4"/>
    <w:rsid w:val="2B335D2E"/>
    <w:rsid w:val="2BC55A49"/>
    <w:rsid w:val="2BC7752C"/>
    <w:rsid w:val="2BD82C0B"/>
    <w:rsid w:val="2C9E184C"/>
    <w:rsid w:val="2CE10D2D"/>
    <w:rsid w:val="2CF010A7"/>
    <w:rsid w:val="2CF351F5"/>
    <w:rsid w:val="2D0314F6"/>
    <w:rsid w:val="2D2F7CBD"/>
    <w:rsid w:val="2DB553C8"/>
    <w:rsid w:val="2E53693B"/>
    <w:rsid w:val="2EB97CA5"/>
    <w:rsid w:val="2EEA7A36"/>
    <w:rsid w:val="2F016AAB"/>
    <w:rsid w:val="30223949"/>
    <w:rsid w:val="305D1999"/>
    <w:rsid w:val="318572CB"/>
    <w:rsid w:val="31AA20CE"/>
    <w:rsid w:val="3240586E"/>
    <w:rsid w:val="32496611"/>
    <w:rsid w:val="324E01E6"/>
    <w:rsid w:val="327E3E65"/>
    <w:rsid w:val="329A44C1"/>
    <w:rsid w:val="32DE5B30"/>
    <w:rsid w:val="33480F8C"/>
    <w:rsid w:val="340429E1"/>
    <w:rsid w:val="34322C71"/>
    <w:rsid w:val="349A75F8"/>
    <w:rsid w:val="34BC4C6C"/>
    <w:rsid w:val="35352FE9"/>
    <w:rsid w:val="353A35B9"/>
    <w:rsid w:val="356216B8"/>
    <w:rsid w:val="36162C69"/>
    <w:rsid w:val="363C15BE"/>
    <w:rsid w:val="364D20AC"/>
    <w:rsid w:val="36962041"/>
    <w:rsid w:val="36995F11"/>
    <w:rsid w:val="36B8074F"/>
    <w:rsid w:val="37151B83"/>
    <w:rsid w:val="37233953"/>
    <w:rsid w:val="376C75BF"/>
    <w:rsid w:val="38105B84"/>
    <w:rsid w:val="38F10EAC"/>
    <w:rsid w:val="394D6D52"/>
    <w:rsid w:val="397744A3"/>
    <w:rsid w:val="39F25C22"/>
    <w:rsid w:val="3ACD7C69"/>
    <w:rsid w:val="3AEE05C8"/>
    <w:rsid w:val="3B0414E5"/>
    <w:rsid w:val="3B213E9A"/>
    <w:rsid w:val="3B4069E1"/>
    <w:rsid w:val="3BBE3F8E"/>
    <w:rsid w:val="3C215F09"/>
    <w:rsid w:val="3D431692"/>
    <w:rsid w:val="3DAC7492"/>
    <w:rsid w:val="3DEA07D5"/>
    <w:rsid w:val="3E2A6252"/>
    <w:rsid w:val="3EE12C9D"/>
    <w:rsid w:val="3F535682"/>
    <w:rsid w:val="3F6B74EC"/>
    <w:rsid w:val="3FB8304B"/>
    <w:rsid w:val="400216FE"/>
    <w:rsid w:val="402B4A0B"/>
    <w:rsid w:val="419D4818"/>
    <w:rsid w:val="41BB0351"/>
    <w:rsid w:val="41CB34B1"/>
    <w:rsid w:val="42457BF3"/>
    <w:rsid w:val="42C93CF0"/>
    <w:rsid w:val="448A37C0"/>
    <w:rsid w:val="448B20E6"/>
    <w:rsid w:val="449974E9"/>
    <w:rsid w:val="44F114C2"/>
    <w:rsid w:val="45FE3E0F"/>
    <w:rsid w:val="46485618"/>
    <w:rsid w:val="4709474B"/>
    <w:rsid w:val="48154AB6"/>
    <w:rsid w:val="483B37A5"/>
    <w:rsid w:val="48825BFD"/>
    <w:rsid w:val="495069AA"/>
    <w:rsid w:val="49DD0DB7"/>
    <w:rsid w:val="4A1C195C"/>
    <w:rsid w:val="4A520E96"/>
    <w:rsid w:val="4A6A13C3"/>
    <w:rsid w:val="4A914BA1"/>
    <w:rsid w:val="4ABC313C"/>
    <w:rsid w:val="4AE40D97"/>
    <w:rsid w:val="4BC15012"/>
    <w:rsid w:val="4CB357BF"/>
    <w:rsid w:val="4D0478AD"/>
    <w:rsid w:val="4E163B6E"/>
    <w:rsid w:val="4E695A46"/>
    <w:rsid w:val="4EB01EF0"/>
    <w:rsid w:val="4EC46F6F"/>
    <w:rsid w:val="500B7041"/>
    <w:rsid w:val="50B80449"/>
    <w:rsid w:val="50BA5154"/>
    <w:rsid w:val="50C43019"/>
    <w:rsid w:val="50F4649B"/>
    <w:rsid w:val="50F9524E"/>
    <w:rsid w:val="519423ED"/>
    <w:rsid w:val="51A57185"/>
    <w:rsid w:val="51A80DA3"/>
    <w:rsid w:val="52815945"/>
    <w:rsid w:val="52EC6E19"/>
    <w:rsid w:val="53634744"/>
    <w:rsid w:val="53BC47AC"/>
    <w:rsid w:val="540536F3"/>
    <w:rsid w:val="543E21F2"/>
    <w:rsid w:val="54D90E05"/>
    <w:rsid w:val="55097EDF"/>
    <w:rsid w:val="5528196E"/>
    <w:rsid w:val="55AF5AA1"/>
    <w:rsid w:val="55DA2F77"/>
    <w:rsid w:val="565C54BD"/>
    <w:rsid w:val="5692418E"/>
    <w:rsid w:val="572D7BAC"/>
    <w:rsid w:val="5737045E"/>
    <w:rsid w:val="57382BE7"/>
    <w:rsid w:val="5770609A"/>
    <w:rsid w:val="57A353DB"/>
    <w:rsid w:val="57BD5228"/>
    <w:rsid w:val="57F73D37"/>
    <w:rsid w:val="58624A82"/>
    <w:rsid w:val="589A4356"/>
    <w:rsid w:val="58F66362"/>
    <w:rsid w:val="59704B69"/>
    <w:rsid w:val="5A8B544D"/>
    <w:rsid w:val="5B5A105B"/>
    <w:rsid w:val="5B8C5200"/>
    <w:rsid w:val="5C541439"/>
    <w:rsid w:val="5CE111BC"/>
    <w:rsid w:val="5D1642BC"/>
    <w:rsid w:val="5D1C04EB"/>
    <w:rsid w:val="5D45097A"/>
    <w:rsid w:val="5D6A74D8"/>
    <w:rsid w:val="5DDE1A54"/>
    <w:rsid w:val="5DFD637E"/>
    <w:rsid w:val="5E99215D"/>
    <w:rsid w:val="5EE30DFC"/>
    <w:rsid w:val="60097ACC"/>
    <w:rsid w:val="607A4178"/>
    <w:rsid w:val="60A01243"/>
    <w:rsid w:val="616F73F2"/>
    <w:rsid w:val="618136D7"/>
    <w:rsid w:val="61945FB0"/>
    <w:rsid w:val="619826C1"/>
    <w:rsid w:val="61EA6C19"/>
    <w:rsid w:val="62260337"/>
    <w:rsid w:val="6287449F"/>
    <w:rsid w:val="629D3C8C"/>
    <w:rsid w:val="63AB3CC0"/>
    <w:rsid w:val="642A77A1"/>
    <w:rsid w:val="64EC574E"/>
    <w:rsid w:val="6534202C"/>
    <w:rsid w:val="65351609"/>
    <w:rsid w:val="65A42466"/>
    <w:rsid w:val="665F0ED1"/>
    <w:rsid w:val="667654F7"/>
    <w:rsid w:val="672D6310"/>
    <w:rsid w:val="67391E53"/>
    <w:rsid w:val="67580DAF"/>
    <w:rsid w:val="67787CAA"/>
    <w:rsid w:val="677B477D"/>
    <w:rsid w:val="67A431D0"/>
    <w:rsid w:val="67DD4596"/>
    <w:rsid w:val="6823460D"/>
    <w:rsid w:val="68A55712"/>
    <w:rsid w:val="68EE188F"/>
    <w:rsid w:val="69115A3D"/>
    <w:rsid w:val="695070B8"/>
    <w:rsid w:val="697F483C"/>
    <w:rsid w:val="69AA3FF6"/>
    <w:rsid w:val="69E421A0"/>
    <w:rsid w:val="6A2668E1"/>
    <w:rsid w:val="6B146AB5"/>
    <w:rsid w:val="6B2E1B84"/>
    <w:rsid w:val="6C040F0E"/>
    <w:rsid w:val="6C3D203B"/>
    <w:rsid w:val="6C6A77E5"/>
    <w:rsid w:val="6CC45ACB"/>
    <w:rsid w:val="6CDD4D14"/>
    <w:rsid w:val="6D7B0D9A"/>
    <w:rsid w:val="6D83727B"/>
    <w:rsid w:val="6DE75249"/>
    <w:rsid w:val="6E5E71D8"/>
    <w:rsid w:val="6F0155A2"/>
    <w:rsid w:val="6F0671CF"/>
    <w:rsid w:val="6F6727E1"/>
    <w:rsid w:val="70017F76"/>
    <w:rsid w:val="70366EC6"/>
    <w:rsid w:val="718747D9"/>
    <w:rsid w:val="723A2BE4"/>
    <w:rsid w:val="724C5A17"/>
    <w:rsid w:val="729C6C2E"/>
    <w:rsid w:val="733511AD"/>
    <w:rsid w:val="73592C15"/>
    <w:rsid w:val="73CF1E8A"/>
    <w:rsid w:val="73DE40F6"/>
    <w:rsid w:val="740F045B"/>
    <w:rsid w:val="741412E6"/>
    <w:rsid w:val="74B13FC3"/>
    <w:rsid w:val="752909AB"/>
    <w:rsid w:val="752D5AEB"/>
    <w:rsid w:val="758B13BC"/>
    <w:rsid w:val="75D05D09"/>
    <w:rsid w:val="765344D8"/>
    <w:rsid w:val="76F455AF"/>
    <w:rsid w:val="781E71C5"/>
    <w:rsid w:val="783C491F"/>
    <w:rsid w:val="79E64B27"/>
    <w:rsid w:val="7ABC2253"/>
    <w:rsid w:val="7B902188"/>
    <w:rsid w:val="7BCF6EF5"/>
    <w:rsid w:val="7BF329B8"/>
    <w:rsid w:val="7C130605"/>
    <w:rsid w:val="7CC32586"/>
    <w:rsid w:val="7D0A7D18"/>
    <w:rsid w:val="7D4633F9"/>
    <w:rsid w:val="7D9A70CC"/>
    <w:rsid w:val="7DEC14A3"/>
    <w:rsid w:val="7E132BFC"/>
    <w:rsid w:val="7E6658CC"/>
    <w:rsid w:val="7F863357"/>
    <w:rsid w:val="7FB465D0"/>
    <w:rsid w:val="7FF530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8" Type="http://schemas.openxmlformats.org/officeDocument/2006/relationships/fontTable" Target="fontTable.xml"/><Relationship Id="rId57" Type="http://schemas.openxmlformats.org/officeDocument/2006/relationships/numbering" Target="numbering.xml"/><Relationship Id="rId56" Type="http://schemas.openxmlformats.org/officeDocument/2006/relationships/customXml" Target="../customXml/item1.xml"/><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jpe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jpe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2747</Words>
  <Characters>9257</Characters>
  <Lines>0</Lines>
  <Paragraphs>0</Paragraphs>
  <TotalTime>21</TotalTime>
  <ScaleCrop>false</ScaleCrop>
  <LinksUpToDate>false</LinksUpToDate>
  <CharactersWithSpaces>10488</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2023-02-04T16:12:00Z</dcterms:created>
  <dc:creator>guoke</dc:creator>
  <cp:lastModifiedBy>CLL？？？？</cp:lastModifiedBy>
  <dcterms:modified xsi:type="dcterms:W3CDTF">2023-02-06T05:32:08Z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D5C14D0207A24C96A26109298C8CE18B</vt:lpwstr>
  </property>
</Properties>
</file>