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7DE4" w14:textId="17176B6F" w:rsidR="00A043A4" w:rsidRDefault="001412A2" w:rsidP="001412A2">
      <w:pPr>
        <w:jc w:val="center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Airline Management System</w:t>
      </w:r>
    </w:p>
    <w:p w14:paraId="6E6B7160" w14:textId="7B7844AE" w:rsidR="000A6D20" w:rsidRPr="000A6D20" w:rsidRDefault="000A6DE1" w:rsidP="000A6D2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 </w:t>
      </w:r>
      <w:r w:rsidR="000A6D20" w:rsidRPr="000A6D20">
        <w:rPr>
          <w:rFonts w:ascii="Calibri" w:hAnsi="Calibri" w:cs="Calibri"/>
          <w:b/>
          <w:bCs/>
          <w:sz w:val="28"/>
          <w:szCs w:val="28"/>
        </w:rPr>
        <w:t xml:space="preserve">Objective </w:t>
      </w:r>
    </w:p>
    <w:p w14:paraId="2AE95448" w14:textId="620BC74A" w:rsidR="000A6D20" w:rsidRDefault="000A6D20" w:rsidP="000A6D20">
      <w:pPr>
        <w:rPr>
          <w:rFonts w:ascii="Calibri" w:hAnsi="Calibri" w:cs="Calibri"/>
        </w:rPr>
      </w:pPr>
      <w:r w:rsidRPr="000A6D20">
        <w:rPr>
          <w:rFonts w:ascii="Calibri" w:hAnsi="Calibri" w:cs="Calibri"/>
        </w:rPr>
        <w:t xml:space="preserve">To develop a robust, user-friendly, and scalable Airline Management System that streamlines </w:t>
      </w:r>
      <w:r>
        <w:rPr>
          <w:rFonts w:ascii="Calibri" w:hAnsi="Calibri" w:cs="Calibri"/>
        </w:rPr>
        <w:t>airline operations management</w:t>
      </w:r>
      <w:r w:rsidRPr="000A6D20">
        <w:rPr>
          <w:rFonts w:ascii="Calibri" w:hAnsi="Calibri" w:cs="Calibri"/>
        </w:rPr>
        <w:t xml:space="preserve"> by integrating multiple stakeholders. The system aims to address key challenges in flight scheduling, ticket booking, customer support, and administrative tasks through role-based access control and enterprise collaboration. </w:t>
      </w:r>
      <w:r>
        <w:rPr>
          <w:rFonts w:ascii="Calibri" w:hAnsi="Calibri" w:cs="Calibri"/>
        </w:rPr>
        <w:t>L</w:t>
      </w:r>
      <w:r w:rsidRPr="000A6D20">
        <w:rPr>
          <w:rFonts w:ascii="Calibri" w:hAnsi="Calibri" w:cs="Calibri"/>
        </w:rPr>
        <w:t>everaging technology ensures efficient coordination between the airline company and associated organizations, enhancing operational efficiency, user satisfaction, and overall business value.</w:t>
      </w:r>
    </w:p>
    <w:p w14:paraId="0371F589" w14:textId="77777777" w:rsidR="000A6DE1" w:rsidRDefault="000A6DE1" w:rsidP="000A6D20">
      <w:pPr>
        <w:rPr>
          <w:rFonts w:ascii="Calibri" w:hAnsi="Calibri" w:cs="Calibri"/>
        </w:rPr>
      </w:pPr>
    </w:p>
    <w:p w14:paraId="5EA157F2" w14:textId="00B0CC12" w:rsidR="000A6DE1" w:rsidRPr="000A6DE1" w:rsidRDefault="000A6DE1" w:rsidP="000A6D2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2 </w:t>
      </w:r>
      <w:r w:rsidRPr="000A6DE1">
        <w:rPr>
          <w:rFonts w:ascii="Calibri" w:hAnsi="Calibri" w:cs="Calibri"/>
          <w:b/>
          <w:bCs/>
          <w:sz w:val="28"/>
          <w:szCs w:val="28"/>
        </w:rPr>
        <w:t>Description:</w:t>
      </w:r>
    </w:p>
    <w:p w14:paraId="34C96A71" w14:textId="454B1574" w:rsidR="000A6DE1" w:rsidRDefault="000A6DE1" w:rsidP="000A6DE1">
      <w:pPr>
        <w:rPr>
          <w:rFonts w:ascii="Calibri" w:hAnsi="Calibri" w:cs="Calibri"/>
        </w:rPr>
      </w:pPr>
      <w:r w:rsidRPr="000A6DE1">
        <w:rPr>
          <w:rFonts w:ascii="Calibri" w:hAnsi="Calibri" w:cs="Calibri"/>
        </w:rPr>
        <w:t>The Airline Management System is a comprehensive software application designed to manage and streamline various operations within the airline industry. Built using Java Swing/JavaFX and integrated with a MySQL database, the system addresses the challenges faced by airlines and their associated enterprises. It facilitates efficient management of flight schedules, ticket bookings, passenger services, and administrative operations through a role-based access control mechanism.</w:t>
      </w:r>
      <w:r>
        <w:rPr>
          <w:rFonts w:ascii="Calibri" w:hAnsi="Calibri" w:cs="Calibri"/>
        </w:rPr>
        <w:t xml:space="preserve"> </w:t>
      </w:r>
      <w:r w:rsidRPr="000A6DE1">
        <w:rPr>
          <w:rFonts w:ascii="Calibri" w:hAnsi="Calibri" w:cs="Calibri"/>
        </w:rPr>
        <w:t>This system operates within a multi-enterprise ecosystem, involving two primary stakeholders: the airline company and a partner organization, such as a travel agency. Each stakeholder plays a vital role in delivering seamless services to end-users. The system supports four distinct roles—administrative and two operational—ensuring that each user type has access to relevant functionalities tailored to their responsibilities.</w:t>
      </w:r>
    </w:p>
    <w:p w14:paraId="0635129B" w14:textId="77777777" w:rsidR="000A6DE1" w:rsidRDefault="000A6DE1" w:rsidP="000A6DE1">
      <w:pPr>
        <w:rPr>
          <w:rFonts w:ascii="Calibri" w:hAnsi="Calibri" w:cs="Calibri"/>
        </w:rPr>
      </w:pPr>
    </w:p>
    <w:p w14:paraId="5F19CE5E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61A2807B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3D55768E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52E87B87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5E0717D8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6A59443F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68D7C594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4700D318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2BA7BB46" w14:textId="77777777" w:rsidR="000A6DE1" w:rsidRDefault="000A6DE1" w:rsidP="000A6DE1">
      <w:pPr>
        <w:rPr>
          <w:rFonts w:ascii="Calibri" w:hAnsi="Calibri" w:cs="Calibri"/>
          <w:b/>
          <w:bCs/>
        </w:rPr>
      </w:pPr>
    </w:p>
    <w:p w14:paraId="38330E15" w14:textId="53B8DC0E" w:rsidR="000A6DE1" w:rsidRPr="000A6DE1" w:rsidRDefault="000A6DE1" w:rsidP="000A6D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</w:rPr>
        <w:lastRenderedPageBreak/>
        <w:t>3</w:t>
      </w:r>
      <w:r w:rsidRPr="000A6DE1">
        <w:rPr>
          <w:rFonts w:ascii="Calibri" w:hAnsi="Calibri" w:cs="Calibri"/>
          <w:b/>
          <w:bCs/>
        </w:rPr>
        <w:t xml:space="preserve">. </w:t>
      </w:r>
      <w:r w:rsidRPr="000A6DE1">
        <w:rPr>
          <w:rFonts w:ascii="Calibri" w:hAnsi="Calibri" w:cs="Calibri"/>
          <w:b/>
          <w:bCs/>
          <w:sz w:val="28"/>
          <w:szCs w:val="28"/>
        </w:rPr>
        <w:t>Features and Functionalities:</w:t>
      </w:r>
    </w:p>
    <w:p w14:paraId="19B0092F" w14:textId="77777777" w:rsidR="000A6DE1" w:rsidRPr="000A6DE1" w:rsidRDefault="000A6DE1" w:rsidP="000A6DE1">
      <w:pPr>
        <w:numPr>
          <w:ilvl w:val="0"/>
          <w:numId w:val="1"/>
        </w:numPr>
        <w:rPr>
          <w:rFonts w:ascii="Calibri" w:hAnsi="Calibri" w:cs="Calibri"/>
        </w:rPr>
      </w:pPr>
      <w:r w:rsidRPr="000A6DE1">
        <w:rPr>
          <w:rFonts w:ascii="Calibri" w:hAnsi="Calibri" w:cs="Calibri"/>
          <w:b/>
          <w:bCs/>
        </w:rPr>
        <w:t>Multi-Enterprise Collaboration:</w:t>
      </w:r>
      <w:r w:rsidRPr="000A6DE1">
        <w:rPr>
          <w:rFonts w:ascii="Calibri" w:hAnsi="Calibri" w:cs="Calibri"/>
        </w:rPr>
        <w:br/>
        <w:t>The system integrates two key enterprises, such as an airline company and a travel agency, each contributing to the system's overall value.</w:t>
      </w:r>
    </w:p>
    <w:p w14:paraId="115D037A" w14:textId="77777777" w:rsidR="000A6DE1" w:rsidRPr="000A6DE1" w:rsidRDefault="000A6DE1" w:rsidP="000A6DE1">
      <w:pPr>
        <w:numPr>
          <w:ilvl w:val="0"/>
          <w:numId w:val="1"/>
        </w:numPr>
        <w:rPr>
          <w:rFonts w:ascii="Calibri" w:hAnsi="Calibri" w:cs="Calibri"/>
        </w:rPr>
      </w:pPr>
      <w:r w:rsidRPr="000A6DE1">
        <w:rPr>
          <w:rFonts w:ascii="Calibri" w:hAnsi="Calibri" w:cs="Calibri"/>
          <w:b/>
          <w:bCs/>
        </w:rPr>
        <w:t>Role-Based Access Control:</w:t>
      </w:r>
      <w:r w:rsidRPr="000A6DE1">
        <w:rPr>
          <w:rFonts w:ascii="Calibri" w:hAnsi="Calibri" w:cs="Calibri"/>
        </w:rPr>
        <w:br/>
        <w:t>The application supports four distinct roles:</w:t>
      </w:r>
    </w:p>
    <w:p w14:paraId="385B2A06" w14:textId="02B2677F" w:rsidR="000A6DE1" w:rsidRPr="000A6DE1" w:rsidRDefault="005253C2" w:rsidP="000A6DE1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Airline Admin</w:t>
      </w:r>
      <w:r w:rsidR="000A6DE1" w:rsidRPr="000A6DE1">
        <w:rPr>
          <w:rFonts w:ascii="Calibri" w:hAnsi="Calibri" w:cs="Calibri"/>
          <w:b/>
          <w:bCs/>
        </w:rPr>
        <w:t>:</w:t>
      </w:r>
      <w:r w:rsidR="000A6DE1" w:rsidRPr="000A6DE1">
        <w:rPr>
          <w:rFonts w:ascii="Calibri" w:hAnsi="Calibri" w:cs="Calibri"/>
        </w:rPr>
        <w:t xml:space="preserve"> Manages flight schedules, crew assignments, and aircraft details.</w:t>
      </w:r>
    </w:p>
    <w:p w14:paraId="1C6805B1" w14:textId="3E4DE794" w:rsidR="000A6DE1" w:rsidRPr="000A6DE1" w:rsidRDefault="005253C2" w:rsidP="000A6DE1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Airline Travel Agency</w:t>
      </w:r>
      <w:r w:rsidR="000A6DE1" w:rsidRPr="000A6DE1">
        <w:rPr>
          <w:rFonts w:ascii="Calibri" w:hAnsi="Calibri" w:cs="Calibri"/>
          <w:b/>
          <w:bCs/>
        </w:rPr>
        <w:t>:</w:t>
      </w:r>
      <w:r w:rsidR="000A6DE1" w:rsidRPr="000A6DE1">
        <w:rPr>
          <w:rFonts w:ascii="Calibri" w:hAnsi="Calibri" w:cs="Calibri"/>
        </w:rPr>
        <w:t xml:space="preserve"> Oversees ticket pricing, promotions, and customer support.</w:t>
      </w:r>
    </w:p>
    <w:p w14:paraId="5DAF2526" w14:textId="1297AED0" w:rsidR="000A6DE1" w:rsidRPr="000A6DE1" w:rsidRDefault="000A6DE1" w:rsidP="000A6DE1">
      <w:pPr>
        <w:numPr>
          <w:ilvl w:val="1"/>
          <w:numId w:val="1"/>
        </w:numPr>
        <w:rPr>
          <w:rFonts w:ascii="Calibri" w:hAnsi="Calibri" w:cs="Calibri"/>
        </w:rPr>
      </w:pPr>
      <w:r w:rsidRPr="000A6DE1">
        <w:rPr>
          <w:rFonts w:ascii="Calibri" w:hAnsi="Calibri" w:cs="Calibri"/>
          <w:b/>
          <w:bCs/>
        </w:rPr>
        <w:t>Use</w:t>
      </w:r>
      <w:r w:rsidR="005253C2">
        <w:rPr>
          <w:rFonts w:ascii="Calibri" w:hAnsi="Calibri" w:cs="Calibri"/>
          <w:b/>
          <w:bCs/>
        </w:rPr>
        <w:t>r</w:t>
      </w:r>
      <w:r w:rsidRPr="000A6DE1">
        <w:rPr>
          <w:rFonts w:ascii="Calibri" w:hAnsi="Calibri" w:cs="Calibri"/>
          <w:b/>
          <w:bCs/>
        </w:rPr>
        <w:t>:</w:t>
      </w:r>
      <w:r w:rsidRPr="000A6DE1">
        <w:rPr>
          <w:rFonts w:ascii="Calibri" w:hAnsi="Calibri" w:cs="Calibri"/>
        </w:rPr>
        <w:t xml:space="preserve"> Allows passengers to search and book flights, manage reservations, and view flight status.</w:t>
      </w:r>
    </w:p>
    <w:p w14:paraId="23311872" w14:textId="125372A3" w:rsidR="000A6DE1" w:rsidRPr="000A6DE1" w:rsidRDefault="005253C2" w:rsidP="000A6DE1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Ground Staff</w:t>
      </w:r>
      <w:r w:rsidR="000A6DE1" w:rsidRPr="000A6DE1">
        <w:rPr>
          <w:rFonts w:ascii="Calibri" w:hAnsi="Calibri" w:cs="Calibri"/>
          <w:b/>
          <w:bCs/>
        </w:rPr>
        <w:t>:</w:t>
      </w:r>
      <w:r w:rsidR="000A6DE1" w:rsidRPr="000A6DE1">
        <w:rPr>
          <w:rFonts w:ascii="Calibri" w:hAnsi="Calibri" w:cs="Calibri"/>
        </w:rPr>
        <w:t xml:space="preserve"> Handles check-ins, baggage tracking, and customer queries at the airport.</w:t>
      </w:r>
    </w:p>
    <w:p w14:paraId="2D8387A3" w14:textId="77777777" w:rsidR="000A6DE1" w:rsidRPr="000A6DE1" w:rsidRDefault="000A6DE1" w:rsidP="000A6DE1">
      <w:pPr>
        <w:numPr>
          <w:ilvl w:val="0"/>
          <w:numId w:val="1"/>
        </w:numPr>
        <w:rPr>
          <w:rFonts w:ascii="Calibri" w:hAnsi="Calibri" w:cs="Calibri"/>
        </w:rPr>
      </w:pPr>
      <w:r w:rsidRPr="000A6DE1">
        <w:rPr>
          <w:rFonts w:ascii="Calibri" w:hAnsi="Calibri" w:cs="Calibri"/>
          <w:b/>
          <w:bCs/>
        </w:rPr>
        <w:t>CRUD Operations:</w:t>
      </w:r>
      <w:r w:rsidRPr="000A6DE1">
        <w:rPr>
          <w:rFonts w:ascii="Calibri" w:hAnsi="Calibri" w:cs="Calibri"/>
        </w:rPr>
        <w:br/>
        <w:t>Full-fledged Create, Read, Update, and Delete operations for key entities such as flights, bookings, users, and feedback.</w:t>
      </w:r>
    </w:p>
    <w:p w14:paraId="29F730DD" w14:textId="77777777" w:rsidR="000A6DE1" w:rsidRPr="000A6DE1" w:rsidRDefault="000A6DE1" w:rsidP="000A6DE1">
      <w:pPr>
        <w:numPr>
          <w:ilvl w:val="0"/>
          <w:numId w:val="1"/>
        </w:numPr>
        <w:rPr>
          <w:rFonts w:ascii="Calibri" w:hAnsi="Calibri" w:cs="Calibri"/>
        </w:rPr>
      </w:pPr>
      <w:r w:rsidRPr="000A6DE1">
        <w:rPr>
          <w:rFonts w:ascii="Calibri" w:hAnsi="Calibri" w:cs="Calibri"/>
          <w:b/>
          <w:bCs/>
        </w:rPr>
        <w:t>Database Integration:</w:t>
      </w:r>
      <w:r w:rsidRPr="000A6DE1">
        <w:rPr>
          <w:rFonts w:ascii="Calibri" w:hAnsi="Calibri" w:cs="Calibri"/>
        </w:rPr>
        <w:br/>
        <w:t>The system uses MySQL for persistent storage of data, ensuring reliability and accessibility.</w:t>
      </w:r>
    </w:p>
    <w:p w14:paraId="0B1A4E0D" w14:textId="0B4D1E73" w:rsidR="000A6DE1" w:rsidRDefault="000A6DE1" w:rsidP="000A6DE1">
      <w:pPr>
        <w:numPr>
          <w:ilvl w:val="0"/>
          <w:numId w:val="1"/>
        </w:numPr>
        <w:rPr>
          <w:rFonts w:ascii="Calibri" w:hAnsi="Calibri" w:cs="Calibri"/>
        </w:rPr>
      </w:pPr>
      <w:r w:rsidRPr="000A6DE1">
        <w:rPr>
          <w:rFonts w:ascii="Calibri" w:hAnsi="Calibri" w:cs="Calibri"/>
          <w:b/>
          <w:bCs/>
        </w:rPr>
        <w:t>User-Friendly Interface:</w:t>
      </w:r>
      <w:r w:rsidRPr="000A6DE1">
        <w:rPr>
          <w:rFonts w:ascii="Calibri" w:hAnsi="Calibri" w:cs="Calibri"/>
        </w:rPr>
        <w:br/>
        <w:t>Developed with Java Swing to provide an intuitive and responsive UI for all user roles.</w:t>
      </w:r>
    </w:p>
    <w:p w14:paraId="4490EDDA" w14:textId="77777777" w:rsidR="00E356D2" w:rsidRDefault="00E356D2" w:rsidP="00E356D2">
      <w:pPr>
        <w:rPr>
          <w:rFonts w:ascii="Calibri" w:hAnsi="Calibri" w:cs="Calibri"/>
        </w:rPr>
      </w:pPr>
    </w:p>
    <w:p w14:paraId="0EA488FD" w14:textId="77777777" w:rsidR="001412A2" w:rsidRPr="001412A2" w:rsidRDefault="001412A2" w:rsidP="001412A2">
      <w:pPr>
        <w:rPr>
          <w:rFonts w:ascii="Calibri" w:hAnsi="Calibri" w:cs="Calibri"/>
          <w:sz w:val="36"/>
          <w:szCs w:val="36"/>
          <w:lang w:val="en-US"/>
        </w:rPr>
      </w:pPr>
    </w:p>
    <w:sectPr w:rsidR="001412A2" w:rsidRPr="00141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63E15" w14:textId="77777777" w:rsidR="00FD132D" w:rsidRDefault="00FD132D" w:rsidP="001412A2">
      <w:pPr>
        <w:spacing w:after="0" w:line="240" w:lineRule="auto"/>
      </w:pPr>
      <w:r>
        <w:separator/>
      </w:r>
    </w:p>
  </w:endnote>
  <w:endnote w:type="continuationSeparator" w:id="0">
    <w:p w14:paraId="77E9AF55" w14:textId="77777777" w:rsidR="00FD132D" w:rsidRDefault="00FD132D" w:rsidP="0014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DABA9" w14:textId="77777777" w:rsidR="00FD132D" w:rsidRDefault="00FD132D" w:rsidP="001412A2">
      <w:pPr>
        <w:spacing w:after="0" w:line="240" w:lineRule="auto"/>
      </w:pPr>
      <w:r>
        <w:separator/>
      </w:r>
    </w:p>
  </w:footnote>
  <w:footnote w:type="continuationSeparator" w:id="0">
    <w:p w14:paraId="281D53AD" w14:textId="77777777" w:rsidR="00FD132D" w:rsidRDefault="00FD132D" w:rsidP="0014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A932F" w14:textId="1456F8CA" w:rsidR="001412A2" w:rsidRPr="001412A2" w:rsidRDefault="001412A2" w:rsidP="001412A2">
    <w:pPr>
      <w:pStyle w:val="Header"/>
      <w:jc w:val="right"/>
      <w:rPr>
        <w:lang w:val="en-US"/>
      </w:rPr>
    </w:pPr>
    <w:r>
      <w:rPr>
        <w:lang w:val="en-US"/>
      </w:rPr>
      <w:t>10/12/2024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620AC"/>
    <w:multiLevelType w:val="multilevel"/>
    <w:tmpl w:val="35E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2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A4"/>
    <w:rsid w:val="000A6D20"/>
    <w:rsid w:val="000A6DE1"/>
    <w:rsid w:val="001412A2"/>
    <w:rsid w:val="00464ECF"/>
    <w:rsid w:val="005253C2"/>
    <w:rsid w:val="00A043A4"/>
    <w:rsid w:val="00BD6827"/>
    <w:rsid w:val="00E356D2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B401"/>
  <w15:chartTrackingRefBased/>
  <w15:docId w15:val="{B2F2AC0F-E0AF-734C-AB10-CCAF01F3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3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A2"/>
  </w:style>
  <w:style w:type="paragraph" w:styleId="Footer">
    <w:name w:val="footer"/>
    <w:basedOn w:val="Normal"/>
    <w:link w:val="FooterChar"/>
    <w:uiPriority w:val="99"/>
    <w:unhideWhenUsed/>
    <w:rsid w:val="0014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6</cp:revision>
  <dcterms:created xsi:type="dcterms:W3CDTF">2024-12-03T15:28:00Z</dcterms:created>
  <dcterms:modified xsi:type="dcterms:W3CDTF">2024-12-03T16:22:00Z</dcterms:modified>
</cp:coreProperties>
</file>