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32"/>
          <w:szCs w:val="32"/>
          <w:lang w:val="en-US"/>
        </w:rPr>
      </w:pPr>
      <w:r>
        <w:rPr>
          <w:rFonts w:cs="Times New Roman" w:ascii="Times New Roman" w:hAnsi="Times New Roman"/>
          <w:sz w:val="32"/>
          <w:szCs w:val="32"/>
          <w:lang w:val="en-US"/>
        </w:rPr>
      </w:r>
    </w:p>
    <w:p>
      <w:pPr>
        <w:pStyle w:val="Normal"/>
        <w:spacing w:before="0" w:after="0"/>
        <w:jc w:val="both"/>
        <w:rPr>
          <w:rFonts w:ascii="Times New Roman" w:hAnsi="Times New Roman" w:cs="Times New Roman"/>
          <w:b/>
          <w:sz w:val="28"/>
          <w:szCs w:val="28"/>
        </w:rPr>
      </w:pPr>
      <w:r>
        <w:rPr>
          <w:rFonts w:cs="Times New Roman" w:ascii="Times New Roman" w:hAnsi="Times New Roman"/>
          <w:b/>
          <w:sz w:val="28"/>
          <w:szCs w:val="28"/>
        </w:rPr>
        <w:t xml:space="preserve">Student Name: </w:t>
      </w:r>
      <w:r>
        <w:rPr>
          <w:rFonts w:cs="Times New Roman" w:ascii="Times New Roman" w:hAnsi="Times New Roman"/>
          <w:b/>
          <w:sz w:val="28"/>
          <w:szCs w:val="28"/>
        </w:rPr>
        <w:t>Punya Arora</w:t>
      </w:r>
      <w:r>
        <w:rPr>
          <w:rFonts w:cs="Times New Roman" w:ascii="Times New Roman" w:hAnsi="Times New Roman"/>
          <w:b/>
          <w:sz w:val="28"/>
          <w:szCs w:val="28"/>
        </w:rPr>
        <w:t xml:space="preserve">   </w:t>
        <w:tab/>
        <w:tab/>
        <w:tab/>
        <w:t xml:space="preserve">          UID: 24BAI709</w:t>
      </w:r>
      <w:r>
        <w:rPr>
          <w:rFonts w:cs="Times New Roman" w:ascii="Times New Roman" w:hAnsi="Times New Roman"/>
          <w:b/>
          <w:sz w:val="28"/>
          <w:szCs w:val="28"/>
        </w:rPr>
        <w:t>28</w:t>
      </w:r>
    </w:p>
    <w:p>
      <w:pPr>
        <w:pStyle w:val="Normal"/>
        <w:spacing w:before="0" w:after="0"/>
        <w:jc w:val="both"/>
        <w:rPr>
          <w:rFonts w:ascii="Times New Roman" w:hAnsi="Times New Roman" w:cs="Times New Roman"/>
          <w:b/>
          <w:sz w:val="28"/>
          <w:szCs w:val="28"/>
        </w:rPr>
      </w:pPr>
      <w:r>
        <w:rPr>
          <w:rFonts w:cs="Times New Roman" w:ascii="Times New Roman" w:hAnsi="Times New Roman"/>
          <w:b/>
          <w:sz w:val="28"/>
          <w:szCs w:val="28"/>
        </w:rPr>
        <w:t xml:space="preserve">Branch: AIT-CSE </w:t>
        <w:tab/>
        <w:tab/>
        <w:tab/>
        <w:tab/>
        <w:tab/>
        <w:tab/>
        <w:t>Section/Group: 24AIT_KRG-G2</w:t>
      </w:r>
    </w:p>
    <w:p>
      <w:pPr>
        <w:pStyle w:val="Normal"/>
        <w:spacing w:before="0" w:after="0"/>
        <w:jc w:val="both"/>
        <w:rPr>
          <w:rFonts w:ascii="Times New Roman" w:hAnsi="Times New Roman" w:cs="Times New Roman"/>
          <w:b/>
          <w:sz w:val="28"/>
          <w:szCs w:val="28"/>
        </w:rPr>
      </w:pPr>
      <w:r>
        <w:rPr>
          <w:rFonts w:cs="Times New Roman" w:ascii="Times New Roman" w:hAnsi="Times New Roman"/>
          <w:b/>
          <w:sz w:val="28"/>
          <w:szCs w:val="28"/>
        </w:rPr>
        <w:t>Semester: 4</w:t>
        <w:tab/>
        <w:tab/>
        <w:tab/>
        <w:tab/>
        <w:tab/>
        <w:t xml:space="preserve">                              </w:t>
      </w:r>
    </w:p>
    <w:p>
      <w:pPr>
        <w:pStyle w:val="Normal"/>
        <w:spacing w:before="0" w:after="0"/>
        <w:jc w:val="both"/>
        <w:rPr>
          <w:rFonts w:ascii="Times New Roman" w:hAnsi="Times New Roman" w:cs="Times New Roman"/>
          <w:b/>
          <w:sz w:val="28"/>
          <w:szCs w:val="28"/>
        </w:rPr>
      </w:pPr>
      <w:r>
        <w:rPr>
          <w:rFonts w:cs="Times New Roman" w:ascii="Times New Roman" w:hAnsi="Times New Roman"/>
          <w:b/>
          <w:sz w:val="28"/>
          <w:szCs w:val="28"/>
        </w:rPr>
        <w:t>Subject Name: Database Management System              Subject Code: 24CSH-298</w:t>
      </w:r>
    </w:p>
    <w:p>
      <w:pPr>
        <w:pStyle w:val="Normal"/>
        <w:spacing w:before="0" w:after="0"/>
        <w:jc w:val="both"/>
        <w:rPr>
          <w:rFonts w:ascii="Times New Roman" w:hAnsi="Times New Roman" w:cs="Times New Roman"/>
          <w:b/>
          <w:sz w:val="28"/>
          <w:szCs w:val="28"/>
        </w:rPr>
      </w:pPr>
      <w:r>
        <w:rPr>
          <w:rFonts w:cs="Times New Roman" w:ascii="Times New Roman" w:hAnsi="Times New Roman"/>
          <w:b/>
          <w:sz w:val="28"/>
          <w:szCs w:val="28"/>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b/>
          <w:bCs/>
          <w:sz w:val="28"/>
          <w:szCs w:val="28"/>
        </w:rPr>
      </w:pPr>
      <w:r>
        <w:rPr>
          <w:rFonts w:cs="Times New Roman" w:ascii="Times New Roman" w:hAnsi="Times New Roman"/>
          <w:b/>
          <w:bCs/>
          <w:sz w:val="28"/>
          <w:szCs w:val="28"/>
        </w:rPr>
        <w:t>Experiment 8 – Design of a Parameterized PL/SQL Stored Procedure for Employee Count by Gender (CData, Toddle)</w:t>
      </w:r>
    </w:p>
    <w:p>
      <w:pPr>
        <w:pStyle w:val="Normal"/>
        <w:rPr>
          <w:rFonts w:ascii="Times New Roman" w:hAnsi="Times New Roman" w:cs="Times New Roman"/>
          <w:b/>
          <w:bCs/>
          <w:sz w:val="28"/>
          <w:szCs w:val="28"/>
        </w:rPr>
      </w:pPr>
      <w:r>
        <w:rPr>
          <w:rFonts w:cs="Times New Roman" w:ascii="Times New Roman" w:hAnsi="Times New Roman"/>
          <w:b/>
          <w:bCs/>
          <w:sz w:val="28"/>
          <w:szCs w:val="28"/>
        </w:rPr>
        <w:t>Experiment</w:t>
      </w:r>
    </w:p>
    <w:p>
      <w:pPr>
        <w:pStyle w:val="Normal"/>
        <w:rPr>
          <w:rFonts w:ascii="Times New Roman" w:hAnsi="Times New Roman" w:cs="Times New Roman"/>
          <w:sz w:val="28"/>
          <w:szCs w:val="28"/>
        </w:rPr>
      </w:pPr>
      <w:r>
        <w:rPr>
          <w:rFonts w:cs="Times New Roman" w:ascii="Times New Roman" w:hAnsi="Times New Roman"/>
          <w:sz w:val="28"/>
          <w:szCs w:val="28"/>
        </w:rPr>
        <w:t>Experiment 8: Designing and implementing a parameterized PL/SQL stored procedure that accepts gender as an input parameter and returns the total number of employees based on the given gender. This experiment demonstrates procedural programming, parameterized logic, and dynamic data retrieval in a database environment.</w:t>
      </w:r>
    </w:p>
    <w:p>
      <w:pPr>
        <w:pStyle w:val="Normal"/>
        <w:rPr>
          <w:rFonts w:ascii="Times New Roman" w:hAnsi="Times New Roman" w:cs="Times New Roman"/>
          <w:b/>
          <w:bCs/>
          <w:sz w:val="28"/>
          <w:szCs w:val="28"/>
        </w:rPr>
      </w:pPr>
      <w:r>
        <w:rPr>
          <w:rFonts w:cs="Times New Roman" w:ascii="Times New Roman" w:hAnsi="Times New Roman"/>
          <w:b/>
          <w:bCs/>
          <w:sz w:val="28"/>
          <w:szCs w:val="28"/>
        </w:rPr>
        <w:t>Aim</w:t>
      </w:r>
    </w:p>
    <w:p>
      <w:pPr>
        <w:pStyle w:val="Normal"/>
        <w:rPr>
          <w:rFonts w:ascii="Times New Roman" w:hAnsi="Times New Roman" w:cs="Times New Roman"/>
          <w:sz w:val="28"/>
          <w:szCs w:val="28"/>
        </w:rPr>
      </w:pPr>
      <w:r>
        <w:rPr>
          <w:rFonts w:cs="Times New Roman" w:ascii="Times New Roman" w:hAnsi="Times New Roman"/>
          <w:sz w:val="28"/>
          <w:szCs w:val="28"/>
        </w:rPr>
        <w:t>To design and implement a stored procedure that accepts gender as an input parameter and returns the total number of employees based on the gender passed, thereby demonstrating procedural programming and parameterized logic in PL/SQL.</w:t>
      </w:r>
    </w:p>
    <w:p>
      <w:pPr>
        <w:pStyle w:val="Normal"/>
        <w:rPr>
          <w:rFonts w:ascii="Times New Roman" w:hAnsi="Times New Roman" w:cs="Times New Roman"/>
          <w:b/>
          <w:bCs/>
          <w:sz w:val="28"/>
          <w:szCs w:val="28"/>
        </w:rPr>
      </w:pPr>
      <w:r>
        <w:rPr>
          <w:rFonts w:cs="Times New Roman" w:ascii="Times New Roman" w:hAnsi="Times New Roman"/>
          <w:b/>
          <w:bCs/>
          <w:sz w:val="28"/>
          <w:szCs w:val="28"/>
        </w:rPr>
        <w:t>Objective</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 xml:space="preserve">To understand the structure and components of a PL/SQL stored procedure. </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 xml:space="preserve">To implement IN and OUT parameters in stored procedures. </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 xml:space="preserve">To pass dynamic input values to procedures. </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 xml:space="preserve">To apply aggregate functions for data analysis. </w:t>
      </w:r>
    </w:p>
    <w:p>
      <w:pPr>
        <w:pStyle w:val="Normal"/>
        <w:numPr>
          <w:ilvl w:val="0"/>
          <w:numId w:val="1"/>
        </w:numPr>
        <w:rPr>
          <w:rFonts w:ascii="Times New Roman" w:hAnsi="Times New Roman" w:cs="Times New Roman"/>
          <w:sz w:val="28"/>
          <w:szCs w:val="28"/>
        </w:rPr>
      </w:pPr>
      <w:r>
        <w:rPr>
          <w:rFonts w:cs="Times New Roman" w:ascii="Times New Roman" w:hAnsi="Times New Roman"/>
          <w:sz w:val="28"/>
          <w:szCs w:val="28"/>
        </w:rPr>
        <w:t xml:space="preserve">To develop reusable database logic for real-world business scenarios. </w:t>
      </w:r>
    </w:p>
    <w:p>
      <w:pPr>
        <w:pStyle w:val="Normal"/>
        <w:rPr>
          <w:rFonts w:ascii="Times New Roman" w:hAnsi="Times New Roman" w:cs="Times New Roman"/>
          <w:sz w:val="28"/>
          <w:szCs w:val="28"/>
        </w:rPr>
      </w:pPr>
      <w:r>
        <w:rPr>
          <w:rFonts w:cs="Times New Roman" w:ascii="Times New Roman" w:hAnsi="Times New Roman"/>
          <w:sz w:val="28"/>
          <w:szCs w:val="28"/>
        </w:rPr>
        <w:t>Software Requirements</w:t>
      </w:r>
    </w:p>
    <w:p>
      <w:pPr>
        <w:pStyle w:val="Normal"/>
        <w:rPr>
          <w:rFonts w:ascii="Times New Roman" w:hAnsi="Times New Roman" w:cs="Times New Roman"/>
          <w:sz w:val="28"/>
          <w:szCs w:val="28"/>
        </w:rPr>
      </w:pPr>
      <w:r>
        <w:rPr>
          <w:rFonts w:cs="Times New Roman" w:ascii="Times New Roman" w:hAnsi="Times New Roman"/>
          <w:sz w:val="28"/>
          <w:szCs w:val="28"/>
        </w:rPr>
        <w:t>Database Management System:</w:t>
      </w:r>
    </w:p>
    <w:p>
      <w:pPr>
        <w:pStyle w:val="Normal"/>
        <w:numPr>
          <w:ilvl w:val="0"/>
          <w:numId w:val="2"/>
        </w:numPr>
        <w:rPr>
          <w:rFonts w:ascii="Times New Roman" w:hAnsi="Times New Roman" w:cs="Times New Roman"/>
          <w:sz w:val="28"/>
          <w:szCs w:val="28"/>
        </w:rPr>
      </w:pPr>
      <w:r>
        <w:rPr>
          <w:rFonts w:cs="Times New Roman" w:ascii="Times New Roman" w:hAnsi="Times New Roman"/>
          <w:sz w:val="28"/>
          <w:szCs w:val="28"/>
        </w:rPr>
        <w:t xml:space="preserve">Oracle Database Express Edition (Oracle XE) </w:t>
      </w:r>
    </w:p>
    <w:p>
      <w:pPr>
        <w:pStyle w:val="Normal"/>
        <w:numPr>
          <w:ilvl w:val="0"/>
          <w:numId w:val="2"/>
        </w:numPr>
        <w:rPr>
          <w:rFonts w:ascii="Times New Roman" w:hAnsi="Times New Roman" w:cs="Times New Roman"/>
          <w:sz w:val="28"/>
          <w:szCs w:val="28"/>
        </w:rPr>
      </w:pPr>
      <w:r>
        <w:rPr>
          <w:rFonts w:cs="Times New Roman" w:ascii="Times New Roman" w:hAnsi="Times New Roman"/>
          <w:sz w:val="28"/>
          <w:szCs w:val="28"/>
        </w:rPr>
        <w:t xml:space="preserve">PostgreSQL Database </w:t>
      </w:r>
    </w:p>
    <w:p>
      <w:pPr>
        <w:pStyle w:val="Normal"/>
        <w:rPr>
          <w:rFonts w:ascii="Times New Roman" w:hAnsi="Times New Roman" w:cs="Times New Roman"/>
          <w:sz w:val="28"/>
          <w:szCs w:val="28"/>
        </w:rPr>
      </w:pPr>
      <w:r>
        <w:rPr>
          <w:rFonts w:cs="Times New Roman" w:ascii="Times New Roman" w:hAnsi="Times New Roman"/>
          <w:sz w:val="28"/>
          <w:szCs w:val="28"/>
        </w:rPr>
        <w:t>Database Administration Tool / Client Tool:</w:t>
      </w:r>
    </w:p>
    <w:p>
      <w:pPr>
        <w:pStyle w:val="Normal"/>
        <w:numPr>
          <w:ilvl w:val="0"/>
          <w:numId w:val="3"/>
        </w:numPr>
        <w:rPr>
          <w:rFonts w:ascii="Times New Roman" w:hAnsi="Times New Roman" w:cs="Times New Roman"/>
          <w:sz w:val="28"/>
          <w:szCs w:val="28"/>
        </w:rPr>
      </w:pPr>
      <w:r>
        <w:rPr>
          <w:rFonts w:cs="Times New Roman" w:ascii="Times New Roman" w:hAnsi="Times New Roman"/>
          <w:sz w:val="28"/>
          <w:szCs w:val="28"/>
        </w:rPr>
        <w:t xml:space="preserve">Oracle SQL Developer (for Oracle XE) </w:t>
      </w:r>
    </w:p>
    <w:p>
      <w:pPr>
        <w:pStyle w:val="Normal"/>
        <w:numPr>
          <w:ilvl w:val="0"/>
          <w:numId w:val="3"/>
        </w:numPr>
        <w:rPr>
          <w:rFonts w:ascii="Times New Roman" w:hAnsi="Times New Roman" w:cs="Times New Roman"/>
          <w:sz w:val="28"/>
          <w:szCs w:val="28"/>
        </w:rPr>
      </w:pPr>
      <w:r>
        <w:rPr>
          <w:rFonts w:cs="Times New Roman" w:ascii="Times New Roman" w:hAnsi="Times New Roman"/>
          <w:sz w:val="28"/>
          <w:szCs w:val="28"/>
        </w:rPr>
        <w:t xml:space="preserve">pgAdmin (for PostgreSQL) </w:t>
      </w:r>
    </w:p>
    <w:p>
      <w:pPr>
        <w:pStyle w:val="Normal"/>
        <w:rPr>
          <w:rFonts w:ascii="Times New Roman" w:hAnsi="Times New Roman" w:cs="Times New Roman"/>
          <w:b/>
          <w:bCs/>
          <w:sz w:val="28"/>
          <w:szCs w:val="28"/>
        </w:rPr>
      </w:pPr>
      <w:r>
        <w:rPr>
          <w:rFonts w:cs="Times New Roman" w:ascii="Times New Roman" w:hAnsi="Times New Roman"/>
          <w:b/>
          <w:bCs/>
          <w:sz w:val="28"/>
          <w:szCs w:val="28"/>
        </w:rPr>
        <w:t>Problem Statement</w:t>
      </w:r>
    </w:p>
    <w:p>
      <w:pPr>
        <w:pStyle w:val="Normal"/>
        <w:rPr>
          <w:rFonts w:ascii="Times New Roman" w:hAnsi="Times New Roman" w:cs="Times New Roman"/>
          <w:sz w:val="28"/>
          <w:szCs w:val="28"/>
        </w:rPr>
      </w:pPr>
      <w:r>
        <w:rPr>
          <w:rFonts w:cs="Times New Roman" w:ascii="Times New Roman" w:hAnsi="Times New Roman"/>
          <w:sz w:val="28"/>
          <w:szCs w:val="28"/>
        </w:rPr>
        <w:t>Organizations often require flexible reporting mechanisms to analyze workforce distribution based on gender for compliance and internal analytics. A dynamic and reusable solution is needed to efficiently retrieve employee counts based on gender input.</w:t>
      </w:r>
    </w:p>
    <w:p>
      <w:pPr>
        <w:pStyle w:val="Normal"/>
        <w:rPr>
          <w:rFonts w:ascii="Times New Roman" w:hAnsi="Times New Roman" w:cs="Times New Roman"/>
          <w:b/>
          <w:bCs/>
          <w:sz w:val="28"/>
          <w:szCs w:val="28"/>
        </w:rPr>
      </w:pPr>
      <w:r>
        <w:rPr>
          <w:rFonts w:cs="Times New Roman" w:ascii="Times New Roman" w:hAnsi="Times New Roman"/>
          <w:b/>
          <w:bCs/>
          <w:sz w:val="28"/>
          <w:szCs w:val="28"/>
        </w:rPr>
        <w:t>Practical / Experiment Steps</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Create an employee table with relevant attributes.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Insert sample data into the employee table.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Design a stored procedure that accepts gender as an input parameter.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Use an aggregate function to count employees based on the given gender.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Return the result using an OUT parameter.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Execute the stored procedure with different gender inputs. </w:t>
      </w:r>
    </w:p>
    <w:p>
      <w:pPr>
        <w:pStyle w:val="Normal"/>
        <w:numPr>
          <w:ilvl w:val="0"/>
          <w:numId w:val="4"/>
        </w:numPr>
        <w:rPr>
          <w:rFonts w:ascii="Times New Roman" w:hAnsi="Times New Roman" w:cs="Times New Roman"/>
          <w:sz w:val="28"/>
          <w:szCs w:val="28"/>
        </w:rPr>
      </w:pPr>
      <w:r>
        <w:rPr>
          <w:rFonts w:cs="Times New Roman" w:ascii="Times New Roman" w:hAnsi="Times New Roman"/>
          <w:sz w:val="28"/>
          <w:szCs w:val="28"/>
        </w:rPr>
        <w:t xml:space="preserve">Analyze the output. </w:t>
      </w:r>
    </w:p>
    <w:p>
      <w:pPr>
        <w:pStyle w:val="Normal"/>
        <w:rPr>
          <w:rFonts w:ascii="Times New Roman" w:hAnsi="Times New Roman" w:cs="Times New Roman"/>
          <w:b/>
          <w:bCs/>
          <w:sz w:val="28"/>
          <w:szCs w:val="28"/>
        </w:rPr>
      </w:pPr>
      <w:r>
        <w:rPr>
          <w:rFonts w:cs="Times New Roman" w:ascii="Times New Roman" w:hAnsi="Times New Roman"/>
          <w:b/>
          <w:bCs/>
          <w:sz w:val="28"/>
          <w:szCs w:val="28"/>
        </w:rPr>
        <w:t>Procedure</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Open Oracle SQL Developer or pgAdmin and connect to the database. </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Create the employee table with fields such as id, name, and gender. </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Insert sample records into the table. </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Create a PL/SQL stored procedure with IN and OUT parameters. </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Write a SELECT COUNT(*) query inside the procedure. </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Compile the procedure successfully. </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Execute the procedure using different gender values. </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Display the output. </w:t>
      </w:r>
    </w:p>
    <w:p>
      <w:pPr>
        <w:pStyle w:val="Normal"/>
        <w:numPr>
          <w:ilvl w:val="0"/>
          <w:numId w:val="5"/>
        </w:numPr>
        <w:rPr>
          <w:rFonts w:ascii="Times New Roman" w:hAnsi="Times New Roman" w:cs="Times New Roman"/>
          <w:sz w:val="28"/>
          <w:szCs w:val="28"/>
        </w:rPr>
      </w:pPr>
      <w:r>
        <w:rPr>
          <w:rFonts w:cs="Times New Roman" w:ascii="Times New Roman" w:hAnsi="Times New Roman"/>
          <w:sz w:val="28"/>
          <w:szCs w:val="28"/>
        </w:rPr>
        <w:t xml:space="preserve">Capture results for documentation. </w:t>
      </w:r>
    </w:p>
    <w:p>
      <w:pPr>
        <w:pStyle w:val="Normal"/>
        <w:rPr>
          <w:rFonts w:ascii="Times New Roman" w:hAnsi="Times New Roman" w:cs="Times New Roman"/>
          <w:sz w:val="28"/>
          <w:szCs w:val="28"/>
        </w:rPr>
      </w:pPr>
      <w:r>
        <w:rPr>
          <w:rFonts w:cs="Times New Roman" w:ascii="Times New Roman" w:hAnsi="Times New Roman"/>
          <w:sz w:val="28"/>
          <w:szCs w:val="28"/>
        </w:rPr>
        <w:t>Input / Output Details</w:t>
      </w:r>
    </w:p>
    <w:p>
      <w:pPr>
        <w:pStyle w:val="Normal"/>
        <w:rPr>
          <w:rFonts w:ascii="Times New Roman" w:hAnsi="Times New Roman" w:cs="Times New Roman"/>
          <w:sz w:val="28"/>
          <w:szCs w:val="28"/>
        </w:rPr>
      </w:pPr>
      <w:r>
        <w:rPr>
          <w:rFonts w:cs="Times New Roman" w:ascii="Times New Roman" w:hAnsi="Times New Roman"/>
          <w:sz w:val="28"/>
          <w:szCs w:val="28"/>
        </w:rPr>
        <w:t>Input</w:t>
      </w:r>
    </w:p>
    <w:p>
      <w:pPr>
        <w:pStyle w:val="Normal"/>
        <w:numPr>
          <w:ilvl w:val="0"/>
          <w:numId w:val="6"/>
        </w:numPr>
        <w:rPr>
          <w:rFonts w:ascii="Times New Roman" w:hAnsi="Times New Roman" w:cs="Times New Roman"/>
          <w:sz w:val="28"/>
          <w:szCs w:val="28"/>
        </w:rPr>
      </w:pPr>
      <w:r>
        <w:rPr>
          <w:rFonts w:cs="Times New Roman" w:ascii="Times New Roman" w:hAnsi="Times New Roman"/>
          <w:sz w:val="28"/>
          <w:szCs w:val="28"/>
        </w:rPr>
        <w:t xml:space="preserve">Table: </w:t>
      </w:r>
    </w:p>
    <w:p>
      <w:pPr>
        <w:pStyle w:val="Normal"/>
        <w:numPr>
          <w:ilvl w:val="1"/>
          <w:numId w:val="6"/>
        </w:numPr>
        <w:rPr>
          <w:rFonts w:ascii="Times New Roman" w:hAnsi="Times New Roman" w:cs="Times New Roman"/>
          <w:sz w:val="28"/>
          <w:szCs w:val="28"/>
        </w:rPr>
      </w:pPr>
      <w:r>
        <w:rPr>
          <w:rFonts w:cs="Times New Roman" w:ascii="Times New Roman" w:hAnsi="Times New Roman"/>
          <w:sz w:val="28"/>
          <w:szCs w:val="28"/>
        </w:rPr>
        <w:t xml:space="preserve">employee (id, name, gender) </w:t>
      </w:r>
    </w:p>
    <w:p>
      <w:pPr>
        <w:pStyle w:val="Normal"/>
        <w:numPr>
          <w:ilvl w:val="0"/>
          <w:numId w:val="6"/>
        </w:numPr>
        <w:rPr>
          <w:rFonts w:ascii="Times New Roman" w:hAnsi="Times New Roman" w:cs="Times New Roman"/>
          <w:sz w:val="28"/>
          <w:szCs w:val="28"/>
        </w:rPr>
      </w:pPr>
      <w:r>
        <w:rPr>
          <w:rFonts w:cs="Times New Roman" w:ascii="Times New Roman" w:hAnsi="Times New Roman"/>
          <w:sz w:val="28"/>
          <w:szCs w:val="28"/>
        </w:rPr>
        <w:t xml:space="preserve">Input Parameter: </w:t>
      </w:r>
    </w:p>
    <w:p>
      <w:pPr>
        <w:pStyle w:val="Normal"/>
        <w:numPr>
          <w:ilvl w:val="1"/>
          <w:numId w:val="6"/>
        </w:numPr>
        <w:rPr>
          <w:rFonts w:ascii="Times New Roman" w:hAnsi="Times New Roman" w:cs="Times New Roman"/>
          <w:sz w:val="28"/>
          <w:szCs w:val="28"/>
        </w:rPr>
      </w:pPr>
      <w:r>
        <w:rPr>
          <w:rFonts w:cs="Times New Roman" w:ascii="Times New Roman" w:hAnsi="Times New Roman"/>
          <w:sz w:val="28"/>
          <w:szCs w:val="28"/>
        </w:rPr>
        <w:t xml:space="preserve">Gender value (e.g., 'Male', 'Female') </w:t>
      </w:r>
    </w:p>
    <w:p>
      <w:pPr>
        <w:pStyle w:val="Normal"/>
        <w:rPr>
          <w:rFonts w:ascii="Times New Roman" w:hAnsi="Times New Roman" w:cs="Times New Roman"/>
          <w:sz w:val="28"/>
          <w:szCs w:val="28"/>
        </w:rPr>
      </w:pPr>
      <w:r>
        <w:rPr>
          <w:rFonts w:cs="Times New Roman" w:ascii="Times New Roman" w:hAnsi="Times New Roman"/>
          <w:sz w:val="28"/>
          <w:szCs w:val="28"/>
        </w:rPr>
        <w:t>Step-wise Output</w:t>
      </w:r>
    </w:p>
    <w:p>
      <w:pPr>
        <w:pStyle w:val="Normal"/>
        <w:rPr>
          <w:rFonts w:ascii="Times New Roman" w:hAnsi="Times New Roman" w:cs="Times New Roman"/>
          <w:sz w:val="28"/>
          <w:szCs w:val="28"/>
        </w:rPr>
      </w:pPr>
      <w:r>
        <w:rPr>
          <w:rFonts w:cs="Times New Roman" w:ascii="Times New Roman" w:hAnsi="Times New Roman"/>
          <w:sz w:val="28"/>
          <w:szCs w:val="28"/>
        </w:rPr>
        <w:t>Step 1 – Create Employee Table</w:t>
        <w:br/>
      </w:r>
      <w:r>
        <w:rPr/>
        <w:drawing>
          <wp:inline distT="0" distB="0" distL="0" distR="0">
            <wp:extent cx="6645910" cy="431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645910" cy="4314825"/>
                    </a:xfrm>
                    <a:prstGeom prst="rect">
                      <a:avLst/>
                    </a:prstGeom>
                    <a:noFill/>
                  </pic:spPr>
                </pic:pic>
              </a:graphicData>
            </a:graphic>
          </wp:inline>
        </w:drawing>
      </w:r>
    </w:p>
    <w:p>
      <w:pPr>
        <w:pStyle w:val="Normal"/>
        <w:rPr>
          <w:rFonts w:ascii="Times New Roman" w:hAnsi="Times New Roman" w:cs="Times New Roman"/>
          <w:sz w:val="28"/>
          <w:szCs w:val="28"/>
        </w:rPr>
      </w:pPr>
      <w:r>
        <w:rPr>
          <w:rFonts w:cs="Times New Roman" w:ascii="Times New Roman" w:hAnsi="Times New Roman"/>
          <w:sz w:val="28"/>
          <w:szCs w:val="28"/>
        </w:rPr>
        <w:t>Step 2 – Insert Sample Data</w:t>
        <w:br/>
      </w:r>
      <w:r>
        <w:rPr/>
        <w:drawing>
          <wp:inline distT="0" distB="0" distL="0" distR="0">
            <wp:extent cx="6645910" cy="5589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645910" cy="5589270"/>
                    </a:xfrm>
                    <a:prstGeom prst="rect">
                      <a:avLst/>
                    </a:prstGeom>
                    <a:noFill/>
                  </pic:spPr>
                </pic:pic>
              </a:graphicData>
            </a:graphic>
          </wp:inline>
        </w:drawing>
      </w:r>
    </w:p>
    <w:p>
      <w:pPr>
        <w:pStyle w:val="Normal"/>
        <w:rPr>
          <w:rFonts w:ascii="Times New Roman" w:hAnsi="Times New Roman" w:cs="Times New Roman"/>
          <w:sz w:val="28"/>
          <w:szCs w:val="28"/>
        </w:rPr>
      </w:pPr>
      <w:r>
        <w:rPr>
          <w:rFonts w:cs="Times New Roman" w:ascii="Times New Roman" w:hAnsi="Times New Roman"/>
          <w:sz w:val="28"/>
          <w:szCs w:val="28"/>
        </w:rPr>
        <w:t>Step 3 – Create Stored Procedure</w:t>
        <w:br/>
      </w:r>
      <w:r>
        <w:rPr/>
        <w:drawing>
          <wp:inline distT="0" distB="0" distL="0" distR="0">
            <wp:extent cx="6645910" cy="51485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6645910" cy="5148580"/>
                    </a:xfrm>
                    <a:prstGeom prst="rect">
                      <a:avLst/>
                    </a:prstGeom>
                    <a:noFill/>
                  </pic:spPr>
                </pic:pic>
              </a:graphicData>
            </a:graphic>
          </wp:inline>
        </w:drawing>
      </w:r>
      <w:r>
        <w:rPr>
          <w:rFonts w:cs="Times New Roman" w:ascii="Times New Roman" w:hAnsi="Times New Roman"/>
          <w:sz w:val="28"/>
          <w:szCs w:val="28"/>
        </w:rPr>
        <w:t>Step 4 – Execute Stored Procedure</w:t>
        <w:br/>
      </w:r>
      <w:r>
        <w:rPr/>
        <w:drawing>
          <wp:inline distT="0" distB="0" distL="0" distR="0">
            <wp:extent cx="6645910" cy="4449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6645910" cy="4449445"/>
                    </a:xfrm>
                    <a:prstGeom prst="rect">
                      <a:avLst/>
                    </a:prstGeom>
                    <a:noFill/>
                  </pic:spPr>
                </pic:pic>
              </a:graphicData>
            </a:graphic>
          </wp:inline>
        </w:drawing>
      </w:r>
    </w:p>
    <w:p>
      <w:pPr>
        <w:pStyle w:val="Normal"/>
        <w:rPr>
          <w:rFonts w:ascii="Times New Roman" w:hAnsi="Times New Roman" w:cs="Times New Roman"/>
          <w:sz w:val="28"/>
          <w:szCs w:val="28"/>
        </w:rPr>
      </w:pPr>
      <w:r>
        <w:rPr>
          <w:rFonts w:cs="Times New Roman" w:ascii="Times New Roman" w:hAnsi="Times New Roman"/>
          <w:sz w:val="28"/>
          <w:szCs w:val="28"/>
        </w:rPr>
        <w:t>Step 5 – Display Output</w:t>
        <w:br/>
      </w:r>
      <w:r>
        <w:rPr/>
        <w:drawing>
          <wp:inline distT="0" distB="0" distL="0" distR="0">
            <wp:extent cx="6645910" cy="4504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6645910" cy="4504055"/>
                    </a:xfrm>
                    <a:prstGeom prst="rect">
                      <a:avLst/>
                    </a:prstGeom>
                    <a:noFill/>
                  </pic:spPr>
                </pic:pic>
              </a:graphicData>
            </a:graphic>
          </wp:inline>
        </w:drawing>
      </w:r>
    </w:p>
    <w:p>
      <w:pPr>
        <w:pStyle w:val="Normal"/>
        <w:rPr>
          <w:rFonts w:ascii="Times New Roman" w:hAnsi="Times New Roman" w:cs="Times New Roman"/>
          <w:b/>
          <w:bCs/>
          <w:sz w:val="28"/>
          <w:szCs w:val="28"/>
        </w:rPr>
      </w:pPr>
      <w:r>
        <w:rPr>
          <w:rFonts w:cs="Times New Roman" w:ascii="Times New Roman" w:hAnsi="Times New Roman"/>
          <w:b/>
          <w:bCs/>
          <w:sz w:val="28"/>
          <w:szCs w:val="28"/>
        </w:rPr>
        <w:t>Learning Outcome</w:t>
      </w:r>
    </w:p>
    <w:p>
      <w:pPr>
        <w:pStyle w:val="Normal"/>
        <w:rPr>
          <w:rFonts w:ascii="Times New Roman" w:hAnsi="Times New Roman" w:cs="Times New Roman"/>
          <w:sz w:val="28"/>
          <w:szCs w:val="28"/>
        </w:rPr>
      </w:pPr>
      <w:r>
        <w:rPr>
          <w:rFonts w:cs="Times New Roman" w:ascii="Times New Roman" w:hAnsi="Times New Roman"/>
          <w:sz w:val="28"/>
          <w:szCs w:val="28"/>
        </w:rPr>
        <w:t>After completing this experiment, the learner will be able to:</w:t>
      </w:r>
    </w:p>
    <w:p>
      <w:pPr>
        <w:pStyle w:val="Normal"/>
        <w:numPr>
          <w:ilvl w:val="0"/>
          <w:numId w:val="7"/>
        </w:numPr>
        <w:rPr>
          <w:rFonts w:ascii="Times New Roman" w:hAnsi="Times New Roman" w:cs="Times New Roman"/>
          <w:sz w:val="28"/>
          <w:szCs w:val="28"/>
        </w:rPr>
      </w:pPr>
      <w:r>
        <w:rPr>
          <w:rFonts w:cs="Times New Roman" w:ascii="Times New Roman" w:hAnsi="Times New Roman"/>
          <w:sz w:val="28"/>
          <w:szCs w:val="28"/>
        </w:rPr>
        <w:t xml:space="preserve">Understand procedural programming in PL/SQL. </w:t>
      </w:r>
    </w:p>
    <w:p>
      <w:pPr>
        <w:pStyle w:val="Normal"/>
        <w:numPr>
          <w:ilvl w:val="0"/>
          <w:numId w:val="7"/>
        </w:numPr>
        <w:rPr>
          <w:rFonts w:ascii="Times New Roman" w:hAnsi="Times New Roman" w:cs="Times New Roman"/>
          <w:sz w:val="28"/>
          <w:szCs w:val="28"/>
        </w:rPr>
      </w:pPr>
      <w:r>
        <w:rPr>
          <w:rFonts w:cs="Times New Roman" w:ascii="Times New Roman" w:hAnsi="Times New Roman"/>
          <w:sz w:val="28"/>
          <w:szCs w:val="28"/>
        </w:rPr>
        <w:t xml:space="preserve">Implement parameterized stored procedures using IN and OUT parameters. </w:t>
      </w:r>
    </w:p>
    <w:p>
      <w:pPr>
        <w:pStyle w:val="Normal"/>
        <w:numPr>
          <w:ilvl w:val="0"/>
          <w:numId w:val="7"/>
        </w:numPr>
        <w:rPr>
          <w:rFonts w:ascii="Times New Roman" w:hAnsi="Times New Roman" w:cs="Times New Roman"/>
          <w:sz w:val="28"/>
          <w:szCs w:val="28"/>
        </w:rPr>
      </w:pPr>
      <w:r>
        <w:rPr>
          <w:rFonts w:cs="Times New Roman" w:ascii="Times New Roman" w:hAnsi="Times New Roman"/>
          <w:sz w:val="28"/>
          <w:szCs w:val="28"/>
        </w:rPr>
        <w:t xml:space="preserve">Perform dynamic data retrieval based on user input. </w:t>
      </w:r>
    </w:p>
    <w:p>
      <w:pPr>
        <w:pStyle w:val="Normal"/>
        <w:numPr>
          <w:ilvl w:val="0"/>
          <w:numId w:val="7"/>
        </w:numPr>
        <w:rPr>
          <w:rFonts w:ascii="Times New Roman" w:hAnsi="Times New Roman" w:cs="Times New Roman"/>
          <w:sz w:val="28"/>
          <w:szCs w:val="28"/>
        </w:rPr>
      </w:pPr>
      <w:r>
        <w:rPr>
          <w:rFonts w:cs="Times New Roman" w:ascii="Times New Roman" w:hAnsi="Times New Roman"/>
          <w:sz w:val="28"/>
          <w:szCs w:val="28"/>
        </w:rPr>
        <w:t xml:space="preserve">Use aggregate functions like COUNT() within procedures. </w:t>
      </w:r>
    </w:p>
    <w:p>
      <w:pPr>
        <w:pStyle w:val="Normal"/>
        <w:numPr>
          <w:ilvl w:val="0"/>
          <w:numId w:val="7"/>
        </w:numPr>
        <w:rPr>
          <w:rFonts w:ascii="Times New Roman" w:hAnsi="Times New Roman" w:cs="Times New Roman"/>
          <w:b/>
          <w:bCs/>
          <w:sz w:val="28"/>
          <w:szCs w:val="28"/>
        </w:rPr>
      </w:pPr>
      <w:r>
        <w:rPr>
          <w:rFonts w:cs="Times New Roman" w:ascii="Times New Roman" w:hAnsi="Times New Roman"/>
          <w:sz w:val="28"/>
          <w:szCs w:val="28"/>
        </w:rPr>
        <w:t>Develop reusable and efficient database logic for enterprise applications used in companies like CData and Toddle</w:t>
      </w:r>
      <w:r>
        <w:rPr>
          <w:rFonts w:cs="Times New Roman" w:ascii="Times New Roman" w:hAnsi="Times New Roman"/>
          <w:b/>
          <w:bCs/>
          <w:sz w:val="28"/>
          <w:szCs w:val="28"/>
        </w:rPr>
        <w:t>.</w:t>
      </w:r>
    </w:p>
    <w:p>
      <w:pPr>
        <w:pStyle w:val="Normal"/>
        <w:spacing w:before="0" w:after="160"/>
        <w:rPr>
          <w:rFonts w:ascii="Times New Roman" w:hAnsi="Times New Roman" w:cs="Times New Roman"/>
          <w:sz w:val="28"/>
          <w:szCs w:val="28"/>
          <w:lang w:val="en-US"/>
        </w:rPr>
      </w:pPr>
      <w:r>
        <w:rPr>
          <w:rFonts w:cs="Times New Roman" w:ascii="Times New Roman" w:hAnsi="Times New Roman"/>
          <w:sz w:val="28"/>
          <w:szCs w:val="28"/>
          <w:lang w:val="en-US"/>
        </w:rPr>
      </w:r>
    </w:p>
    <w:sectPr>
      <w:headerReference w:type="even" r:id="rId7"/>
      <w:headerReference w:type="default" r:id="rId8"/>
      <w:headerReference w:type="first" r:id="rId9"/>
      <w:type w:val="nextPage"/>
      <w:pgSz w:w="11906" w:h="16838"/>
      <w:pgMar w:left="720" w:right="720" w:gutter="0" w:header="708" w:top="765" w:footer="0" w:bottom="720"/>
      <w:pgBorders w:display="allPages" w:offsetFrom="text">
        <w:top w:val="single" w:sz="4" w:space="11" w:color="000000"/>
        <w:left w:val="single" w:sz="4" w:space="12" w:color="000000"/>
        <w:bottom w:val="single" w:sz="4" w:space="12" w:color="000000"/>
        <w:right w:val="single" w:sz="4" w:space="12"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b/>
        <w:color w:val="EE0000"/>
        <w:sz w:val="28"/>
        <w:szCs w:val="28"/>
      </w:rPr>
    </w:pPr>
    <w:r>
      <w:rPr/>
      <w:drawing>
        <wp:inline distT="0" distB="0" distL="0" distR="0">
          <wp:extent cx="2178050" cy="80010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
                  <a:stretch>
                    <a:fillRect/>
                  </a:stretch>
                </pic:blipFill>
                <pic:spPr bwMode="auto">
                  <a:xfrm>
                    <a:off x="0" y="0"/>
                    <a:ext cx="2178050" cy="800100"/>
                  </a:xfrm>
                  <a:prstGeom prst="rect">
                    <a:avLst/>
                  </a:prstGeom>
                  <a:noFill/>
                </pic:spPr>
              </pic:pic>
            </a:graphicData>
          </a:graphic>
        </wp:inline>
      </w:drawing>
    </w:r>
    <w:r>
      <w:rPr>
        <w:rFonts w:ascii="Times New Roman" w:hAnsi="Times New Roman"/>
        <w:b/>
        <w:color w:val="EE0000"/>
        <w:sz w:val="28"/>
        <w:szCs w:val="28"/>
      </w:rPr>
      <w:t xml:space="preserve">                                   </w:t>
    </w:r>
    <w:r>
      <w:rPr/>
      <w:drawing>
        <wp:inline distT="0" distB="0" distL="0" distR="0">
          <wp:extent cx="1864995" cy="790575"/>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2"/>
                  <a:stretch>
                    <a:fillRect/>
                  </a:stretch>
                </pic:blipFill>
                <pic:spPr bwMode="auto">
                  <a:xfrm>
                    <a:off x="0" y="0"/>
                    <a:ext cx="1864995" cy="790575"/>
                  </a:xfrm>
                  <a:prstGeom prst="rect">
                    <a:avLst/>
                  </a:prstGeom>
                  <a:noFill/>
                </pic:spPr>
              </pic:pic>
            </a:graphicData>
          </a:graphic>
        </wp:inline>
      </w:drawing>
    </w:r>
  </w:p>
  <w:p>
    <w:pPr>
      <w:pStyle w:val="Header"/>
      <w:jc w:val="center"/>
      <w:rPr>
        <w:rFonts w:ascii="Times New Roman" w:hAnsi="Times New Roman"/>
        <w:b/>
        <w:color w:val="EE0000"/>
        <w:sz w:val="28"/>
        <w:szCs w:val="28"/>
      </w:rPr>
    </w:pPr>
    <w:r>
      <w:rPr>
        <w:rFonts w:ascii="Times New Roman" w:hAnsi="Times New Roman"/>
        <w:b/>
        <w:color w:val="EE0000"/>
        <w:sz w:val="28"/>
        <w:szCs w:val="28"/>
      </w:rPr>
    </w:r>
  </w:p>
  <w:p>
    <w:pPr>
      <w:pStyle w:val="Header"/>
      <w:jc w:val="center"/>
      <w:rPr>
        <w:rFonts w:ascii="Times New Roman" w:hAnsi="Times New Roman"/>
        <w:b/>
        <w:color w:themeColor="accent3" w:themeShade="80" w:val="525252"/>
        <w:sz w:val="28"/>
        <w:szCs w:val="28"/>
      </w:rPr>
    </w:pPr>
    <w:r>
      <w:rPr>
        <w:rFonts w:ascii="Times New Roman" w:hAnsi="Times New Roman"/>
        <w:b/>
        <w:color w:themeColor="accent3" w:themeShade="80" w:val="525252"/>
        <w:sz w:val="28"/>
        <w:szCs w:val="28"/>
      </w:rPr>
      <w:t>EXPERIMENT 8</w:t>
    </w:r>
  </w:p>
  <w:p>
    <w:pPr>
      <w:pStyle w:val="Header"/>
      <w:jc w:val="center"/>
      <w:rPr>
        <w:color w:themeColor="accent3" w:themeShade="80" w:val="525252"/>
      </w:rPr>
    </w:pPr>
    <w:r>
      <w:rPr>
        <w:color w:themeColor="accent3" w:themeShade="80" w:val="52525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b/>
        <w:color w:val="EE0000"/>
        <w:sz w:val="28"/>
        <w:szCs w:val="28"/>
      </w:rPr>
    </w:pPr>
    <w:r>
      <w:rPr/>
      <w:drawing>
        <wp:inline distT="0" distB="0" distL="0" distR="0">
          <wp:extent cx="2178050" cy="80010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2178050" cy="800100"/>
                  </a:xfrm>
                  <a:prstGeom prst="rect">
                    <a:avLst/>
                  </a:prstGeom>
                  <a:noFill/>
                </pic:spPr>
              </pic:pic>
            </a:graphicData>
          </a:graphic>
        </wp:inline>
      </w:drawing>
    </w:r>
    <w:r>
      <w:rPr>
        <w:rFonts w:ascii="Times New Roman" w:hAnsi="Times New Roman"/>
        <w:b/>
        <w:color w:val="EE0000"/>
        <w:sz w:val="28"/>
        <w:szCs w:val="28"/>
      </w:rPr>
      <w:t xml:space="preserve">                                   </w:t>
    </w:r>
    <w:r>
      <w:rPr/>
      <w:drawing>
        <wp:inline distT="0" distB="0" distL="0" distR="0">
          <wp:extent cx="1864995" cy="790575"/>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2"/>
                  <a:stretch>
                    <a:fillRect/>
                  </a:stretch>
                </pic:blipFill>
                <pic:spPr bwMode="auto">
                  <a:xfrm>
                    <a:off x="0" y="0"/>
                    <a:ext cx="1864995" cy="790575"/>
                  </a:xfrm>
                  <a:prstGeom prst="rect">
                    <a:avLst/>
                  </a:prstGeom>
                  <a:noFill/>
                </pic:spPr>
              </pic:pic>
            </a:graphicData>
          </a:graphic>
        </wp:inline>
      </w:drawing>
    </w:r>
  </w:p>
  <w:p>
    <w:pPr>
      <w:pStyle w:val="Header"/>
      <w:jc w:val="center"/>
      <w:rPr>
        <w:rFonts w:ascii="Times New Roman" w:hAnsi="Times New Roman"/>
        <w:b/>
        <w:color w:val="EE0000"/>
        <w:sz w:val="28"/>
        <w:szCs w:val="28"/>
      </w:rPr>
    </w:pPr>
    <w:r>
      <w:rPr>
        <w:rFonts w:ascii="Times New Roman" w:hAnsi="Times New Roman"/>
        <w:b/>
        <w:color w:val="EE0000"/>
        <w:sz w:val="28"/>
        <w:szCs w:val="28"/>
      </w:rPr>
    </w:r>
  </w:p>
  <w:p>
    <w:pPr>
      <w:pStyle w:val="Header"/>
      <w:jc w:val="center"/>
      <w:rPr>
        <w:rFonts w:ascii="Times New Roman" w:hAnsi="Times New Roman"/>
        <w:b/>
        <w:color w:themeColor="accent3" w:themeShade="80" w:val="525252"/>
        <w:sz w:val="28"/>
        <w:szCs w:val="28"/>
      </w:rPr>
    </w:pPr>
    <w:r>
      <w:rPr>
        <w:rFonts w:ascii="Times New Roman" w:hAnsi="Times New Roman"/>
        <w:b/>
        <w:color w:themeColor="accent3" w:themeShade="80" w:val="525252"/>
        <w:sz w:val="28"/>
        <w:szCs w:val="28"/>
      </w:rPr>
      <w:t>EXPERIMENT 8</w:t>
    </w:r>
  </w:p>
  <w:p>
    <w:pPr>
      <w:pStyle w:val="Header"/>
      <w:jc w:val="center"/>
      <w:rPr>
        <w:color w:themeColor="accent3" w:themeShade="80" w:val="525252"/>
      </w:rPr>
    </w:pPr>
    <w:r>
      <w:rPr>
        <w:color w:themeColor="accent3" w:themeShade="80" w:val="52525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550be"/>
    <w:pPr>
      <w:widowControl/>
      <w:bidi w:val="0"/>
      <w:spacing w:lineRule="auto" w:line="259" w:before="0" w:after="160"/>
      <w:jc w:val="start"/>
    </w:pPr>
    <w:rPr>
      <w:rFonts w:ascii="Calibri" w:hAnsi="Calibri" w:eastAsia="Calibri" w:cs="Mangal"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c86073"/>
    <w:pPr>
      <w:keepNext w:val="true"/>
      <w:keepLines/>
      <w:spacing w:before="360" w:after="80"/>
      <w:outlineLvl w:val="0"/>
    </w:pPr>
    <w:rPr>
      <w:rFonts w:ascii="Calibri Light" w:hAnsi="Calibri Light" w:eastAsia="" w:cs="Mangal"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c86073"/>
    <w:pPr>
      <w:keepNext w:val="true"/>
      <w:keepLines/>
      <w:spacing w:before="160" w:after="80"/>
      <w:outlineLvl w:val="1"/>
    </w:pPr>
    <w:rPr>
      <w:rFonts w:ascii="Calibri Light" w:hAnsi="Calibri Light" w:eastAsia="" w:cs="Mangal"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unhideWhenUsed/>
    <w:qFormat/>
    <w:rsid w:val="00c86073"/>
    <w:pPr>
      <w:keepNext w:val="true"/>
      <w:keepLines/>
      <w:spacing w:before="160" w:after="80"/>
      <w:outlineLvl w:val="2"/>
    </w:pPr>
    <w:rPr>
      <w:rFonts w:eastAsia="" w:cs="Mangal"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c86073"/>
    <w:pPr>
      <w:keepNext w:val="true"/>
      <w:keepLines/>
      <w:spacing w:before="80" w:after="40"/>
      <w:outlineLvl w:val="3"/>
    </w:pPr>
    <w:rPr>
      <w:rFonts w:eastAsia="" w:cs="Mangal"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c86073"/>
    <w:pPr>
      <w:keepNext w:val="true"/>
      <w:keepLines/>
      <w:spacing w:before="80" w:after="40"/>
      <w:outlineLvl w:val="4"/>
    </w:pPr>
    <w:rPr>
      <w:rFonts w:eastAsia="" w:cs="Mangal"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c86073"/>
    <w:pPr>
      <w:keepNext w:val="true"/>
      <w:keepLines/>
      <w:spacing w:before="40" w:after="0"/>
      <w:outlineLvl w:val="5"/>
    </w:pPr>
    <w:rPr>
      <w:rFonts w:eastAsia="" w:cs="Mangal"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86073"/>
    <w:pPr>
      <w:keepNext w:val="true"/>
      <w:keepLines/>
      <w:spacing w:before="40" w:after="0"/>
      <w:outlineLvl w:val="6"/>
    </w:pPr>
    <w:rPr>
      <w:rFonts w:eastAsia="" w:cs="Mangal"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86073"/>
    <w:pPr>
      <w:keepNext w:val="true"/>
      <w:keepLines/>
      <w:spacing w:before="0" w:after="0"/>
      <w:outlineLvl w:val="7"/>
    </w:pPr>
    <w:rPr>
      <w:rFonts w:eastAsia="" w:cs="Mangal"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86073"/>
    <w:pPr>
      <w:keepNext w:val="true"/>
      <w:keepLines/>
      <w:spacing w:before="0" w:after="0"/>
      <w:outlineLvl w:val="8"/>
    </w:pPr>
    <w:rPr>
      <w:rFonts w:eastAsia="" w:cs="Mangal"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86073"/>
    <w:rPr>
      <w:rFonts w:ascii="Calibri Light" w:hAnsi="Calibri Light" w:eastAsia="" w:cs="Mangal"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c86073"/>
    <w:rPr>
      <w:rFonts w:ascii="Calibri Light" w:hAnsi="Calibri Light" w:eastAsia="" w:cs="Mangal"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c86073"/>
    <w:rPr>
      <w:rFonts w:eastAsia="" w:cs="Mangal"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c86073"/>
    <w:rPr>
      <w:rFonts w:eastAsia="" w:cs="Mangal"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c86073"/>
    <w:rPr>
      <w:rFonts w:eastAsia="" w:cs="Mangal"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c86073"/>
    <w:rPr>
      <w:rFonts w:eastAsia="" w:cs="Mangal"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86073"/>
    <w:rPr>
      <w:rFonts w:eastAsia="" w:cs="Mangal"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86073"/>
    <w:rPr>
      <w:rFonts w:eastAsia="" w:cs="Mangal"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86073"/>
    <w:rPr>
      <w:rFonts w:eastAsia="" w:cs="Mangal" w:cstheme="majorBidi" w:eastAsiaTheme="majorEastAsia"/>
      <w:color w:themeColor="text1" w:themeTint="d8" w:val="272727"/>
    </w:rPr>
  </w:style>
  <w:style w:type="character" w:styleId="TitleChar" w:customStyle="1">
    <w:name w:val="Title Char"/>
    <w:basedOn w:val="DefaultParagraphFont"/>
    <w:link w:val="Title"/>
    <w:uiPriority w:val="10"/>
    <w:qFormat/>
    <w:rsid w:val="00c86073"/>
    <w:rPr>
      <w:rFonts w:ascii="Calibri Light" w:hAnsi="Calibri Light" w:eastAsia="" w:cs="Mangal"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86073"/>
    <w:rPr>
      <w:rFonts w:eastAsia="" w:cs="Mangal"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86073"/>
    <w:rPr>
      <w:i/>
      <w:iCs/>
      <w:color w:themeColor="text1" w:themeTint="bf" w:val="404040"/>
    </w:rPr>
  </w:style>
  <w:style w:type="character" w:styleId="IntenseEmphasis">
    <w:name w:val="Intense Emphasis"/>
    <w:basedOn w:val="DefaultParagraphFont"/>
    <w:uiPriority w:val="21"/>
    <w:qFormat/>
    <w:rsid w:val="00c86073"/>
    <w:rPr>
      <w:i/>
      <w:iCs/>
      <w:color w:themeColor="accent1" w:themeShade="bf" w:val="2F5496"/>
    </w:rPr>
  </w:style>
  <w:style w:type="character" w:styleId="IntenseQuoteChar" w:customStyle="1">
    <w:name w:val="Intense Quote Char"/>
    <w:basedOn w:val="DefaultParagraphFont"/>
    <w:link w:val="IntenseQuote"/>
    <w:uiPriority w:val="30"/>
    <w:qFormat/>
    <w:rsid w:val="00c86073"/>
    <w:rPr>
      <w:i/>
      <w:iCs/>
      <w:color w:themeColor="accent1" w:themeShade="bf" w:val="2F5496"/>
    </w:rPr>
  </w:style>
  <w:style w:type="character" w:styleId="IntenseReference">
    <w:name w:val="Intense Reference"/>
    <w:basedOn w:val="DefaultParagraphFont"/>
    <w:uiPriority w:val="32"/>
    <w:qFormat/>
    <w:rsid w:val="00c86073"/>
    <w:rPr>
      <w:b/>
      <w:bCs/>
      <w:smallCaps/>
      <w:color w:themeColor="accent1" w:themeShade="bf" w:val="2F5496"/>
      <w:spacing w:val="5"/>
    </w:rPr>
  </w:style>
  <w:style w:type="character" w:styleId="Strong">
    <w:name w:val="Strong"/>
    <w:basedOn w:val="DefaultParagraphFont"/>
    <w:uiPriority w:val="22"/>
    <w:qFormat/>
    <w:rsid w:val="005e4364"/>
    <w:rPr>
      <w:b/>
      <w:bCs/>
    </w:rPr>
  </w:style>
  <w:style w:type="character" w:styleId="HeaderChar" w:customStyle="1">
    <w:name w:val="Header Char"/>
    <w:basedOn w:val="DefaultParagraphFont"/>
    <w:link w:val="Header"/>
    <w:uiPriority w:val="99"/>
    <w:qFormat/>
    <w:rsid w:val="0032692a"/>
    <w:rPr/>
  </w:style>
  <w:style w:type="character" w:styleId="FooterChar" w:customStyle="1">
    <w:name w:val="Footer Char"/>
    <w:basedOn w:val="DefaultParagraphFont"/>
    <w:link w:val="Footer"/>
    <w:uiPriority w:val="99"/>
    <w:qFormat/>
    <w:rsid w:val="0032692a"/>
    <w:rPr/>
  </w:style>
  <w:style w:type="character" w:styleId="HTMLCode">
    <w:name w:val="HTML Code"/>
    <w:basedOn w:val="DefaultParagraphFont"/>
    <w:uiPriority w:val="99"/>
    <w:semiHidden/>
    <w:unhideWhenUsed/>
    <w:qFormat/>
    <w:rsid w:val="0046624c"/>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Normal"/>
    <w:next w:val="Normal"/>
    <w:link w:val="TitleChar"/>
    <w:uiPriority w:val="10"/>
    <w:qFormat/>
    <w:rsid w:val="00c86073"/>
    <w:pPr>
      <w:spacing w:lineRule="auto" w:line="240" w:before="0" w:after="80"/>
      <w:contextualSpacing/>
    </w:pPr>
    <w:rPr>
      <w:rFonts w:ascii="Calibri Light" w:hAnsi="Calibri Light" w:eastAsia="" w:cs="Mangal"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86073"/>
    <w:pPr/>
    <w:rPr>
      <w:rFonts w:eastAsia="" w:cs="Mangal"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86073"/>
    <w:pPr>
      <w:spacing w:before="160" w:after="160"/>
      <w:jc w:val="center"/>
    </w:pPr>
    <w:rPr>
      <w:i/>
      <w:iCs/>
      <w:color w:themeColor="text1" w:themeTint="bf" w:val="404040"/>
    </w:rPr>
  </w:style>
  <w:style w:type="paragraph" w:styleId="ListParagraph">
    <w:name w:val="List Paragraph"/>
    <w:basedOn w:val="Normal"/>
    <w:uiPriority w:val="34"/>
    <w:qFormat/>
    <w:rsid w:val="00c86073"/>
    <w:pPr>
      <w:spacing w:before="0" w:after="160"/>
      <w:ind w:start="720"/>
      <w:contextualSpacing/>
    </w:pPr>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NormalWeb">
    <w:name w:val="Normal (Web)"/>
    <w:basedOn w:val="Normal"/>
    <w:uiPriority w:val="99"/>
    <w:unhideWhenUsed/>
    <w:qFormat/>
    <w:rsid w:val="005e4364"/>
    <w:pPr>
      <w:spacing w:lineRule="auto" w:line="240" w:beforeAutospacing="1" w:afterAutospacing="1"/>
    </w:pPr>
    <w:rPr>
      <w:rFonts w:ascii="Times New Roman" w:hAnsi="Times New Roman" w:eastAsia="Times New Roman" w:cs="Times New Roman"/>
      <w:kern w:val="0"/>
      <w:sz w:val="24"/>
      <w:szCs w:val="24"/>
      <w:lang w:eastAsia="en-IN"/>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rsid w:val="0032692a"/>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32692a"/>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jpeg"/>
</Relationships>
</file>

<file path=word/_rels/header3.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LibreOffice/26.2.1.2$Linux_X86_64 LibreOffice_project/620$Build-2</Application>
  <AppVersion>15.0000</AppVersion>
  <Pages>7</Pages>
  <Words>486</Words>
  <Characters>2763</Characters>
  <CharactersWithSpaces>3301</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2026-04-03T04:23:00Z</dcterms:created>
  <dc:creator>Sahil Hans</dc:creator>
  <dc:description/>
  <dc:language>en-US</dc:language>
  <cp:lastModifiedBy/>
  <cp:lastPrinted>2026-02-27T05:37:00Z</cp:lastPrinted>
  <dcterms:modified xsi:type="dcterms:W3CDTF">2026-04-05T01:11:28Z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