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6F97A34" w:rsidR="00E77CAD" w:rsidRDefault="00000000">
      <w:pPr>
        <w:jc w:val="center"/>
        <w:rPr>
          <w:sz w:val="50"/>
          <w:szCs w:val="50"/>
        </w:rPr>
      </w:pPr>
      <w:r>
        <w:rPr>
          <w:b/>
          <w:bCs/>
          <w:sz w:val="50"/>
          <w:szCs w:val="50"/>
          <w:u w:val="single"/>
        </w:rPr>
        <w:t>Topic</w:t>
      </w:r>
      <w:r>
        <w:rPr>
          <w:b/>
          <w:bCs/>
          <w:sz w:val="50"/>
          <w:szCs w:val="50"/>
        </w:rPr>
        <w:t xml:space="preserve"> :  </w:t>
      </w:r>
      <w:r>
        <w:rPr>
          <w:sz w:val="50"/>
          <w:szCs w:val="50"/>
        </w:rPr>
        <w:t>Experiment 1</w:t>
      </w:r>
    </w:p>
    <w:p w14:paraId="00000002" w14:textId="77777777" w:rsidR="00E77CAD" w:rsidRDefault="00E77CAD">
      <w:pPr>
        <w:spacing w:after="80"/>
        <w:jc w:val="center"/>
        <w:rPr>
          <w:b/>
          <w:bCs/>
          <w:sz w:val="36"/>
          <w:szCs w:val="36"/>
          <w:u w:val="single"/>
        </w:rPr>
      </w:pPr>
    </w:p>
    <w:p w14:paraId="00000003" w14:textId="77777777" w:rsidR="00E77CAD" w:rsidRDefault="00E77CAD">
      <w:pPr>
        <w:spacing w:after="80"/>
        <w:jc w:val="center"/>
        <w:rPr>
          <w:sz w:val="36"/>
          <w:szCs w:val="36"/>
        </w:rPr>
      </w:pPr>
    </w:p>
    <w:p w14:paraId="00000004" w14:textId="77777777" w:rsidR="00E77CAD" w:rsidRDefault="00000000">
      <w:pPr>
        <w:spacing w:after="80"/>
        <w:rPr>
          <w:b/>
          <w:bCs/>
          <w:sz w:val="36"/>
          <w:szCs w:val="36"/>
        </w:rPr>
      </w:pPr>
      <w:r>
        <w:rPr>
          <w:b/>
          <w:bCs/>
          <w:sz w:val="36"/>
          <w:szCs w:val="36"/>
          <w:u w:val="single"/>
        </w:rPr>
        <w:t>AIM</w:t>
      </w:r>
      <w:r>
        <w:rPr>
          <w:b/>
          <w:bCs/>
          <w:sz w:val="36"/>
          <w:szCs w:val="36"/>
        </w:rPr>
        <w:t>:</w:t>
      </w:r>
    </w:p>
    <w:p w14:paraId="00000005" w14:textId="77777777" w:rsidR="00E77CAD" w:rsidRDefault="00000000">
      <w:pPr>
        <w:spacing w:before="240" w:after="240"/>
        <w:rPr>
          <w:sz w:val="24"/>
          <w:szCs w:val="24"/>
        </w:rPr>
      </w:pPr>
      <w:r>
        <w:rPr>
          <w:sz w:val="24"/>
          <w:szCs w:val="24"/>
        </w:rPr>
        <w:t xml:space="preserve">To design and implement a </w:t>
      </w:r>
      <w:r>
        <w:rPr>
          <w:b/>
          <w:bCs/>
          <w:sz w:val="24"/>
          <w:szCs w:val="24"/>
        </w:rPr>
        <w:t>Library Management System database</w:t>
      </w:r>
      <w:r>
        <w:rPr>
          <w:sz w:val="24"/>
          <w:szCs w:val="24"/>
        </w:rPr>
        <w:t xml:space="preserve"> using appropriate tables, primary keys, foreign keys, and constraints, and to perform </w:t>
      </w:r>
      <w:r>
        <w:rPr>
          <w:b/>
          <w:bCs/>
          <w:sz w:val="24"/>
          <w:szCs w:val="24"/>
        </w:rPr>
        <w:t>DML operations</w:t>
      </w:r>
      <w:r>
        <w:rPr>
          <w:sz w:val="24"/>
          <w:szCs w:val="24"/>
        </w:rPr>
        <w:t xml:space="preserve"> along with </w:t>
      </w:r>
      <w:r>
        <w:rPr>
          <w:b/>
          <w:bCs/>
          <w:sz w:val="24"/>
          <w:szCs w:val="24"/>
        </w:rPr>
        <w:t>DCL commands</w:t>
      </w:r>
      <w:r>
        <w:rPr>
          <w:sz w:val="24"/>
          <w:szCs w:val="24"/>
        </w:rPr>
        <w:t xml:space="preserve"> such as role creation, privilege granting, and revoking to ensure database security.</w:t>
      </w:r>
    </w:p>
    <w:p w14:paraId="00000006" w14:textId="77777777" w:rsidR="00E77CAD" w:rsidRDefault="00E77CAD"/>
    <w:p w14:paraId="00000007" w14:textId="77777777" w:rsidR="00E77CAD" w:rsidRDefault="00E77CAD"/>
    <w:p w14:paraId="00000008" w14:textId="77777777" w:rsidR="00E77CAD" w:rsidRDefault="00000000">
      <w:pPr>
        <w:pStyle w:val="Heading2"/>
        <w:keepNext w:val="0"/>
        <w:keepLines w:val="0"/>
        <w:spacing w:after="80"/>
        <w:rPr>
          <w:b/>
          <w:bCs/>
          <w:sz w:val="34"/>
          <w:szCs w:val="34"/>
        </w:rPr>
      </w:pPr>
      <w:bookmarkStart w:id="0" w:name="_or7izfa03zkk" w:colFirst="0" w:colLast="0"/>
      <w:bookmarkEnd w:id="0"/>
      <w:r>
        <w:rPr>
          <w:b/>
          <w:bCs/>
          <w:sz w:val="34"/>
          <w:szCs w:val="34"/>
        </w:rPr>
        <w:t>Software Requirements</w:t>
      </w:r>
    </w:p>
    <w:p w14:paraId="00000009" w14:textId="77777777" w:rsidR="00E77CAD" w:rsidRDefault="00000000">
      <w:pPr>
        <w:numPr>
          <w:ilvl w:val="0"/>
          <w:numId w:val="1"/>
        </w:numPr>
        <w:spacing w:before="240"/>
      </w:pPr>
      <w:r>
        <w:rPr>
          <w:b/>
          <w:bCs/>
        </w:rPr>
        <w:t>Database Management System:</w:t>
      </w:r>
      <w:r>
        <w:rPr>
          <w:b/>
          <w:bCs/>
        </w:rPr>
        <w:br/>
      </w:r>
    </w:p>
    <w:p w14:paraId="0000000A" w14:textId="77777777" w:rsidR="00E77CAD" w:rsidRDefault="00000000">
      <w:pPr>
        <w:numPr>
          <w:ilvl w:val="1"/>
          <w:numId w:val="1"/>
        </w:numPr>
      </w:pPr>
      <w:r>
        <w:t>PostgreSQL</w:t>
      </w:r>
      <w:r>
        <w:br/>
      </w:r>
    </w:p>
    <w:p w14:paraId="0000000B" w14:textId="77777777" w:rsidR="00E77CAD" w:rsidRDefault="00000000">
      <w:pPr>
        <w:numPr>
          <w:ilvl w:val="0"/>
          <w:numId w:val="1"/>
        </w:numPr>
      </w:pPr>
      <w:r>
        <w:rPr>
          <w:b/>
          <w:bCs/>
        </w:rPr>
        <w:t>Database Administration Tool:</w:t>
      </w:r>
      <w:r>
        <w:rPr>
          <w:b/>
          <w:bCs/>
        </w:rPr>
        <w:br/>
      </w:r>
    </w:p>
    <w:p w14:paraId="0000000C" w14:textId="77777777" w:rsidR="00E77CAD" w:rsidRDefault="00000000">
      <w:pPr>
        <w:numPr>
          <w:ilvl w:val="1"/>
          <w:numId w:val="1"/>
        </w:numPr>
        <w:spacing w:after="240"/>
      </w:pPr>
      <w:r>
        <w:t>pgAdmin</w:t>
      </w:r>
    </w:p>
    <w:p w14:paraId="0000000D" w14:textId="77777777" w:rsidR="00E77CAD" w:rsidRDefault="00E77CAD"/>
    <w:p w14:paraId="0000000E" w14:textId="77777777" w:rsidR="00E77CAD" w:rsidRDefault="00000000">
      <w:pPr>
        <w:pStyle w:val="Heading3"/>
        <w:keepNext w:val="0"/>
        <w:keepLines w:val="0"/>
        <w:spacing w:before="280"/>
        <w:rPr>
          <w:b/>
          <w:bCs/>
          <w:color w:val="000000"/>
          <w:sz w:val="26"/>
          <w:szCs w:val="26"/>
        </w:rPr>
      </w:pPr>
      <w:bookmarkStart w:id="1" w:name="_odex62x8d8g0" w:colFirst="0" w:colLast="0"/>
      <w:bookmarkEnd w:id="1"/>
      <w:r>
        <w:rPr>
          <w:b/>
          <w:bCs/>
          <w:color w:val="000000"/>
          <w:sz w:val="26"/>
          <w:szCs w:val="26"/>
          <w:u w:val="single"/>
        </w:rPr>
        <w:t>Objective</w:t>
      </w:r>
      <w:r>
        <w:rPr>
          <w:b/>
          <w:bCs/>
          <w:color w:val="000000"/>
          <w:sz w:val="26"/>
          <w:szCs w:val="26"/>
        </w:rPr>
        <w:t xml:space="preserve"> :</w:t>
      </w:r>
    </w:p>
    <w:p w14:paraId="0000000F" w14:textId="77777777" w:rsidR="00E77CAD" w:rsidRDefault="00000000">
      <w:pPr>
        <w:spacing w:before="280"/>
        <w:rPr>
          <w:rFonts w:ascii="Times New Roman" w:eastAsia="Times New Roman" w:hAnsi="Times New Roman" w:cs="Times New Roman"/>
          <w:sz w:val="28"/>
          <w:szCs w:val="28"/>
        </w:rPr>
      </w:pPr>
      <w:r>
        <w:rPr>
          <w:rFonts w:ascii="Times New Roman" w:eastAsia="Times New Roman" w:hAnsi="Times New Roman" w:cs="Times New Roman"/>
          <w:sz w:val="28"/>
          <w:szCs w:val="28"/>
        </w:rPr>
        <w:t>To gain practical experience in implementing Data Definition Language (DDL), Data Manipulation Language (DML), and Data Control Language (DCL) operations in a real database environment. This will also include implementing role-based privileges to secure data.</w:t>
      </w:r>
    </w:p>
    <w:p w14:paraId="00000010" w14:textId="77777777" w:rsidR="00E77CAD" w:rsidRDefault="00E77CAD">
      <w:pPr>
        <w:pStyle w:val="Heading3"/>
        <w:keepNext w:val="0"/>
        <w:keepLines w:val="0"/>
        <w:spacing w:before="280"/>
        <w:rPr>
          <w:b/>
          <w:bCs/>
          <w:color w:val="000000"/>
          <w:sz w:val="26"/>
          <w:szCs w:val="26"/>
        </w:rPr>
      </w:pPr>
      <w:bookmarkStart w:id="2" w:name="_5aggrxrwlyau" w:colFirst="0" w:colLast="0"/>
      <w:bookmarkEnd w:id="2"/>
    </w:p>
    <w:p w14:paraId="00000011" w14:textId="77777777" w:rsidR="00E77CAD" w:rsidRDefault="00E77CAD"/>
    <w:p w14:paraId="00000012" w14:textId="77777777" w:rsidR="00E77CAD" w:rsidRDefault="00E77CAD"/>
    <w:p w14:paraId="00000013" w14:textId="77777777" w:rsidR="00E77CAD" w:rsidRDefault="00E77CAD"/>
    <w:p w14:paraId="00000014" w14:textId="77777777" w:rsidR="00E77CAD" w:rsidRDefault="00E77CAD"/>
    <w:p w14:paraId="00000015" w14:textId="77777777" w:rsidR="00E77CAD" w:rsidRDefault="00E77CAD"/>
    <w:p w14:paraId="00000016" w14:textId="77777777" w:rsidR="00E77CAD" w:rsidRDefault="00000000">
      <w:pPr>
        <w:pStyle w:val="Heading2"/>
        <w:keepNext w:val="0"/>
        <w:keepLines w:val="0"/>
        <w:spacing w:after="80"/>
        <w:rPr>
          <w:b/>
          <w:bCs/>
          <w:sz w:val="34"/>
          <w:szCs w:val="34"/>
        </w:rPr>
      </w:pPr>
      <w:bookmarkStart w:id="3" w:name="_d2gmlxysp0a" w:colFirst="0" w:colLast="0"/>
      <w:bookmarkEnd w:id="3"/>
      <w:r>
        <w:rPr>
          <w:b/>
          <w:bCs/>
          <w:sz w:val="34"/>
          <w:szCs w:val="34"/>
        </w:rPr>
        <w:lastRenderedPageBreak/>
        <w:t>Problem Statement</w:t>
      </w:r>
    </w:p>
    <w:p w14:paraId="00000017" w14:textId="77777777" w:rsidR="00E77CAD" w:rsidRDefault="00000000">
      <w:pPr>
        <w:numPr>
          <w:ilvl w:val="0"/>
          <w:numId w:val="2"/>
        </w:numPr>
        <w:spacing w:before="240" w:after="240"/>
      </w:pPr>
      <w:r>
        <w:t>A Library wants to develop a Library Management System database to manage information about books, members, and book issue records efficiently. The database should be designed using appropriate tables, primary keys, foreign keys, and constraints to ensure data integrity.</w:t>
      </w:r>
    </w:p>
    <w:p w14:paraId="00000018" w14:textId="77777777" w:rsidR="00E77CAD" w:rsidRDefault="00E77CAD">
      <w:pPr>
        <w:spacing w:before="240" w:after="240"/>
        <w:ind w:left="720"/>
      </w:pPr>
    </w:p>
    <w:p w14:paraId="00000019" w14:textId="77777777" w:rsidR="00E77CAD" w:rsidRDefault="00000000">
      <w:pPr>
        <w:numPr>
          <w:ilvl w:val="0"/>
          <w:numId w:val="2"/>
        </w:numPr>
        <w:spacing w:before="240" w:after="240"/>
      </w:pPr>
      <w:r>
        <w:t>The system must support basic database operations such as inserting records, updating existing data, and deleting obsolete entries. To ensure database security.</w:t>
      </w:r>
    </w:p>
    <w:p w14:paraId="0000001A" w14:textId="77777777" w:rsidR="00E77CAD" w:rsidRDefault="00E77CAD">
      <w:pPr>
        <w:spacing w:before="240" w:after="240"/>
        <w:ind w:left="720"/>
      </w:pPr>
    </w:p>
    <w:p w14:paraId="0000001B" w14:textId="77777777" w:rsidR="00E77CAD" w:rsidRDefault="00000000">
      <w:pPr>
        <w:numPr>
          <w:ilvl w:val="0"/>
          <w:numId w:val="2"/>
        </w:numPr>
        <w:spacing w:before="240" w:after="240"/>
      </w:pPr>
      <w:r>
        <w:t>To ensure database security, a database role named</w:t>
      </w:r>
      <w:r>
        <w:rPr>
          <w:b/>
          <w:bCs/>
        </w:rPr>
        <w:t xml:space="preserve"> </w:t>
      </w:r>
      <w:r>
        <w:rPr>
          <w:rFonts w:ascii="Roboto Mono" w:eastAsia="Roboto Mono" w:hAnsi="Roboto Mono" w:cs="Roboto Mono"/>
          <w:b/>
          <w:bCs/>
        </w:rPr>
        <w:t>Librarian</w:t>
      </w:r>
      <w:r>
        <w:t xml:space="preserve"> must be created. This role should be </w:t>
      </w:r>
      <w:r>
        <w:rPr>
          <w:b/>
          <w:bCs/>
        </w:rPr>
        <w:t>password protected</w:t>
      </w:r>
      <w:r>
        <w:t xml:space="preserve"> and granted </w:t>
      </w:r>
      <w:r>
        <w:rPr>
          <w:b/>
          <w:bCs/>
        </w:rPr>
        <w:t>SELECT, INSERT, and DELETE permissions</w:t>
      </w:r>
      <w:r>
        <w:t xml:space="preserve"> on the required tables. The system administrator (</w:t>
      </w:r>
      <w:r>
        <w:rPr>
          <w:b/>
          <w:bCs/>
        </w:rPr>
        <w:t>pgAdmin</w:t>
      </w:r>
      <w:r>
        <w:t xml:space="preserve">) should also have the ability to </w:t>
      </w:r>
      <w:r>
        <w:rPr>
          <w:b/>
          <w:bCs/>
        </w:rPr>
        <w:t>revoke these permissions when required</w:t>
      </w:r>
      <w:r>
        <w:t xml:space="preserve"> using </w:t>
      </w:r>
      <w:r>
        <w:rPr>
          <w:b/>
          <w:bCs/>
        </w:rPr>
        <w:t>role-based access control</w:t>
      </w:r>
      <w:r>
        <w:t>.</w:t>
      </w:r>
    </w:p>
    <w:p w14:paraId="0000001C" w14:textId="77777777" w:rsidR="00E77CAD" w:rsidRDefault="00E77CAD"/>
    <w:sectPr w:rsidR="00E77CA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Bold r:id="rId1" w:fontKey="{65B96441-F877-4015-ACF1-F30FF512709F}"/>
  </w:font>
  <w:font w:name="Calibri">
    <w:panose1 w:val="020F0502020204030204"/>
    <w:charset w:val="00"/>
    <w:family w:val="swiss"/>
    <w:pitch w:val="variable"/>
    <w:sig w:usb0="E4002EFF" w:usb1="C200247B" w:usb2="00000009" w:usb3="00000000" w:csb0="000001FF" w:csb1="00000000"/>
    <w:embedRegular r:id="rId2" w:fontKey="{28AE2F80-90F9-425F-9BF8-0611C442BA24}"/>
  </w:font>
  <w:font w:name="Cambria">
    <w:panose1 w:val="02040503050406030204"/>
    <w:charset w:val="00"/>
    <w:family w:val="roman"/>
    <w:pitch w:val="variable"/>
    <w:sig w:usb0="E00006FF" w:usb1="420024FF" w:usb2="02000000" w:usb3="00000000" w:csb0="0000019F" w:csb1="00000000"/>
    <w:embedRegular r:id="rId3" w:fontKey="{9776E8F1-B442-4CC2-8309-F0C640A50CD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905559"/>
    <w:multiLevelType w:val="multilevel"/>
    <w:tmpl w:val="0F8CEE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7A9E5306"/>
    <w:multiLevelType w:val="multilevel"/>
    <w:tmpl w:val="65B43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68526977">
    <w:abstractNumId w:val="1"/>
  </w:num>
  <w:num w:numId="2" w16cid:durableId="102629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7CAD"/>
    <w:rsid w:val="008C7EB7"/>
    <w:rsid w:val="00DA317C"/>
    <w:rsid w:val="00E77C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62751"/>
  <w15:docId w15:val="{37C2C583-95BF-4E3F-9FB3-DFDB2C204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219</Words>
  <Characters>1249</Characters>
  <Application>Microsoft Office Word</Application>
  <DocSecurity>0</DocSecurity>
  <Lines>10</Lines>
  <Paragraphs>2</Paragraphs>
  <ScaleCrop>false</ScaleCrop>
  <Company/>
  <LinksUpToDate>false</LinksUpToDate>
  <CharactersWithSpaces>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YJu DeAd</cp:lastModifiedBy>
  <cp:revision>2</cp:revision>
  <dcterms:created xsi:type="dcterms:W3CDTF">2026-01-21T16:58:00Z</dcterms:created>
  <dcterms:modified xsi:type="dcterms:W3CDTF">2026-01-21T16:58:00Z</dcterms:modified>
</cp:coreProperties>
</file>