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sz w:val="44"/>
        </w:rPr>
        <w:t>My Big Blue Fat Whale</w:t>
      </w:r>
    </w:p>
    <w:p>
      <w:r>
        <w:rPr>
          <w:rFonts w:ascii="微软雅黑" w:hAnsi="微软雅黑" w:eastAsia="微软雅黑"/>
          <w:color w:val="B48F4E"/>
          <w:sz w:val="26"/>
        </w:rPr>
        <w:t>项目说明 · 技术栈 / 功能 / 实现方式</w:t>
      </w:r>
    </w:p>
    <w:p>
      <w:r>
        <w:rPr>
          <w:color w:val="6B6B6B"/>
          <w:sz w:val="18"/>
        </w:rPr>
        <w:t>版本 2.0　·　2026-10-27</w:t>
      </w:r>
    </w:p>
    <w:p>
      <w:pPr>
        <w:pStyle w:val="Heading1"/>
      </w:pPr>
      <w:r>
        <w:t>一、这是什么</w:t>
      </w:r>
    </w:p>
    <w:p>
      <w:r>
        <w:t>一个给 AI 对话装外置记忆的工具。它把长对话按「事件」归纳成第一人称的记忆，再把少量骨架带进新窗口，让对话能在上下文耗尽后继续下去。</w:t>
      </w:r>
    </w:p>
    <w:p>
      <w:r>
        <w:t>三个直接用途：</w:t>
      </w:r>
    </w:p>
    <w:p>
      <w:pPr>
        <w:pStyle w:val="ListBullet"/>
        <w:spacing w:after="40" w:line="341" w:lineRule="auto"/>
      </w:pPr>
      <w:r>
        <w:t>续命：对话快撞上上下文上限时，把该记的带走，换个新窗口接着聊。</w:t>
      </w:r>
    </w:p>
    <w:p>
      <w:pPr>
        <w:pStyle w:val="ListBullet"/>
        <w:spacing w:after="40" w:line="341" w:lineRule="auto"/>
      </w:pPr>
      <w:r>
        <w:t>搬家：多个聊天框的内容并进同一个记忆体。</w:t>
      </w:r>
    </w:p>
    <w:p>
      <w:pPr>
        <w:pStyle w:val="ListBullet"/>
        <w:spacing w:after="40" w:line="341" w:lineRule="auto"/>
      </w:pPr>
      <w:r>
        <w:t>回想：一句话把很久以前聊过的事找回来，需要时还能翻到原话。</w:t>
      </w:r>
    </w:p>
    <w:p>
      <w:pPr>
        <w:pStyle w:val="Heading1"/>
      </w:pPr>
      <w:r>
        <w:t>二、技术栈</w:t>
      </w:r>
    </w:p>
    <w:p>
      <w:pPr>
        <w:pStyle w:val="Heading2"/>
      </w:pPr>
      <w:r>
        <w:t>后端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247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type="dxa" w:w="2381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5216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语言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Java 21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与既有项目对齐，用 record、switch 表达式等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框架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Spring Boot 3.3.5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Web / Data JPA / 定时任务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数据库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H2（文件模式）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单文件 memory.mv.db，免安装；留了 MySQL 配置开关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ORM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Hibernate 6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ddl-auto=update，加表加列不动旧数据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HTTP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RestClient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调 DeepSeek / 智谱 / DeepSeek 网页版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构建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Maven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boot 插件打可执行 jar</w:t>
            </w:r>
          </w:p>
        </w:tc>
      </w:tr>
    </w:tbl>
    <w:p>
      <w:pPr>
        <w:spacing w:after="40"/>
      </w:pPr>
    </w:p>
    <w:p>
      <w:pPr>
        <w:pStyle w:val="Heading2"/>
      </w:pPr>
      <w:r>
        <w:t>前端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247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type="dxa" w:w="2835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4762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框架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React 18.3 + TypeScript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无 UI 库，手写 CSS 变量体系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构建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Vite 6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产物打进后端 static，同源访问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样式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原生 CSS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黑金配色，无 Tailwind</w:t>
            </w:r>
          </w:p>
        </w:tc>
      </w:tr>
    </w:tbl>
    <w:p>
      <w:pPr>
        <w:spacing w:after="40"/>
      </w:pPr>
    </w:p>
    <w:p>
      <w:pPr>
        <w:pStyle w:val="Heading2"/>
      </w:pPr>
      <w:r>
        <w:t>桌面外壳与打包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247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type="dxa" w:w="3175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4422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窗口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.NET 8 WinForms + WebView2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原生窗口，内嵌 Edge 内核，不是浏览器标签页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图标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多尺寸 .ico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exe / 窗口 / 任务栏共用一张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运行时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jlink 裁剪 JRE 21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约 87 MB，用户不用装 Java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发布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dotnet publish 单文件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自包含，约 67 MB</w:t>
            </w:r>
          </w:p>
        </w:tc>
      </w:tr>
    </w:tbl>
    <w:p>
      <w:pPr>
        <w:spacing w:after="40"/>
      </w:pPr>
    </w:p>
    <w:p>
      <w:pPr>
        <w:pStyle w:val="Heading2"/>
      </w:pPr>
      <w:r>
        <w:t>外部服务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268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175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3402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可替换性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对话 / 总结 / 事件划分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DeepSeek chat（deepseek-chat）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填任意兼容 OpenAI 协议的 key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向量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智谱 embedding-3（2048 维）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缺 key 时退化为本地哈希向量（512 维）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网页版导入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DeepSeek 网页版 v0 接口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用 userToken / cURL，只读</w:t>
            </w:r>
          </w:p>
        </w:tc>
      </w:tr>
    </w:tbl>
    <w:p>
      <w:pPr>
        <w:spacing w:after="40"/>
      </w:pPr>
    </w:p>
    <w:p>
      <w:pPr>
        <w:pStyle w:val="Heading1"/>
      </w:pPr>
      <w:r>
        <w:t>三、功能清单</w:t>
      </w:r>
    </w:p>
    <w:p>
      <w:pPr>
        <w:pStyle w:val="Heading2"/>
      </w:pPr>
      <w:r>
        <w:t>记忆体</w:t>
      </w:r>
    </w:p>
    <w:p>
      <w:pPr>
        <w:pStyle w:val="ListBullet"/>
        <w:spacing w:after="40" w:line="341" w:lineRule="auto"/>
      </w:pPr>
      <w:r>
        <w:t>多记忆体，各自独立的对话、事件、人格锚点与统计。</w:t>
      </w:r>
    </w:p>
    <w:p>
      <w:pPr>
        <w:pStyle w:val="ListBullet"/>
        <w:spacing w:after="40" w:line="341" w:lineRule="auto"/>
      </w:pPr>
      <w:r>
        <w:t>新建、重命名、删除；导出为 .json，或从 .json 导入。</w:t>
      </w:r>
    </w:p>
    <w:p>
      <w:pPr>
        <w:pStyle w:val="Heading2"/>
      </w:pPr>
      <w:r>
        <w:t>导入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381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6350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做法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DeepSeek Harness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>读本机 ~/.dsh/sessions，列出会话直接导入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DeepSeek 网页版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>填 userToken 或整段 cURL，列出会话后导入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已有记忆体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>拖 .json 到窗口任意位置，或从现有记忆体复制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手动粘贴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>用户/助手、User/Assistant、问/答 等格式</w:t>
            </w:r>
          </w:p>
        </w:tc>
      </w:tr>
    </w:tbl>
    <w:p>
      <w:pPr>
        <w:spacing w:after="40"/>
      </w:pPr>
    </w:p>
    <w:p>
      <w:pPr>
        <w:pStyle w:val="Heading2"/>
      </w:pPr>
      <w:r>
        <w:t>记忆库（两层）</w:t>
      </w:r>
    </w:p>
    <w:p>
      <w:pPr>
        <w:pStyle w:val="ListBullet"/>
        <w:spacing w:after="40" w:line="341" w:lineRule="auto"/>
      </w:pPr>
      <w:r>
        <w:t>事件记忆：一件件事的卡片，第一人称日记 + 情绪 + 关系备注 + 未完成线头。</w:t>
      </w:r>
    </w:p>
    <w:p>
      <w:pPr>
        <w:pStyle w:val="ListBullet"/>
        <w:spacing w:after="40" w:line="341" w:lineRule="auto"/>
      </w:pPr>
      <w:r>
        <w:t>对话记忆：一问一答原文，分页、关键词搜索、深度回忆。</w:t>
      </w:r>
    </w:p>
    <w:p>
      <w:pPr>
        <w:pStyle w:val="ListBullet"/>
        <w:spacing w:after="40" w:line="341" w:lineRule="auto"/>
      </w:pPr>
      <w:r>
        <w:t>事件可点开看下辖对话；可勾选两条合并；长事件自动尝试拆分。</w:t>
      </w:r>
    </w:p>
    <w:p>
      <w:pPr>
        <w:pStyle w:val="Heading2"/>
      </w:pPr>
      <w:r>
        <w:t>AI 对话</w:t>
      </w:r>
    </w:p>
    <w:p>
      <w:pPr>
        <w:pStyle w:val="ListBullet"/>
        <w:spacing w:after="40" w:line="341" w:lineRule="auto"/>
      </w:pPr>
      <w:r>
        <w:t>每轮先检索当前记忆体，再把命中内容拼进 system prompt。</w:t>
      </w:r>
    </w:p>
    <w:p>
      <w:pPr>
        <w:pStyle w:val="ListBullet"/>
        <w:spacing w:after="40" w:line="341" w:lineRule="auto"/>
      </w:pPr>
      <w:r>
        <w:t>问题先经 LLM 改写（补指代、同义词）再检索。</w:t>
      </w:r>
    </w:p>
    <w:p>
      <w:pPr>
        <w:pStyle w:val="ListBullet"/>
        <w:spacing w:after="40" w:line="341" w:lineRule="auto"/>
      </w:pPr>
      <w:r>
        <w:t>每个记忆体一条独立对话线，存在本地，关窗不丢。</w:t>
      </w:r>
    </w:p>
    <w:p>
      <w:pPr>
        <w:pStyle w:val="ListBullet"/>
        <w:spacing w:after="40" w:line="341" w:lineRule="auto"/>
      </w:pPr>
      <w:r>
        <w:t>聊完的问答写回记忆体，后台继续总结、归类。</w:t>
      </w:r>
    </w:p>
    <w:p>
      <w:pPr>
        <w:pStyle w:val="Heading2"/>
      </w:pPr>
      <w:r>
        <w:t>说话方式 / 人格锚点</w:t>
      </w:r>
    </w:p>
    <w:p>
      <w:pPr>
        <w:pStyle w:val="ListBullet"/>
        <w:spacing w:after="40" w:line="341" w:lineRule="auto"/>
      </w:pPr>
      <w:r>
        <w:t>从双方对话里总结语气、称呼、态度、格式习惯、禁忌。</w:t>
      </w:r>
    </w:p>
    <w:p>
      <w:pPr>
        <w:pStyle w:val="ListBullet"/>
        <w:spacing w:after="40" w:line="341" w:lineRule="auto"/>
      </w:pPr>
      <w:r>
        <w:t>可手选最多 8 条对话作为语气样例。</w:t>
      </w:r>
    </w:p>
    <w:p>
      <w:pPr>
        <w:pStyle w:val="ListBullet"/>
        <w:spacing w:after="40" w:line="341" w:lineRule="auto"/>
      </w:pPr>
      <w:r>
        <w:t>可按当前语气重写全部总结（事实不变，只改腔调）。</w:t>
      </w:r>
    </w:p>
    <w:p>
      <w:pPr>
        <w:pStyle w:val="Heading2"/>
      </w:pPr>
      <w:r>
        <w:t>续命包</w:t>
      </w:r>
    </w:p>
    <w:p>
      <w:pPr>
        <w:pStyle w:val="ListBullet"/>
        <w:spacing w:after="40" w:line="341" w:lineRule="auto"/>
      </w:pPr>
      <w:r>
        <w:t>两种组装：按原文（旧版）或按事件（推荐）。</w:t>
      </w:r>
    </w:p>
    <w:p>
      <w:pPr>
        <w:pStyle w:val="ListBullet"/>
        <w:spacing w:after="40" w:line="341" w:lineRule="auto"/>
      </w:pPr>
      <w:r>
        <w:t>按事件组装 = 人格锚点 + 最近事件日记 + 事件间过渡 + 线头 + 情绪。</w:t>
      </w:r>
    </w:p>
    <w:p>
      <w:pPr>
        <w:pStyle w:val="ListBullet"/>
        <w:spacing w:after="40" w:line="341" w:lineRule="auto"/>
      </w:pPr>
      <w:r>
        <w:t>显示字数与 token 估算，附复制按钮。</w:t>
      </w:r>
    </w:p>
    <w:p>
      <w:pPr>
        <w:pStyle w:val="Heading1"/>
      </w:pPr>
      <w:r>
        <w:t>四、实现方式</w:t>
      </w:r>
    </w:p>
    <w:p>
      <w:pPr>
        <w:pStyle w:val="Heading2"/>
      </w:pPr>
      <w:r>
        <w:t>1. 记忆流水线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7"/>
        </w:rPr>
        <w:t>导入/对话 → 切分（一轮问答=一条 memories）→ 状态 pending</w:t>
        <w:br/>
        <w:t>→ Worker 每 2 秒取 10 条 → 调模型写第一人称小记 + 关键词 + 重要度</w:t>
        <w:br/>
        <w:t>→ 调向量接口 → 写 embedding → 状态 ready</w:t>
      </w:r>
    </w:p>
    <w:p>
      <w:r>
        <w:t>Worker 是 @Scheduled 定时任务，导入接口立即返回，进度由 /api/health 的 pending 暴露。</w:t>
      </w:r>
    </w:p>
    <w:p>
      <w:pPr>
        <w:pStyle w:val="Heading2"/>
      </w:pPr>
      <w:r>
        <w:t>2. 检索打分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7"/>
        </w:rPr>
        <w:t>query → LLM 改写 → 向量相似度 + 词面匹配 + 新近度 + 记忆强度 + 重要度</w:t>
      </w:r>
    </w:p>
    <w:p>
      <w:r>
        <w:t>权重：相似度 0.68、新近度 0.16、强度 0.09、重要度 0.07、词面 0.06；半衰期 30 天。</w:t>
      </w:r>
    </w:p>
    <w:p>
      <w:r>
        <w:t>词面匹配会扫正文（问题、答案、摘要、关键词），并对 4 字以上的原样命中直接加分——诗句、报错码、函数名这类罕见词靠它兜住。</w:t>
      </w:r>
    </w:p>
    <w:p>
      <w:pPr>
        <w:pStyle w:val="Heading2"/>
      </w:pPr>
      <w:r>
        <w:t>3. 事件层</w:t>
      </w:r>
    </w:p>
    <w:p>
      <w:r>
        <w:t>严格遵循三条规则：一条对话只属于一个事件；事件时间取该事件最早对话的时间；事件内按时间排序，事件之间也按时间排序。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7"/>
        </w:rPr>
        <w:t>首次导入 → 全量划分：按 30 轮分块，LLM 切块内事件，落库后逐事件写日记</w:t>
        <w:br/>
        <w:t>之后新对话 → 攒 3 条归类：候选=最近 15 个事件，LLM 返回 event_id 或 new_title</w:t>
        <w:br/>
        <w:t>失败兜底 → 归到时间最近的既有事件，标 fallback</w:t>
      </w:r>
    </w:p>
    <w:p>
      <w:r>
        <w:t>日记由三样东西构成：发生了什么、我怎么理解他、我做了什么取舍；同时产出情绪（从→到、强度、依据）、关系备注、未完成线头、事件级向量。</w:t>
      </w:r>
    </w:p>
    <w:p>
      <w:pPr>
        <w:pStyle w:val="Heading2"/>
      </w:pPr>
      <w:r>
        <w:t>4. 长事件与接缝</w:t>
      </w:r>
    </w:p>
    <w:p>
      <w:pPr>
        <w:pStyle w:val="ListBullet"/>
        <w:spacing w:after="40" w:line="341" w:lineRule="auto"/>
      </w:pPr>
      <w:r>
        <w:t>单个事件超过 50 轮：让模型试拆 2–3 段；拆不动就标记 long_running，日记改滚动式。</w:t>
      </w:r>
    </w:p>
    <w:p>
      <w:pPr>
        <w:pStyle w:val="ListBullet"/>
        <w:spacing w:after="40" w:line="341" w:lineRule="auto"/>
      </w:pPr>
      <w:r>
        <w:t>事件之间用 episode_transitions 记录过渡（隔了几天 / 话题怎么转的），归类时同一次调用顺带产出，不额外花钱。</w:t>
      </w:r>
    </w:p>
    <w:p>
      <w:pPr>
        <w:pStyle w:val="Heading2"/>
      </w:pPr>
      <w:r>
        <w:t>5. 桌面壳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7"/>
        </w:rPr>
        <w:t>exe 启动 → 从 8790 找空闲端口 → 拉起 javaw（无黑窗）</w:t>
        <w:br/>
        <w:t>→ 轮询 /api/health → 就绪后 WebView2 加载页面 → 关窗时结束子进程</w:t>
      </w:r>
    </w:p>
    <w:p>
      <w:r>
        <w:t>后端地址由前端运行时判断：开发时（5173）指向 8787，打包后同源相对路径。</w:t>
      </w:r>
    </w:p>
    <w:p>
      <w:pPr>
        <w:pStyle w:val="Heading2"/>
      </w:pPr>
      <w:r>
        <w:t>6. 关键实现细节</w:t>
      </w:r>
    </w:p>
    <w:p>
      <w:pPr>
        <w:pStyle w:val="ListBullet"/>
        <w:spacing w:after="40" w:line="341" w:lineRule="auto"/>
      </w:pPr>
      <w:r>
        <w:t>密钥运行时可改：LlmSettings 读 data/llm.json，优先级高于环境变量，保存即生效。</w:t>
      </w:r>
    </w:p>
    <w:p>
      <w:pPr>
        <w:pStyle w:val="ListBullet"/>
        <w:spacing w:after="40" w:line="341" w:lineRule="auto"/>
      </w:pPr>
      <w:r>
        <w:t>打包版禁用 .env.local 自动探测，避免把开发机上的 key 带进产品包。</w:t>
      </w:r>
    </w:p>
    <w:p>
      <w:pPr>
        <w:pStyle w:val="ListBullet"/>
        <w:spacing w:after="40" w:line="341" w:lineRule="auto"/>
      </w:pPr>
      <w:r>
        <w:t>事件重建保留人工改过的事件（edited_by_user），其余重切。</w:t>
      </w:r>
    </w:p>
    <w:p>
      <w:pPr>
        <w:pStyle w:val="ListBullet"/>
        <w:spacing w:after="40" w:line="341" w:lineRule="auto"/>
      </w:pPr>
      <w:r>
        <w:t>分页：记忆列表 30 条一页，按 offset/limit 在库层截取。</w:t>
      </w:r>
    </w:p>
    <w:p>
      <w:pPr>
        <w:pStyle w:val="Heading1"/>
      </w:pPr>
      <w:r>
        <w:t>五、数据模型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041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表</w:t>
            </w:r>
          </w:p>
        </w:tc>
        <w:tc>
          <w:tcPr>
            <w:tcW w:type="dxa" w:w="2608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4195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spaces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记忆体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name, persona/style, episode_auto_rewrite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memories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对话记忆（原文）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question, answer, summary, embedding, episode_id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episodes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事件记忆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title, diary, mood_*, relation_note, open_threads, started_at, last_at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episode_transitions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事件接缝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from/to, kind, days_gap, transition_note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import_jobs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导入任务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total, done, status, ids</w:t>
            </w:r>
          </w:p>
        </w:tc>
      </w:tr>
    </w:tbl>
    <w:p>
      <w:pPr>
        <w:spacing w:after="40"/>
      </w:pPr>
    </w:p>
    <w:p>
      <w:pPr>
        <w:pStyle w:val="Heading1"/>
      </w:pPr>
      <w:r>
        <w:t>六、接口概览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474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7257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主要接口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状态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GET /api/health、GET /api/stats?spaceId=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记忆体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GET/POST /api/spaces、DELETE /api/spaces/{id}、POST /api/spaces/merge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对话记忆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GET /api/memories?spaceId=&amp;limit=&amp;offset=、GET/DELETE /api/memories/{id}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导入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POST /api/import、/api/web/import、/api/dsh/import、/api/deepseek/import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检索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POST /api/recall、POST /api/bundle、POST /api/chat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事件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GET /api/spaces/{id}/episodes、GET /api/episodes/{id}、POST .../partition、POST .../pack、POST /api/episodes/{id}/merge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人格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GET/POST /api/spaces/{id}/style、POST .../style/picks、POST .../restyle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模型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GET /api/llm、POST /api/llm/key、/api/llm/test、/api/llm/clear</w:t>
            </w:r>
          </w:p>
        </w:tc>
      </w:tr>
    </w:tbl>
    <w:p>
      <w:pPr>
        <w:spacing w:after="40"/>
      </w:pPr>
    </w:p>
    <w:p>
      <w:pPr>
        <w:pStyle w:val="Heading1"/>
      </w:pPr>
      <w:r>
        <w:t>七、目录结构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7"/>
        </w:rPr>
        <w:t>backend/          Spring Boot</w:t>
        <w:br/>
        <w:t xml:space="preserve">  src/main/java/com/dayufish/</w:t>
        <w:br/>
        <w:t xml:space="preserve">    service/      MemoryService / SummaryService / EpisodeService / StyleService ...</w:t>
        <w:br/>
        <w:t xml:space="preserve">    web/          ApiController</w:t>
        <w:br/>
        <w:t xml:space="preserve">    domain/       Space / Memory / Episode / EpisodeTransition</w:t>
        <w:br/>
        <w:t xml:space="preserve">  data/memory.mv.db</w:t>
        <w:br/>
        <w:t>frontend/         React + Vite</w:t>
        <w:br/>
        <w:t xml:space="preserve">  src/pages/      Library / ImportPage / BundlePage / Settings / ChatPage</w:t>
        <w:br/>
        <w:t>desktop-host/     .NET 8 WinForms + WebView2 外壳</w:t>
        <w:br/>
        <w:t>tools/            打包与文档脚本</w:t>
        <w:br/>
        <w:t>docs/             设计文档与手册</w:t>
        <w:br/>
      </w:r>
    </w:p>
    <w:p>
      <w:pPr>
        <w:pStyle w:val="Heading1"/>
      </w:pPr>
      <w:r>
        <w:t>八、构建与打包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7"/>
        </w:rPr>
        <w:t>cd frontend &amp;&amp; npm run build</w:t>
        <w:br/>
        <w:t>xcopy /E /I /Y dist\* ..\backend\src\main\resources\static\</w:t>
        <w:br/>
        <w:t>cd ..\backend &amp;&amp; mvn -DskipTests package</w:t>
        <w:br/>
        <w:t>jlink --add-modules ALL-MODULE-PATH --strip-debug --no-header-files \</w:t>
        <w:br/>
        <w:t xml:space="preserve">      --no-man-pages --compress=zip-6 --output ..\build\rt</w:t>
        <w:br/>
        <w:t>dotnet publish ../desktop-host -c Release -r win-x64 --self-contained true -o ../build/host</w:t>
        <w:br/>
        <w:t>→ 组装：exe + app.ico + server\{runtime, app, data}</w:t>
      </w:r>
    </w:p>
    <w:p>
      <w:pPr>
        <w:pStyle w:val="Heading1"/>
      </w:pPr>
      <w:r>
        <w:t>九、设计取舍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835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取舍</w:t>
            </w:r>
          </w:p>
        </w:tc>
        <w:tc>
          <w:tcPr>
            <w:tcW w:type="dxa" w:w="5896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摘要只做检索，回答用原文</w:t>
            </w:r>
          </w:p>
        </w:tc>
        <w:tc>
          <w:tcPr>
            <w:tcW w:type="dxa" w:w="5896"/>
          </w:tcPr>
          <w:p>
            <w:r/>
            <w:r>
              <w:rPr>
                <w:sz w:val="17"/>
              </w:rPr>
              <w:t>摘要会丢细节，模型需要原话才能准确回答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事件是第一公民</w:t>
            </w:r>
          </w:p>
        </w:tc>
        <w:tc>
          <w:tcPr>
            <w:tcW w:type="dxa" w:w="5896"/>
          </w:tcPr>
          <w:p>
            <w:r/>
            <w:r>
              <w:rPr>
                <w:sz w:val="17"/>
              </w:rPr>
              <w:t>人回忆先想起事件，再想起具体的话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单进程 + 本地 H2</w:t>
            </w:r>
          </w:p>
        </w:tc>
        <w:tc>
          <w:tcPr>
            <w:tcW w:type="dxa" w:w="5896"/>
          </w:tcPr>
          <w:p>
            <w:r/>
            <w:r>
              <w:rPr>
                <w:sz w:val="17"/>
              </w:rPr>
              <w:t>单用户、绿色免安装，复制文件夹即迁移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网页版走 v0 接口</w:t>
            </w:r>
          </w:p>
        </w:tc>
        <w:tc>
          <w:tcPr>
            <w:tcW w:type="dxa" w:w="5896"/>
          </w:tcPr>
          <w:p>
            <w:r/>
            <w:r>
              <w:rPr>
                <w:sz w:val="17"/>
              </w:rPr>
              <w:t>没有公开 API，只能复用其前端接口，随版本可能变动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向量缺 key 时退化</w:t>
            </w:r>
          </w:p>
        </w:tc>
        <w:tc>
          <w:tcPr>
            <w:tcW w:type="dxa" w:w="5896"/>
          </w:tcPr>
          <w:p>
            <w:r/>
            <w:r>
              <w:rPr>
                <w:sz w:val="17"/>
              </w:rPr>
              <w:t>保证离线可用，只是检索精度下降</w:t>
            </w:r>
          </w:p>
        </w:tc>
      </w:tr>
    </w:tbl>
    <w:p>
      <w:pPr>
        <w:spacing w:after="40"/>
      </w:pPr>
    </w:p>
    <w:p>
      <w:pPr>
        <w:pStyle w:val="Heading1"/>
      </w:pPr>
      <w:r>
        <w:t>十、已知限制</w:t>
      </w:r>
    </w:p>
    <w:p>
      <w:pPr>
        <w:pStyle w:val="ListBullet"/>
        <w:spacing w:after="40" w:line="341" w:lineRule="auto"/>
      </w:pPr>
      <w:r>
        <w:t>事件粒度偏细（100 轮约 30 个事件），可手动合并。</w:t>
      </w:r>
    </w:p>
    <w:p>
      <w:pPr>
        <w:pStyle w:val="ListBullet"/>
        <w:spacing w:after="40" w:line="341" w:lineRule="auto"/>
      </w:pPr>
      <w:r>
        <w:t>长事件自动拆分缺少真实样例验证。</w:t>
      </w:r>
    </w:p>
    <w:p>
      <w:pPr>
        <w:pStyle w:val="ListBullet"/>
        <w:spacing w:after="40" w:line="341" w:lineRule="auto"/>
      </w:pPr>
      <w:r>
        <w:t>网页版接口随对方改版可能失效。</w:t>
      </w:r>
    </w:p>
    <w:p>
      <w:pPr>
        <w:pStyle w:val="ListBullet"/>
        <w:spacing w:after="40" w:line="341" w:lineRule="auto"/>
      </w:pPr>
      <w:r>
        <w:t>单用户无鉴权，只监听 127.0.0.1，不可直接暴露公网。</w:t>
      </w:r>
    </w:p>
    <w:p>
      <w:pPr>
        <w:jc w:val="center"/>
      </w:pPr>
      <w:r>
        <w:rPr>
          <w:color w:val="B48F4E"/>
          <w:sz w:val="20"/>
        </w:rPr>
        <w:t>— 完 —</w:t>
      </w:r>
    </w:p>
    <w:sectPr w:rsidR="00FC693F" w:rsidRPr="0006063C" w:rsidSect="00034616"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