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第3阶段个人工作小结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LightBalance 项目 — Trend &amp; Profile 模块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一、本阶段工作内容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本阶段在组件层基础上，对 Trend 和 Profile 两个模块进行了全面的 UI 美化和视觉效果提升，涵盖渐变背景、毛玻璃效果、自定义图表样式、彩色分区设计、加载动画和响应式适配。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Trend.vue 视觉优化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渐变背景与毛玻璃效果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 Trend 模块的四个主要区域（Overview Bar、Chart Grid、Bottom Grid、Records Table）分别设计了 radial-gradient 渐变背景，营造层次分明的视觉空间感。所有卡片使用 backdrop-filter: blur() 实现毛玻璃效果，配合半透明背景色和精细的 border 设计，打造现代感的 UI 风格。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SVG 折线图样式优化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对自定义 SVG 折线图进行了多维度的样式提升：为折线添加渐变色（stroke 使用线性渐变而非纯色）；在折线下方添加半透明填充区域（使用 defs/linearGradient 定义渐变，polygon 绘制填充）；为交互点添加 hover 放大动画和阴影效果；tooltip 使用圆角卡片设计并带有小箭头指示。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脉冲环（conic-gradient）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恢复节律卡片中实现了 conic-gradient 脉冲环可视化组件。通过 CSS conic-gradient 属性绘制扇形进度环，根据睡眠达标率动态计算角度。环中心展示达标百分比数值，外围标注各项指标的达标天数。添加了 CSS 动画使环形在数据更新时有平滑的过渡效果。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底部卡片视觉区分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恢复达标、行为分析、智能洞察三张底部卡片分别设计了不同的配色方案：恢复卡片使用蓝紫色系（呼应睡眠主题）、行为卡片使用绿色系（呼应热量主题）、洞察卡片使用暖色系（呼应提醒主题）。每个卡片内部使用 CSS 变量 --pill-accent 控制强调色，保持主题一致性。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ProfilePanel.vue 视觉优化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Section-Card 彩色左边线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为每个 section-card 添加了 ::before 伪元素实现的彩色左边线装饰。不同功能区使用不同颜色：基本信息=绿色（#3d6b4a）、目标设定=橙色（#c67a2e）、生活方式=蓝色（#3a7bd5）、习惯记录=紫色（#7c4dff）、账号相关=红色系。左边线使用渐变色增强视觉效果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Emoji 图标装饰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为所有 section-card 标题添加了 emoji 图标前缀：基本信息 👤、目标设定 🎯、生活方式 🏠、习惯记录 📝、账号信息 🔑、修改邮箱 ✉️、修改密码 🔒、账号操作 🚪。同时为账号信息的只读行添加了 emoji 前缀（🆔 用户名、👤 昵称、💬 昵称、✉️ 邮箱），增强信息辨识度。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头像区域渐变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 identity-card__avatar 设计了三段式渐变背景（#1a2e22 → #3d6b4a → #5a9a6a），配合多层 box-shadow（外发光 + 内高光），营造出立体感和品质感。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表单控件美化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为输入框添加了聚焦状态的 border 颜色变化和 box-shadow 发光效果，使用 transition 确保动画流畅。为 select 元素使用 appearance: none 移除原生样式，替换为自定义 SVG 下拉箭头。为只读输入框添加了左侧色条装饰（border-left: 3px solid），明确区分可编辑和只读字段。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加载状态与响应式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Shimmer 加载动画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为数据加载过程设计了 shimmer 骨架屏动画。使用 CSS linear-gradient 实现从左到右的光泽扫过效果，配合 @keyframes 动画循环播放。骨架屏的布局与实际内容保持一致，减少加载完成后的布局跳动。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响应式适配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定义了两个关键断点：1180px（中等屏幕，调整卡片间距和字体大小）和 780px（移动设备，切换为单列布局）。在移动端隐藏了部分装饰性元素（如 Overview Bar 的分隔线），简化了图表的交互提示文案，确保触屏操作的可用性。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二、遇到的问题以及解决思路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问题 1：跨平台 select 样式不一致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原生 select 元素在不同操作系统下的渲染差异很大，Windows 下的下拉箭头与 macOS 下完全不同，且无法通过常规 CSS 修改样式。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解决思路：使用 appearance: none 彻底移除原生样式，然后通过 background-image 嵌入自定义 SVG 箭头（使用 data URI 编码），配合 padding-right 预留箭头空间。这样在所有平台上都能获得一致的视觉效果。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问题 2：加载闪烁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组件挂载时，由于数据异步加载，用户会先看到骨架屏，然后突然切换到实际内容，产生明显的视觉闪烁。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解决思路：为实际内容添加进入动画（opacity 从 0 到 1，配合 translateY 从 8px 到 0），使用 transition 平滑过渡。同时骨架屏使用 fade-out 动画退出，两个动画时长和缓动函数保持一致，营造自然的过渡效果。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问题 3：移动端 SVG 图表缩放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SVG 折线图在移动端由于 viewBox 和容器宽度不匹配，导致图表被裁剪或变形。tooltip 在小屏幕上也容易溢出边界。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解决思路：为 SVG 设置 preserveAspectRatio="xMidYMid meet" 确保等比缩放。将 viewBox 宽度与实际数据范围绑定，而非固定值。对于 tooltip，改为在数据点上方固定位置显示，而非跟随鼠标，并在接近边界时自动调整水平位置。</w:t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三、下一阶段计划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完成 UI 优化后，下一阶段将进行交互完善和跨模块集成：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修复进度条 100% 溢出 bug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完善图表的三态交互（默认/hover/锁定）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实现跨组件的日期同步机制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添加表单验证和保存状态管理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修复 Tab/Space 缩进不一致导致的渲染问题</w:t>
      </w:r>
    </w:p>
    <w:p>
      <w:pPr>
        <w:spacing w:after="60" w:line="340"/>
        <w:ind w:left="480" w:hanging="240"/>
      </w:pPr>
      <w:r>
        <w:rPr>
          <w:rFonts w:ascii="微软雅黑" w:cs="微软雅黑" w:eastAsia="微软雅黑" w:hAnsi="微软雅黑"/>
          <w:sz w:val="22"/>
          <w:szCs w:val="22"/>
        </w:rPr>
        <w:t xml:space="preserve">• 进行最终的跨模块集成测试和 bug 修复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2026-04-03T17:09:11.655Z</dcterms:created>
  <dcterms:modified xsi:type="dcterms:W3CDTF">2026-04-03T17:09:11.655Z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