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F42B" w14:textId="77777777" w:rsidR="001F073C" w:rsidRPr="00C66355" w:rsidRDefault="001F073C" w:rsidP="00B213FD">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213FD" w:rsidRPr="00C66355" w14:paraId="2A420397" w14:textId="77777777" w:rsidTr="005B1B7F">
        <w:trPr>
          <w:jc w:val="center"/>
        </w:trPr>
        <w:tc>
          <w:tcPr>
            <w:tcW w:w="3397" w:type="dxa"/>
            <w:shd w:val="clear" w:color="auto" w:fill="auto"/>
            <w:vAlign w:val="center"/>
          </w:tcPr>
          <w:p w14:paraId="7A4222A2" w14:textId="77777777" w:rsidR="001F073C" w:rsidRPr="00C66355" w:rsidRDefault="00000000" w:rsidP="005B1B7F">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Pr>
                <w:rFonts w:cs="Arial"/>
                <w:b/>
                <w:sz w:val="22"/>
                <w:szCs w:val="18"/>
              </w:rPr>
              <w:t>PATIENT_IN</w:t>
            </w:r>
          </w:p>
          <w:p w14:paraId="56379B5C" w14:textId="77777777" w:rsidR="001F073C" w:rsidRPr="00C66355" w:rsidRDefault="00000000" w:rsidP="005B1B7F">
            <w:pPr>
              <w:spacing w:after="120"/>
              <w:ind w:left="743" w:hanging="743"/>
              <w:rPr>
                <w:rFonts w:cs="Arial"/>
                <w:sz w:val="18"/>
                <w:szCs w:val="18"/>
              </w:rPr>
            </w:pPr>
            <w:r w:rsidRPr="00C66355">
              <w:rPr>
                <w:rFonts w:cs="Arial"/>
                <w:b/>
                <w:sz w:val="18"/>
                <w:szCs w:val="18"/>
              </w:rPr>
              <w:t>URN</w:t>
            </w:r>
            <w:r w:rsidRPr="00C66355">
              <w:rPr>
                <w:rFonts w:cs="Arial"/>
                <w:sz w:val="18"/>
                <w:szCs w:val="18"/>
              </w:rPr>
              <w:tab/>
            </w:r>
            <w:r>
              <w:rPr>
                <w:rFonts w:cs="Arial"/>
                <w:sz w:val="18"/>
                <w:szCs w:val="18"/>
              </w:rPr>
              <w:t>URN_IN</w:t>
            </w:r>
          </w:p>
          <w:p w14:paraId="2E4FF1AA" w14:textId="77777777" w:rsidR="001F073C" w:rsidRPr="00C66355" w:rsidRDefault="00000000" w:rsidP="005B1B7F">
            <w:pPr>
              <w:spacing w:after="120"/>
              <w:ind w:left="743" w:hanging="743"/>
              <w:rPr>
                <w:rFonts w:cs="Arial"/>
                <w:sz w:val="18"/>
                <w:szCs w:val="18"/>
              </w:rPr>
            </w:pPr>
            <w:r w:rsidRPr="00C66355">
              <w:rPr>
                <w:rFonts w:cs="Arial"/>
                <w:b/>
                <w:sz w:val="18"/>
                <w:szCs w:val="18"/>
              </w:rPr>
              <w:t>DOB</w:t>
            </w:r>
            <w:r w:rsidRPr="00C66355">
              <w:rPr>
                <w:rFonts w:cs="Arial"/>
                <w:sz w:val="18"/>
                <w:szCs w:val="18"/>
              </w:rPr>
              <w:tab/>
            </w:r>
            <w:r>
              <w:rPr>
                <w:rFonts w:cs="Arial"/>
                <w:sz w:val="18"/>
                <w:szCs w:val="18"/>
              </w:rPr>
              <w:t>DOB_IN</w:t>
            </w:r>
          </w:p>
          <w:p w14:paraId="4BF6C70C" w14:textId="77777777" w:rsidR="001F073C" w:rsidRPr="00C66355" w:rsidRDefault="00000000" w:rsidP="005B1B7F">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Pr>
                <w:rFonts w:cs="Arial"/>
                <w:sz w:val="18"/>
                <w:szCs w:val="18"/>
              </w:rPr>
              <w:t>SEX_IN</w:t>
            </w:r>
          </w:p>
        </w:tc>
        <w:tc>
          <w:tcPr>
            <w:tcW w:w="3407" w:type="dxa"/>
            <w:shd w:val="clear" w:color="auto" w:fill="auto"/>
            <w:vAlign w:val="center"/>
          </w:tcPr>
          <w:p w14:paraId="553EEB5A" w14:textId="77777777" w:rsidR="001F073C" w:rsidRPr="00C66355" w:rsidRDefault="00000000" w:rsidP="005B1B7F">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Pr>
                <w:rFonts w:cs="Arial"/>
                <w:sz w:val="18"/>
                <w:szCs w:val="18"/>
              </w:rPr>
              <w:t>LAB_NO_IN</w:t>
            </w:r>
          </w:p>
          <w:p w14:paraId="69D7CD49" w14:textId="77777777" w:rsidR="001F073C" w:rsidRPr="00C66355" w:rsidRDefault="00000000" w:rsidP="005B1B7F">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Pr>
                <w:rFonts w:cs="Arial"/>
                <w:sz w:val="18"/>
                <w:szCs w:val="18"/>
              </w:rPr>
              <w:t>EXT_REF_IN</w:t>
            </w:r>
          </w:p>
          <w:p w14:paraId="16EB5173" w14:textId="77777777" w:rsidR="001F073C" w:rsidRPr="00C66355" w:rsidRDefault="00000000" w:rsidP="005B1B7F">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Pr>
                <w:rFonts w:cs="Arial"/>
                <w:sz w:val="18"/>
                <w:szCs w:val="18"/>
              </w:rPr>
              <w:t>COLLECTED_IN</w:t>
            </w:r>
          </w:p>
          <w:p w14:paraId="5CA059C7" w14:textId="77777777" w:rsidR="001F073C" w:rsidRPr="00C66355" w:rsidRDefault="00000000" w:rsidP="005B1B7F">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Pr>
                <w:rFonts w:cs="Arial"/>
                <w:sz w:val="18"/>
                <w:szCs w:val="18"/>
              </w:rPr>
              <w:t>RECEIVED_IN</w:t>
            </w:r>
          </w:p>
          <w:p w14:paraId="0EA11F8E" w14:textId="77777777" w:rsidR="001F073C" w:rsidRPr="0046291C" w:rsidRDefault="00000000" w:rsidP="005B1B7F">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Pr>
                <w:rFonts w:cs="Arial"/>
                <w:sz w:val="18"/>
                <w:szCs w:val="18"/>
              </w:rPr>
              <w:t>SPECIMEN_IN</w:t>
            </w:r>
          </w:p>
        </w:tc>
        <w:tc>
          <w:tcPr>
            <w:tcW w:w="3402" w:type="dxa"/>
            <w:shd w:val="clear" w:color="auto" w:fill="auto"/>
            <w:vAlign w:val="center"/>
          </w:tcPr>
          <w:p w14:paraId="56445284" w14:textId="77777777" w:rsidR="001F073C" w:rsidRDefault="00000000" w:rsidP="005B1B7F">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Pr>
                <w:rFonts w:cs="Arial"/>
                <w:sz w:val="18"/>
                <w:szCs w:val="18"/>
              </w:rPr>
              <w:t>REQUESTER_IN</w:t>
            </w:r>
          </w:p>
          <w:p w14:paraId="161E7A2E" w14:textId="77777777" w:rsidR="001F073C" w:rsidRPr="00C66355" w:rsidRDefault="00000000" w:rsidP="005B1B7F">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Pr>
                <w:rFonts w:cs="Arial"/>
                <w:sz w:val="18"/>
                <w:szCs w:val="18"/>
              </w:rPr>
              <w:t>REFERRAL_LAB_IN</w:t>
            </w:r>
          </w:p>
        </w:tc>
      </w:tr>
    </w:tbl>
    <w:p w14:paraId="41907945" w14:textId="77777777" w:rsidR="001F073C" w:rsidRPr="006C1427" w:rsidRDefault="00000000" w:rsidP="00B213FD">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5E89157F" w14:textId="77777777" w:rsidR="001F073C" w:rsidRPr="00C66355" w:rsidRDefault="00000000" w:rsidP="00B213FD">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Pr>
          <w:rFonts w:cs="Arial"/>
          <w:sz w:val="18"/>
          <w:szCs w:val="18"/>
        </w:rPr>
        <w:t>CLINICAL_INDICATION_IN</w:t>
      </w:r>
    </w:p>
    <w:p w14:paraId="4C0A8346" w14:textId="77777777" w:rsidR="001F073C" w:rsidRPr="00C66355" w:rsidRDefault="00000000" w:rsidP="00B213FD">
      <w:pPr>
        <w:spacing w:before="120" w:after="120"/>
        <w:ind w:left="2127" w:right="-8" w:hanging="2127"/>
        <w:jc w:val="both"/>
        <w:rPr>
          <w:rFonts w:cs="Arial"/>
          <w:sz w:val="18"/>
          <w:szCs w:val="18"/>
        </w:rPr>
      </w:pPr>
      <w:r w:rsidRPr="00C66355">
        <w:rPr>
          <w:rFonts w:eastAsia="Times New Roman" w:cs="Arial"/>
          <w:b/>
          <w:sz w:val="18"/>
          <w:szCs w:val="18"/>
        </w:rPr>
        <w:t>Correlative Morphology</w:t>
      </w:r>
      <w:r w:rsidRPr="00C66355">
        <w:rPr>
          <w:rFonts w:eastAsia="Times New Roman" w:cs="Arial"/>
          <w:sz w:val="18"/>
          <w:szCs w:val="18"/>
        </w:rPr>
        <w:tab/>
      </w:r>
      <w:r>
        <w:rPr>
          <w:rFonts w:cs="Arial"/>
          <w:sz w:val="18"/>
          <w:szCs w:val="18"/>
        </w:rPr>
        <w:t>CORRELATIVE_MORPHOLOGY_IN</w:t>
      </w:r>
    </w:p>
    <w:p w14:paraId="4A5B01F9" w14:textId="77777777" w:rsidR="001F073C" w:rsidRPr="00B8711A" w:rsidRDefault="00000000" w:rsidP="00B213FD">
      <w:pPr>
        <w:tabs>
          <w:tab w:val="left" w:pos="2127"/>
          <w:tab w:val="left" w:pos="5245"/>
          <w:tab w:val="left" w:pos="9540"/>
        </w:tabs>
        <w:spacing w:before="120" w:after="120"/>
        <w:ind w:left="2127" w:right="-8" w:hanging="2127"/>
        <w:jc w:val="both"/>
        <w:rPr>
          <w:rFonts w:cs="Arial"/>
          <w:sz w:val="18"/>
          <w:szCs w:val="18"/>
        </w:rPr>
      </w:pPr>
      <w:r w:rsidRPr="00B8711A">
        <w:rPr>
          <w:rFonts w:eastAsia="Times New Roman" w:cs="Arial"/>
          <w:b/>
          <w:sz w:val="18"/>
          <w:szCs w:val="18"/>
        </w:rPr>
        <w:t>Specimen Details</w:t>
      </w:r>
      <w:r w:rsidRPr="00B8711A">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213FD" w:rsidRPr="00C66355" w14:paraId="41F45B4B" w14:textId="77777777" w:rsidTr="005B1B7F">
        <w:trPr>
          <w:jc w:val="center"/>
        </w:trPr>
        <w:tc>
          <w:tcPr>
            <w:tcW w:w="10191" w:type="dxa"/>
            <w:shd w:val="clear" w:color="auto" w:fill="411E75"/>
            <w:vAlign w:val="center"/>
          </w:tcPr>
          <w:p w14:paraId="20679CBA" w14:textId="77777777" w:rsidR="001F073C" w:rsidRPr="00C66355" w:rsidRDefault="00000000" w:rsidP="005B1B7F">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 GENE PANEL REPORT</w:t>
            </w:r>
          </w:p>
        </w:tc>
      </w:tr>
    </w:tbl>
    <w:p w14:paraId="565F3046" w14:textId="0AE1CB02" w:rsidR="001F073C" w:rsidRPr="00C66355" w:rsidRDefault="00000000" w:rsidP="00B213FD">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Pr="00C66355">
        <w:rPr>
          <w:rFonts w:cs="Arial"/>
          <w:sz w:val="18"/>
          <w:szCs w:val="18"/>
        </w:rPr>
        <w:t xml:space="preserve">Somatic variant analysis of </w:t>
      </w:r>
      <w:r>
        <w:rPr>
          <w:rFonts w:cs="Arial"/>
          <w:sz w:val="18"/>
          <w:szCs w:val="18"/>
        </w:rPr>
        <w:t>79</w:t>
      </w:r>
      <w:r w:rsidRPr="00C66355">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213FD" w:rsidRPr="00C66355" w14:paraId="4F87AAD7" w14:textId="77777777" w:rsidTr="005B1B7F">
        <w:trPr>
          <w:jc w:val="center"/>
        </w:trPr>
        <w:tc>
          <w:tcPr>
            <w:tcW w:w="10191" w:type="dxa"/>
            <w:tcBorders>
              <w:top w:val="nil"/>
              <w:left w:val="nil"/>
              <w:bottom w:val="nil"/>
              <w:right w:val="nil"/>
            </w:tcBorders>
            <w:shd w:val="clear" w:color="auto" w:fill="CFCCD6"/>
            <w:vAlign w:val="center"/>
          </w:tcPr>
          <w:p w14:paraId="1CCBDA14" w14:textId="77777777" w:rsidR="001F073C" w:rsidRDefault="00000000" w:rsidP="005B1B7F">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5379F347" w14:textId="77777777" w:rsidR="001F073C" w:rsidRPr="00A92656" w:rsidRDefault="00000000" w:rsidP="005B1B7F">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A92656">
              <w:rPr>
                <w:rFonts w:cs="Arial"/>
                <w:sz w:val="18"/>
                <w:szCs w:val="18"/>
              </w:rPr>
              <w:t>CLINICAL_INTERPRETATION1_IN</w:t>
            </w:r>
          </w:p>
          <w:p w14:paraId="0876C59C" w14:textId="77777777" w:rsidR="001F073C" w:rsidRPr="00C66355" w:rsidRDefault="00000000" w:rsidP="005B1B7F">
            <w:pPr>
              <w:spacing w:before="120" w:after="120"/>
              <w:ind w:left="2018" w:right="-8" w:hanging="2023"/>
              <w:jc w:val="both"/>
              <w:rPr>
                <w:rFonts w:cs="Arial"/>
                <w:b/>
                <w:sz w:val="18"/>
                <w:szCs w:val="18"/>
              </w:rPr>
            </w:pPr>
            <w:r w:rsidRPr="00A92656">
              <w:rPr>
                <w:rFonts w:cs="Arial"/>
                <w:b/>
                <w:sz w:val="18"/>
                <w:szCs w:val="18"/>
              </w:rPr>
              <w:tab/>
            </w:r>
            <w:r w:rsidRPr="00A92656">
              <w:rPr>
                <w:rFonts w:cs="Arial"/>
                <w:sz w:val="18"/>
                <w:szCs w:val="18"/>
              </w:rPr>
              <w:t>CLINICAL_INTERPRETATION2_IN</w:t>
            </w:r>
          </w:p>
        </w:tc>
      </w:tr>
    </w:tbl>
    <w:p w14:paraId="22B1EAA6" w14:textId="77777777" w:rsidR="001F073C" w:rsidRPr="00C66355" w:rsidRDefault="001F073C" w:rsidP="00B213FD">
      <w:pPr>
        <w:tabs>
          <w:tab w:val="left" w:pos="8647"/>
          <w:tab w:val="left" w:pos="9540"/>
        </w:tabs>
        <w:spacing w:before="120" w:after="120"/>
        <w:jc w:val="both"/>
        <w:rPr>
          <w:rFonts w:cs="Arial"/>
          <w:b/>
          <w:sz w:val="16"/>
          <w:szCs w:val="16"/>
        </w:rPr>
      </w:pPr>
    </w:p>
    <w:p w14:paraId="1E83B567" w14:textId="77777777" w:rsidR="001F073C" w:rsidRPr="00C66355" w:rsidRDefault="00000000"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3DD2F4C1" w14:textId="6F7F4435" w:rsidR="001F073C" w:rsidRPr="00C66355" w:rsidRDefault="004B6D75" w:rsidP="00B213FD">
      <w:pPr>
        <w:keepNext/>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w:t>
      </w:r>
      <w:proofErr w:type="spellStart"/>
      <w:r w:rsidRPr="00160CDB">
        <w:rPr>
          <w:rFonts w:cs="Arial"/>
          <w:sz w:val="16"/>
          <w:szCs w:val="16"/>
        </w:rPr>
        <w:t>AllHaem</w:t>
      </w:r>
      <w:proofErr w:type="spellEnd"/>
      <w:r w:rsidRPr="00160CDB">
        <w:rPr>
          <w:rFonts w:cs="Arial"/>
          <w:sz w:val="16"/>
          <w:szCs w:val="16"/>
        </w:rPr>
        <w:t xml:space="preserve">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proofErr w:type="spellStart"/>
      <w:r>
        <w:rPr>
          <w:rFonts w:cs="Arial"/>
          <w:sz w:val="16"/>
          <w:szCs w:val="16"/>
        </w:rPr>
        <w:t>NovaSeq</w:t>
      </w:r>
      <w:proofErr w:type="spellEnd"/>
      <w:r>
        <w:rPr>
          <w:rFonts w:cs="Arial"/>
          <w:sz w:val="16"/>
          <w:szCs w:val="16"/>
        </w:rPr>
        <w:t xml:space="preserve"> 6000</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C66355">
        <w:rPr>
          <w:rFonts w:cs="Arial"/>
          <w:sz w:val="16"/>
          <w:szCs w:val="16"/>
        </w:rPr>
        <w:t xml:space="preserve">Variants are analysed using </w:t>
      </w:r>
      <w:proofErr w:type="spellStart"/>
      <w:r w:rsidRPr="00C66355">
        <w:rPr>
          <w:rFonts w:cs="Arial"/>
          <w:sz w:val="16"/>
          <w:szCs w:val="16"/>
        </w:rPr>
        <w:t>PathOS</w:t>
      </w:r>
      <w:proofErr w:type="spellEnd"/>
      <w:r w:rsidRPr="00C66355">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C66355">
        <w:rPr>
          <w:rFonts w:cs="Arial"/>
          <w:sz w:val="16"/>
          <w:szCs w:val="16"/>
        </w:rPr>
        <w:t>gnomAD</w:t>
      </w:r>
      <w:proofErr w:type="spellEnd"/>
      <w:r w:rsidRPr="00C66355">
        <w:rPr>
          <w:rFonts w:cs="Arial"/>
          <w:sz w:val="16"/>
          <w:szCs w:val="16"/>
        </w:rPr>
        <w:t xml:space="preserve">; gnomad.broadinstitute.org), the Catalogue of Somatic Mutations in Cancer (COSMIC; cancer.sanger.ac.uk), </w:t>
      </w:r>
      <w:proofErr w:type="spellStart"/>
      <w:r w:rsidRPr="00C66355">
        <w:rPr>
          <w:rFonts w:cs="Arial"/>
          <w:sz w:val="16"/>
          <w:szCs w:val="16"/>
        </w:rPr>
        <w:t>ClinVar</w:t>
      </w:r>
      <w:proofErr w:type="spellEnd"/>
      <w:r w:rsidRPr="00C66355">
        <w:rPr>
          <w:rFonts w:cs="Arial"/>
          <w:sz w:val="16"/>
          <w:szCs w:val="16"/>
        </w:rPr>
        <w:t xml:space="preserve"> (ncbi.nlm.nih.gov/</w:t>
      </w:r>
      <w:proofErr w:type="spellStart"/>
      <w:r w:rsidRPr="00C66355">
        <w:rPr>
          <w:rFonts w:cs="Arial"/>
          <w:sz w:val="16"/>
          <w:szCs w:val="16"/>
        </w:rPr>
        <w:t>clinvar</w:t>
      </w:r>
      <w:proofErr w:type="spellEnd"/>
      <w:r w:rsidRPr="00C66355">
        <w:rPr>
          <w:rFonts w:cs="Arial"/>
          <w:sz w:val="16"/>
          <w:szCs w:val="16"/>
        </w:rPr>
        <w:t>) and the IARC TP53 Database (p53.iarc.fr). V</w:t>
      </w:r>
      <w:r w:rsidRPr="00C66355">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A777CB">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The detection limit for FLT3-ITDs is approximately 1%.</w:t>
      </w:r>
    </w:p>
    <w:p w14:paraId="61045CC3" w14:textId="77777777" w:rsidR="001F073C" w:rsidRPr="00C66355" w:rsidRDefault="00000000"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7F679E12" w14:textId="6A8DC4B8" w:rsidR="001F073C" w:rsidRPr="00BB1FED" w:rsidRDefault="00171C7D" w:rsidP="00B213FD">
      <w:pPr>
        <w:tabs>
          <w:tab w:val="left" w:pos="8647"/>
          <w:tab w:val="left" w:pos="9540"/>
        </w:tabs>
        <w:spacing w:before="120" w:after="120"/>
        <w:jc w:val="both"/>
        <w:rPr>
          <w:rFonts w:cs="Arial"/>
          <w:sz w:val="16"/>
          <w:szCs w:val="16"/>
        </w:rPr>
      </w:pPr>
      <w:r w:rsidRPr="00171C7D">
        <w:rPr>
          <w:rFonts w:cs="Arial"/>
          <w:sz w:val="16"/>
          <w:szCs w:val="16"/>
        </w:rPr>
        <w:t>The detection limit of this assay for specimens sequenced to the target read depth of 250x is a variant allele frequency (VAF) of approximately 4% with the exception of JAK2 c.1849G&gt;</w:t>
      </w:r>
      <w:proofErr w:type="spellStart"/>
      <w:r w:rsidRPr="00171C7D">
        <w:rPr>
          <w:rFonts w:cs="Arial"/>
          <w:sz w:val="16"/>
          <w:szCs w:val="16"/>
        </w:rPr>
        <w:t>T;p</w:t>
      </w:r>
      <w:proofErr w:type="spellEnd"/>
      <w:r w:rsidRPr="00171C7D">
        <w:rPr>
          <w:rFonts w:cs="Arial"/>
          <w:sz w:val="16"/>
          <w:szCs w:val="16"/>
        </w:rPr>
        <w:t>.(Val617Phe)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52814B2" w14:textId="77777777" w:rsidR="001F073C" w:rsidRPr="00C66355" w:rsidRDefault="00000000" w:rsidP="00B213F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2DAEC9C1" w14:textId="77777777" w:rsidR="001F073C" w:rsidRPr="00C66355" w:rsidRDefault="00000000" w:rsidP="00B213F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257EC9D5" w14:textId="179C38FA" w:rsidR="001F073C" w:rsidRDefault="00000000" w:rsidP="00B213FD">
      <w:pPr>
        <w:tabs>
          <w:tab w:val="left" w:pos="8647"/>
          <w:tab w:val="left" w:pos="9540"/>
        </w:tabs>
        <w:spacing w:after="120"/>
        <w:jc w:val="both"/>
        <w:rPr>
          <w:rFonts w:eastAsia="Times New Roman" w:cs="Arial"/>
          <w:szCs w:val="16"/>
        </w:rPr>
      </w:pPr>
      <w:r>
        <w:rPr>
          <w:rFonts w:eastAsia="Times New Roman" w:cs="Arial"/>
          <w:szCs w:val="16"/>
        </w:rPr>
        <w:t>* Please note FLT3-ITDs are not reliably detected with this assay. A separate assay may have been performed, result included in Result Summary if sample tested.</w:t>
      </w:r>
    </w:p>
    <w:p w14:paraId="0C11A641" w14:textId="77777777" w:rsidR="001F073C" w:rsidRPr="00C66355" w:rsidRDefault="00000000"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C23D618" w14:textId="77777777" w:rsidR="001F073C" w:rsidRPr="00C66355" w:rsidRDefault="00000000"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7284 if you wish to discuss this report further. </w:t>
      </w:r>
    </w:p>
    <w:p w14:paraId="25D91F54" w14:textId="4B44CCF2" w:rsidR="001F073C" w:rsidRPr="00C66355" w:rsidRDefault="00000000" w:rsidP="00B213FD">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Pr>
          <w:rFonts w:eastAsia="Times New Roman" w:cs="Arial"/>
          <w:b/>
          <w:sz w:val="18"/>
          <w:szCs w:val="18"/>
        </w:rPr>
        <w:t>REPORTED_BY_IN</w:t>
      </w:r>
    </w:p>
    <w:p w14:paraId="58A31D4C" w14:textId="77777777" w:rsidR="001F073C" w:rsidRPr="00C66355" w:rsidRDefault="00000000" w:rsidP="00B213FD">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Pr>
          <w:rFonts w:eastAsia="Times New Roman" w:cs="Arial"/>
          <w:b/>
          <w:sz w:val="18"/>
          <w:szCs w:val="18"/>
        </w:rPr>
        <w:t>AUTHORISED_BY_IN</w:t>
      </w:r>
    </w:p>
    <w:p w14:paraId="360CFD93" w14:textId="743049C8" w:rsidR="001F073C" w:rsidRPr="00C66355" w:rsidRDefault="00000000" w:rsidP="00B213FD">
      <w:pPr>
        <w:tabs>
          <w:tab w:val="left" w:pos="1985"/>
          <w:tab w:val="left" w:pos="9540"/>
        </w:tabs>
        <w:jc w:val="both"/>
        <w:rPr>
          <w:rStyle w:val="Normal2Char"/>
          <w:rFonts w:eastAsia="MS Mincho"/>
          <w:color w:val="0D0D0D"/>
          <w:sz w:val="16"/>
          <w:szCs w:val="18"/>
        </w:rPr>
      </w:pPr>
      <w:r w:rsidRPr="00C66355">
        <w:rPr>
          <w:rFonts w:eastAsia="Times New Roman" w:cs="Arial"/>
          <w:b/>
          <w:sz w:val="18"/>
          <w:szCs w:val="18"/>
        </w:rPr>
        <w:t>Reported</w:t>
      </w:r>
      <w:r w:rsidRPr="00C66355">
        <w:rPr>
          <w:rFonts w:eastAsia="Times New Roman" w:cs="Arial"/>
          <w:b/>
          <w:sz w:val="18"/>
          <w:szCs w:val="18"/>
        </w:rPr>
        <w:tab/>
      </w:r>
      <w:r w:rsidRPr="00C66355">
        <w:rPr>
          <w:rFonts w:eastAsia="Times New Roman" w:cs="Arial"/>
          <w:b/>
          <w:sz w:val="18"/>
          <w:szCs w:val="18"/>
        </w:rPr>
        <w:fldChar w:fldCharType="begin"/>
      </w:r>
      <w:r w:rsidRPr="00C66355">
        <w:rPr>
          <w:rFonts w:eastAsia="Times New Roman" w:cs="Arial"/>
          <w:b/>
          <w:sz w:val="18"/>
          <w:szCs w:val="18"/>
        </w:rPr>
        <w:instrText xml:space="preserve"> SAVEDATE \@ "d-MMM-yyyy" \* MERGEFORMAT </w:instrText>
      </w:r>
      <w:r w:rsidRPr="00C66355">
        <w:rPr>
          <w:rFonts w:eastAsia="Times New Roman" w:cs="Arial"/>
          <w:b/>
          <w:sz w:val="18"/>
          <w:szCs w:val="18"/>
        </w:rPr>
        <w:fldChar w:fldCharType="separate"/>
      </w:r>
      <w:r w:rsidR="00171C7D">
        <w:rPr>
          <w:rFonts w:eastAsia="Times New Roman" w:cs="Arial"/>
          <w:b/>
          <w:noProof/>
          <w:sz w:val="18"/>
          <w:szCs w:val="18"/>
        </w:rPr>
        <w:t>16-Sep-2024</w:t>
      </w:r>
      <w:r w:rsidRPr="00C66355">
        <w:rPr>
          <w:rFonts w:eastAsia="Times New Roman" w:cs="Arial"/>
          <w:b/>
          <w:sz w:val="18"/>
          <w:szCs w:val="18"/>
        </w:rPr>
        <w:fldChar w:fldCharType="end"/>
      </w:r>
    </w:p>
    <w:p w14:paraId="2B68D0E9" w14:textId="77777777" w:rsidR="001F073C" w:rsidRPr="00C66355" w:rsidRDefault="001F073C" w:rsidP="00B213FD">
      <w:pPr>
        <w:pStyle w:val="EndNoteBibliography"/>
        <w:jc w:val="both"/>
        <w:rPr>
          <w:rFonts w:eastAsia="Times New Roman"/>
          <w:b/>
          <w:noProof w:val="0"/>
          <w:szCs w:val="18"/>
        </w:rPr>
        <w:sectPr w:rsidR="001F073C" w:rsidRPr="00C66355" w:rsidSect="001100AA">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F2352AF" w14:textId="77777777" w:rsidR="001F073C" w:rsidRDefault="001F073C" w:rsidP="00B213FD">
      <w:pPr>
        <w:rPr>
          <w:rFonts w:cs="Arial"/>
          <w:b/>
          <w:sz w:val="6"/>
          <w:szCs w:val="22"/>
        </w:rPr>
      </w:pPr>
    </w:p>
    <w:p w14:paraId="074C0536" w14:textId="70DBFA61" w:rsidR="001F073C" w:rsidRDefault="00000000">
      <w:r>
        <w:rPr>
          <w:rFonts w:cs="Arial"/>
          <w:b/>
          <w:sz w:val="20"/>
          <w:szCs w:val="20"/>
        </w:rPr>
        <w:t>CLINICAL_CONTEXT_IN</w:t>
      </w:r>
    </w:p>
    <w:sectPr w:rsidR="001F073C"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37AD8" w14:textId="77777777" w:rsidR="005037FD" w:rsidRDefault="005037FD">
      <w:r>
        <w:separator/>
      </w:r>
    </w:p>
  </w:endnote>
  <w:endnote w:type="continuationSeparator" w:id="0">
    <w:p w14:paraId="5D5D3C4A" w14:textId="77777777" w:rsidR="005037FD" w:rsidRDefault="00503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356" w14:textId="77777777" w:rsidR="001F073C"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0F99F6" w14:textId="77777777" w:rsidR="001F073C" w:rsidRDefault="001F073C" w:rsidP="00AD585B">
    <w:pPr>
      <w:pStyle w:val="Footer"/>
      <w:ind w:right="360"/>
    </w:pPr>
  </w:p>
  <w:p w14:paraId="5592459D" w14:textId="77777777" w:rsidR="001F073C" w:rsidRDefault="001F073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1D1D" w14:textId="77777777" w:rsidR="001F073C"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2B43D07F" w14:textId="749F7ED4" w:rsidR="001F073C" w:rsidRDefault="00000000" w:rsidP="00404AF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1B5F84F" w14:textId="77777777" w:rsidR="001F073C" w:rsidRDefault="001F073C" w:rsidP="00404AFB">
    <w:pPr>
      <w:tabs>
        <w:tab w:val="left" w:pos="4646"/>
        <w:tab w:val="left" w:pos="9242"/>
      </w:tabs>
      <w:rPr>
        <w:i/>
        <w:sz w:val="10"/>
        <w:szCs w:val="10"/>
      </w:rPr>
    </w:pPr>
  </w:p>
  <w:p w14:paraId="035F7CC2" w14:textId="59F84C00" w:rsidR="001F073C" w:rsidRPr="001100AA" w:rsidRDefault="00000000" w:rsidP="00404AF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BBC0" w14:textId="77777777" w:rsidR="001F073C" w:rsidRDefault="001F07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B4BD" w14:textId="77777777" w:rsidR="001F073C"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166C972" w14:textId="25841A3A" w:rsidR="001F073C" w:rsidRPr="00404AFB" w:rsidRDefault="00000000" w:rsidP="00404AF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85AB6" w14:textId="77777777" w:rsidR="005037FD" w:rsidRDefault="005037FD">
      <w:r>
        <w:separator/>
      </w:r>
    </w:p>
  </w:footnote>
  <w:footnote w:type="continuationSeparator" w:id="0">
    <w:p w14:paraId="1EFA7488" w14:textId="77777777" w:rsidR="005037FD" w:rsidRDefault="00503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8C60" w14:textId="77777777" w:rsidR="001F073C" w:rsidRDefault="001F07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847" w14:textId="48B8C0F6" w:rsidR="001F073C"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53285F1" wp14:editId="3E49423F">
          <wp:simplePos x="0" y="0"/>
          <wp:positionH relativeFrom="column">
            <wp:posOffset>-111015</wp:posOffset>
          </wp:positionH>
          <wp:positionV relativeFrom="paragraph">
            <wp:posOffset>-113720</wp:posOffset>
          </wp:positionV>
          <wp:extent cx="1605518" cy="492981"/>
          <wp:effectExtent l="0" t="0" r="0" b="2540"/>
          <wp:wrapNone/>
          <wp:docPr id="1" name="Picture 5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12B30C6">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BDB8102" w14:textId="77777777" w:rsidR="001F073C"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C92E3C7">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3E22CEDC" w14:textId="77777777" w:rsidR="001F073C" w:rsidRDefault="00000000" w:rsidP="00F42F75">
                <w:r>
                  <w:rPr>
                    <w:noProof/>
                    <w:lang w:eastAsia="en-AU"/>
                  </w:rPr>
                  <w:drawing>
                    <wp:inline distT="0" distB="0" distL="0" distR="0" wp14:anchorId="2968FB50" wp14:editId="3B7DFE2F">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1F073C"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1F073C"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1F073C"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1F073C"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3F99BAFF" wp14:editId="07A7A148">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5CE4C59">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B8D2DE8" w14:textId="77777777" w:rsidR="001F073C" w:rsidRDefault="001F073C" w:rsidP="00F42F75"/>
            </w:txbxContent>
          </v:textbox>
          <w10:wrap type="tight"/>
        </v:shape>
      </w:pict>
    </w:r>
    <w:r w:rsidRPr="003F6432">
      <w:rPr>
        <w:noProof/>
      </w:rPr>
      <w:t xml:space="preserve"> </w:t>
    </w:r>
  </w:p>
  <w:p w14:paraId="062F9C4E" w14:textId="77777777" w:rsidR="001F073C" w:rsidRDefault="001F07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5BB3" w14:textId="77777777" w:rsidR="001F073C" w:rsidRDefault="001F0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982148340">
    <w:abstractNumId w:val="0"/>
  </w:num>
  <w:num w:numId="2" w16cid:durableId="124094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B6D75"/>
    <w:rsid w:val="00171C7D"/>
    <w:rsid w:val="001F073C"/>
    <w:rsid w:val="00306231"/>
    <w:rsid w:val="004B6D75"/>
    <w:rsid w:val="005037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33A84"/>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37"/>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F6937"/>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F6937"/>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937"/>
    <w:pPr>
      <w:tabs>
        <w:tab w:val="center" w:pos="4320"/>
        <w:tab w:val="right" w:pos="8640"/>
      </w:tabs>
    </w:pPr>
  </w:style>
  <w:style w:type="character" w:customStyle="1" w:styleId="HeaderChar">
    <w:name w:val="Header Char"/>
    <w:basedOn w:val="DefaultParagraphFont"/>
    <w:link w:val="Header"/>
    <w:uiPriority w:val="99"/>
    <w:rsid w:val="008F6937"/>
    <w:rPr>
      <w:rFonts w:ascii="Arial" w:eastAsia="MS Mincho" w:hAnsi="Arial" w:cs="Times New Roman"/>
      <w:sz w:val="12"/>
      <w:szCs w:val="24"/>
    </w:rPr>
  </w:style>
  <w:style w:type="paragraph" w:styleId="Footer">
    <w:name w:val="footer"/>
    <w:basedOn w:val="Normal"/>
    <w:link w:val="FooterChar"/>
    <w:uiPriority w:val="99"/>
    <w:unhideWhenUsed/>
    <w:rsid w:val="008F6937"/>
    <w:pPr>
      <w:tabs>
        <w:tab w:val="center" w:pos="4320"/>
        <w:tab w:val="right" w:pos="8640"/>
      </w:tabs>
    </w:pPr>
  </w:style>
  <w:style w:type="character" w:customStyle="1" w:styleId="FooterChar">
    <w:name w:val="Footer Char"/>
    <w:basedOn w:val="DefaultParagraphFont"/>
    <w:link w:val="Footer"/>
    <w:uiPriority w:val="99"/>
    <w:rsid w:val="008F6937"/>
    <w:rPr>
      <w:rFonts w:ascii="Arial" w:eastAsia="MS Mincho" w:hAnsi="Arial" w:cs="Times New Roman"/>
      <w:sz w:val="12"/>
      <w:szCs w:val="24"/>
    </w:rPr>
  </w:style>
  <w:style w:type="character" w:styleId="PageNumber">
    <w:name w:val="page number"/>
    <w:basedOn w:val="DefaultParagraphFont"/>
    <w:uiPriority w:val="99"/>
    <w:semiHidden/>
    <w:unhideWhenUsed/>
    <w:rsid w:val="008F6937"/>
  </w:style>
  <w:style w:type="paragraph" w:customStyle="1" w:styleId="Normal2">
    <w:name w:val="Normal2"/>
    <w:basedOn w:val="Normal"/>
    <w:link w:val="Normal2Char"/>
    <w:qFormat/>
    <w:rsid w:val="008F6937"/>
    <w:rPr>
      <w:rFonts w:eastAsia="Times New Roman" w:cs="Arial"/>
      <w:noProof/>
      <w:color w:val="000080"/>
      <w:sz w:val="22"/>
      <w:szCs w:val="22"/>
      <w:lang w:eastAsia="ru-RU"/>
    </w:rPr>
  </w:style>
  <w:style w:type="character" w:customStyle="1" w:styleId="Normal2Char">
    <w:name w:val="Normal2 Char"/>
    <w:link w:val="Normal2"/>
    <w:rsid w:val="008F6937"/>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F6937"/>
    <w:rPr>
      <w:rFonts w:cs="Arial"/>
      <w:noProof/>
      <w:sz w:val="16"/>
    </w:rPr>
  </w:style>
  <w:style w:type="character" w:customStyle="1" w:styleId="EndNoteBibliographyChar">
    <w:name w:val="EndNote Bibliography Char"/>
    <w:basedOn w:val="DefaultParagraphFont"/>
    <w:link w:val="EndNoteBibliography"/>
    <w:rsid w:val="008F6937"/>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F69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937"/>
    <w:rPr>
      <w:rFonts w:ascii="Lucida Grande" w:eastAsia="MS Mincho" w:hAnsi="Lucida Grande" w:cs="Lucida Grande"/>
      <w:sz w:val="18"/>
      <w:szCs w:val="18"/>
    </w:rPr>
  </w:style>
  <w:style w:type="paragraph" w:styleId="BodyText">
    <w:name w:val="Body Text"/>
    <w:basedOn w:val="Normal"/>
    <w:link w:val="BodyTextChar"/>
    <w:uiPriority w:val="99"/>
    <w:rsid w:val="008F6937"/>
    <w:rPr>
      <w:rFonts w:ascii="Times New Roman" w:eastAsia="Times New Roman" w:hAnsi="Times New Roman"/>
      <w:szCs w:val="20"/>
    </w:rPr>
  </w:style>
  <w:style w:type="character" w:customStyle="1" w:styleId="BodyTextChar">
    <w:name w:val="Body Text Char"/>
    <w:link w:val="BodyText"/>
    <w:uiPriority w:val="99"/>
    <w:rsid w:val="008F6937"/>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F6937"/>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F6937"/>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F6937"/>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F6937"/>
    <w:rPr>
      <w:rFonts w:ascii="Calibri" w:hAnsi="Calibri"/>
      <w:sz w:val="32"/>
      <w:szCs w:val="32"/>
    </w:rPr>
  </w:style>
  <w:style w:type="character" w:customStyle="1" w:styleId="CLIN1HEADINGChar">
    <w:name w:val="CLIN1(HEADING) Char"/>
    <w:basedOn w:val="Heading1Char"/>
    <w:link w:val="CLIN1HEADING"/>
    <w:rsid w:val="008F6937"/>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F6937"/>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F6937"/>
    <w:rPr>
      <w:rFonts w:ascii="Calibri" w:hAnsi="Calibri"/>
    </w:rPr>
  </w:style>
  <w:style w:type="character" w:customStyle="1" w:styleId="CLIN2SUBHEADINGSChar">
    <w:name w:val="CLIN2(SUBHEADINGS) Char"/>
    <w:basedOn w:val="Heading2Char"/>
    <w:link w:val="CLIN2SUBHEADINGS"/>
    <w:rsid w:val="008F6937"/>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F6937"/>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F6937"/>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F6937"/>
    <w:pPr>
      <w:numPr>
        <w:numId w:val="2"/>
      </w:numPr>
    </w:pPr>
    <w:rPr>
      <w:rFonts w:ascii="Calibri" w:hAnsi="Calibri"/>
    </w:rPr>
  </w:style>
  <w:style w:type="character" w:customStyle="1" w:styleId="CLIN3BULLETPOINTSChar">
    <w:name w:val="CLIN3(BULLET POINTS) Char"/>
    <w:basedOn w:val="DefaultParagraphFont"/>
    <w:link w:val="CLIN3BULLETPOINTS"/>
    <w:rsid w:val="008F6937"/>
    <w:rPr>
      <w:rFonts w:ascii="Calibri" w:eastAsia="MS Mincho" w:hAnsi="Calibri" w:cstheme="majorHAnsi"/>
      <w:noProof/>
      <w:sz w:val="18"/>
      <w:szCs w:val="18"/>
      <w:lang w:eastAsia="en-AU"/>
    </w:rPr>
  </w:style>
  <w:style w:type="paragraph" w:customStyle="1" w:styleId="CLIN4">
    <w:name w:val="CLIN4"/>
    <w:basedOn w:val="Normal"/>
    <w:link w:val="CLIN4Char"/>
    <w:qFormat/>
    <w:rsid w:val="008F6937"/>
    <w:pPr>
      <w:jc w:val="both"/>
    </w:pPr>
    <w:rPr>
      <w:rFonts w:ascii="Calibri" w:hAnsi="Calibri"/>
      <w:noProof/>
    </w:rPr>
  </w:style>
  <w:style w:type="character" w:customStyle="1" w:styleId="CLIN4Char">
    <w:name w:val="CLIN4 Char"/>
    <w:basedOn w:val="DefaultParagraphFont"/>
    <w:link w:val="CLIN4"/>
    <w:rsid w:val="008F6937"/>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F6937"/>
    <w:rPr>
      <w:sz w:val="18"/>
      <w:szCs w:val="18"/>
    </w:rPr>
  </w:style>
  <w:style w:type="paragraph" w:styleId="CommentText">
    <w:name w:val="annotation text"/>
    <w:basedOn w:val="Normal"/>
    <w:link w:val="CommentTextChar"/>
    <w:uiPriority w:val="99"/>
    <w:semiHidden/>
    <w:unhideWhenUsed/>
    <w:rsid w:val="008F6937"/>
  </w:style>
  <w:style w:type="character" w:customStyle="1" w:styleId="CommentTextChar">
    <w:name w:val="Comment Text Char"/>
    <w:basedOn w:val="DefaultParagraphFont"/>
    <w:link w:val="CommentText"/>
    <w:uiPriority w:val="99"/>
    <w:semiHidden/>
    <w:rsid w:val="008F6937"/>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F6937"/>
    <w:rPr>
      <w:b/>
      <w:bCs/>
      <w:sz w:val="20"/>
      <w:szCs w:val="20"/>
    </w:rPr>
  </w:style>
  <w:style w:type="character" w:customStyle="1" w:styleId="CommentSubjectChar">
    <w:name w:val="Comment Subject Char"/>
    <w:basedOn w:val="CommentTextChar"/>
    <w:link w:val="CommentSubject"/>
    <w:uiPriority w:val="99"/>
    <w:semiHidden/>
    <w:rsid w:val="008F6937"/>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F6937"/>
    <w:pPr>
      <w:jc w:val="center"/>
    </w:pPr>
    <w:rPr>
      <w:rFonts w:cs="Arial"/>
      <w:noProof/>
      <w:sz w:val="16"/>
    </w:rPr>
  </w:style>
  <w:style w:type="character" w:customStyle="1" w:styleId="EndNoteBibliographyTitleChar">
    <w:name w:val="EndNote Bibliography Title Char"/>
    <w:basedOn w:val="DefaultParagraphFont"/>
    <w:link w:val="EndNoteBibliographyTitle"/>
    <w:rsid w:val="008F6937"/>
    <w:rPr>
      <w:rFonts w:ascii="Arial" w:eastAsia="MS Mincho" w:hAnsi="Arial" w:cs="Arial"/>
      <w:noProof/>
      <w:sz w:val="16"/>
      <w:szCs w:val="24"/>
    </w:rPr>
  </w:style>
  <w:style w:type="character" w:styleId="EndnoteReference">
    <w:name w:val="endnote reference"/>
    <w:uiPriority w:val="99"/>
    <w:semiHidden/>
    <w:unhideWhenUsed/>
    <w:rsid w:val="008F6937"/>
    <w:rPr>
      <w:vertAlign w:val="superscript"/>
    </w:rPr>
  </w:style>
  <w:style w:type="paragraph" w:styleId="EndnoteText">
    <w:name w:val="endnote text"/>
    <w:basedOn w:val="Normal"/>
    <w:link w:val="EndnoteTextChar"/>
    <w:uiPriority w:val="99"/>
    <w:semiHidden/>
    <w:unhideWhenUsed/>
    <w:rsid w:val="008F6937"/>
  </w:style>
  <w:style w:type="character" w:customStyle="1" w:styleId="EndnoteTextChar">
    <w:name w:val="Endnote Text Char"/>
    <w:basedOn w:val="DefaultParagraphFont"/>
    <w:link w:val="EndnoteText"/>
    <w:uiPriority w:val="99"/>
    <w:semiHidden/>
    <w:rsid w:val="008F6937"/>
    <w:rPr>
      <w:rFonts w:ascii="Arial" w:eastAsia="MS Mincho" w:hAnsi="Arial" w:cs="Times New Roman"/>
      <w:sz w:val="12"/>
      <w:szCs w:val="24"/>
    </w:rPr>
  </w:style>
  <w:style w:type="character" w:styleId="FollowedHyperlink">
    <w:name w:val="FollowedHyperlink"/>
    <w:uiPriority w:val="99"/>
    <w:semiHidden/>
    <w:unhideWhenUsed/>
    <w:rsid w:val="008F6937"/>
    <w:rPr>
      <w:color w:val="800080"/>
      <w:u w:val="single"/>
    </w:rPr>
  </w:style>
  <w:style w:type="character" w:styleId="FootnoteReference">
    <w:name w:val="footnote reference"/>
    <w:uiPriority w:val="99"/>
    <w:unhideWhenUsed/>
    <w:rsid w:val="008F6937"/>
    <w:rPr>
      <w:vertAlign w:val="superscript"/>
    </w:rPr>
  </w:style>
  <w:style w:type="paragraph" w:styleId="FootnoteText">
    <w:name w:val="footnote text"/>
    <w:basedOn w:val="Normal"/>
    <w:link w:val="FootnoteTextChar"/>
    <w:uiPriority w:val="99"/>
    <w:unhideWhenUsed/>
    <w:rsid w:val="008F6937"/>
  </w:style>
  <w:style w:type="character" w:customStyle="1" w:styleId="FootnoteTextChar">
    <w:name w:val="Footnote Text Char"/>
    <w:basedOn w:val="DefaultParagraphFont"/>
    <w:link w:val="FootnoteText"/>
    <w:uiPriority w:val="99"/>
    <w:rsid w:val="008F6937"/>
    <w:rPr>
      <w:rFonts w:ascii="Arial" w:eastAsia="MS Mincho" w:hAnsi="Arial" w:cs="Times New Roman"/>
      <w:sz w:val="12"/>
      <w:szCs w:val="24"/>
    </w:rPr>
  </w:style>
  <w:style w:type="character" w:styleId="Hyperlink">
    <w:name w:val="Hyperlink"/>
    <w:uiPriority w:val="99"/>
    <w:rsid w:val="008F6937"/>
    <w:rPr>
      <w:color w:val="0000FF"/>
      <w:u w:val="single"/>
    </w:rPr>
  </w:style>
  <w:style w:type="table" w:styleId="LightGrid-Accent1">
    <w:name w:val="Light Grid Accent 1"/>
    <w:basedOn w:val="TableNormal"/>
    <w:uiPriority w:val="62"/>
    <w:rsid w:val="008F6937"/>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F6937"/>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F6937"/>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8F6937"/>
    <w:rPr>
      <w:color w:val="808080"/>
    </w:rPr>
  </w:style>
  <w:style w:type="character" w:customStyle="1" w:styleId="st">
    <w:name w:val="st"/>
    <w:rsid w:val="008F6937"/>
  </w:style>
  <w:style w:type="character" w:customStyle="1" w:styleId="st1">
    <w:name w:val="st1"/>
    <w:basedOn w:val="DefaultParagraphFont"/>
    <w:rsid w:val="008F6937"/>
  </w:style>
  <w:style w:type="character" w:customStyle="1" w:styleId="st2">
    <w:name w:val="st2"/>
    <w:basedOn w:val="DefaultParagraphFont"/>
    <w:rsid w:val="008F6937"/>
    <w:rPr>
      <w:rFonts w:ascii="Times New Roman" w:hAnsi="Times New Roman" w:cs="Times New Roman" w:hint="default"/>
      <w:color w:val="000000"/>
      <w:sz w:val="24"/>
      <w:szCs w:val="24"/>
    </w:rPr>
  </w:style>
  <w:style w:type="character" w:styleId="SubtleReference">
    <w:name w:val="Subtle Reference"/>
    <w:uiPriority w:val="31"/>
    <w:qFormat/>
    <w:rsid w:val="008F6937"/>
    <w:rPr>
      <w:rFonts w:asciiTheme="majorHAnsi" w:hAnsiTheme="majorHAnsi" w:cstheme="majorHAnsi"/>
      <w:noProof/>
      <w:sz w:val="12"/>
      <w:lang w:val="en-US"/>
    </w:rPr>
  </w:style>
  <w:style w:type="table" w:styleId="TableGrid">
    <w:name w:val="Table Grid"/>
    <w:basedOn w:val="TableNormal"/>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84F0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E53D4-FAE4-49C9-9AAE-FB34FE365B9E}">
  <ds:schemaRefs>
    <ds:schemaRef ds:uri="http://schemas.microsoft.com/sharepoint/v3/contenttype/forms"/>
  </ds:schemaRefs>
</ds:datastoreItem>
</file>

<file path=customXml/itemProps2.xml><?xml version="1.0" encoding="utf-8"?>
<ds:datastoreItem xmlns:ds="http://schemas.openxmlformats.org/officeDocument/2006/customXml" ds:itemID="{9A92C3E0-2952-4D34-AB50-5857D4902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D7AF37-D3A1-42D3-B81B-C78C0EBB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748</Words>
  <Characters>4267</Characters>
  <Application>Microsoft Office Word</Application>
  <DocSecurity>0</DocSecurity>
  <Lines>35</Lines>
  <Paragraphs>10</Paragraphs>
  <ScaleCrop>false</ScaleCrop>
  <Company>Peter MacCallum Cancer Center</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22</cp:revision>
  <dcterms:created xsi:type="dcterms:W3CDTF">2023-10-27T07:01:00Z</dcterms:created>
  <dcterms:modified xsi:type="dcterms:W3CDTF">2024-10-06T23:48:00Z</dcterms:modified>
</cp:coreProperties>
</file>