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000000" w:rsidRPr="00160CDB" w:rsidRDefault="00000000"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000000" w:rsidRPr="00160CDB" w:rsidRDefault="000000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000000" w:rsidRPr="00160CDB" w:rsidRDefault="000000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000000" w:rsidRPr="00160CDB" w:rsidRDefault="000000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000000" w:rsidRPr="00160CDB" w:rsidRDefault="000000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000000"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000000"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000000"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000000"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000000" w:rsidRPr="00A6639E" w:rsidRDefault="000000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000000" w:rsidRDefault="000000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000000" w:rsidRPr="00160CDB" w:rsidRDefault="000000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000000" w:rsidRPr="00420596" w:rsidRDefault="0000000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000000"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000000"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000000" w:rsidRPr="0033790D" w:rsidRDefault="00000000"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000000"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000000"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000000" w:rsidRPr="0033790D" w:rsidRDefault="00000000"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t xml:space="preserve">NO VARIANTS DETECTED. </w:t>
            </w:r>
            <w:r w:rsidRPr="0033790D">
              <w:rPr>
                <w:rFonts w:cs="Arial"/>
                <w:sz w:val="18"/>
                <w:szCs w:val="18"/>
              </w:rPr>
              <w:t>RESULTS_SUMMARY_IN</w:t>
            </w:r>
          </w:p>
          <w:p w14:paraId="38FC87C0" w14:textId="2ABBEA1F" w:rsidR="00000000" w:rsidRDefault="00000000"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000000" w:rsidRPr="0033790D" w:rsidRDefault="00000000"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1775EEF" w:rsidR="00000000" w:rsidRPr="00160CDB" w:rsidRDefault="00000000"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8658AA" w:rsidRPr="00CD28FC">
        <w:rPr>
          <w:rFonts w:cs="Arial"/>
          <w:sz w:val="16"/>
          <w:szCs w:val="16"/>
        </w:rPr>
        <w:t xml:space="preserve">Illumina </w:t>
      </w:r>
      <w:proofErr w:type="spellStart"/>
      <w:r w:rsidR="008658AA" w:rsidRPr="00CD28FC">
        <w:rPr>
          <w:rFonts w:cs="Arial"/>
          <w:sz w:val="16"/>
          <w:szCs w:val="16"/>
        </w:rPr>
        <w:t>NovaSeq</w:t>
      </w:r>
      <w:proofErr w:type="spellEnd"/>
      <w:r w:rsidR="008658AA">
        <w:rPr>
          <w:rFonts w:cs="Arial"/>
          <w:sz w:val="16"/>
          <w:szCs w:val="16"/>
        </w:rPr>
        <w:t xml:space="preserve"> </w:t>
      </w:r>
      <w:r w:rsidR="008658AA" w:rsidRPr="00CD28FC">
        <w:rPr>
          <w:rFonts w:cs="Arial"/>
          <w:sz w:val="16"/>
          <w:szCs w:val="16"/>
        </w:rPr>
        <w:t>X</w:t>
      </w:r>
      <w:r w:rsidR="008658AA">
        <w:rPr>
          <w:rFonts w:cs="Arial"/>
          <w:sz w:val="16"/>
          <w:szCs w:val="16"/>
        </w:rPr>
        <w:t xml:space="preserve"> Plus</w:t>
      </w:r>
      <w:r w:rsidR="008658AA"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w:t>
      </w:r>
      <w:r w:rsidRPr="00160CDB">
        <w:rPr>
          <w:rFonts w:cs="Arial"/>
          <w:sz w:val="16"/>
          <w:szCs w:val="16"/>
        </w:rPr>
        <w:t>(http://varnomen.hgvs.org/)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w:t>
      </w:r>
      <w:r w:rsidRPr="00160CDB">
        <w:rPr>
          <w:rFonts w:cs="Arial"/>
          <w:sz w:val="16"/>
          <w:szCs w:val="16"/>
        </w:rPr>
        <w:t xml:space="preserv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w:t>
      </w:r>
      <w:r w:rsidRPr="00160CDB">
        <w:rPr>
          <w:rFonts w:cs="Arial"/>
          <w:sz w:val="16"/>
          <w:szCs w:val="18"/>
        </w:rPr>
        <w:t xml:space="preserve"> variant origin. Recurrent population variants are not reported. </w:t>
      </w:r>
    </w:p>
    <w:p w14:paraId="495CF2F1"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42646CAD" w:rsidR="00000000" w:rsidRPr="00160CDB" w:rsidRDefault="00000000" w:rsidP="00B6385D">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250x is a variant allele frequency (VAF) of approximately 4% with the exception of JAK2 c.1849G&gt;</w:t>
      </w:r>
      <w:proofErr w:type="spellStart"/>
      <w:r>
        <w:rPr>
          <w:rFonts w:cs="Arial"/>
          <w:sz w:val="16"/>
          <w:szCs w:val="16"/>
        </w:rPr>
        <w:t>T;p</w:t>
      </w:r>
      <w:proofErr w:type="spellEnd"/>
      <w:r>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w:t>
      </w:r>
      <w:r>
        <w:rPr>
          <w:rFonts w:cs="Arial"/>
          <w:sz w:val="16"/>
          <w:szCs w:val="16"/>
        </w:rPr>
        <w:t>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w:t>
      </w:r>
      <w:r>
        <w:rPr>
          <w:rFonts w:cs="Arial"/>
          <w:sz w:val="16"/>
          <w:szCs w:val="16"/>
        </w:rPr>
        <w:t>ated on the request. Our clinical recommendations may be based on evidence from third-party data sources and should be interpreted in the context of all other clinical and laboratory information for this patient.</w:t>
      </w:r>
    </w:p>
    <w:p w14:paraId="41DEC001" w14:textId="279DEE94" w:rsidR="00000000"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000000"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8429E2">
        <w:rPr>
          <w:rStyle w:val="Normal2Char"/>
          <w:rFonts w:eastAsia="MS Mincho"/>
          <w:i/>
          <w:noProof w:val="0"/>
          <w:color w:val="0D0D0D"/>
          <w:sz w:val="16"/>
          <w:szCs w:val="18"/>
          <w:lang w:val="en-AU"/>
        </w:rPr>
        <w:t xml:space="preserve"> </w:t>
      </w:r>
    </w:p>
    <w:p w14:paraId="5EACE2C0" w14:textId="7BAF3E0D" w:rsidR="00000000"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2253178" w14:textId="76302423" w:rsidR="00000000"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2A933367" w:rsidR="00000000" w:rsidRPr="0033790D" w:rsidRDefault="00000000" w:rsidP="0033790D">
      <w:pPr>
        <w:tabs>
          <w:tab w:val="left" w:pos="1985"/>
          <w:tab w:val="left" w:pos="9540"/>
        </w:tabs>
        <w:jc w:val="both"/>
        <w:rPr>
          <w:rFonts w:eastAsia="Times New Roman" w:cs="Arial"/>
          <w:b/>
          <w:sz w:val="18"/>
          <w:szCs w:val="18"/>
        </w:rPr>
        <w:sectPr w:rsidR="001F2043"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8658AA">
        <w:rPr>
          <w:rFonts w:eastAsia="Times New Roman" w:cs="Arial"/>
          <w:b/>
          <w:noProof/>
          <w:sz w:val="18"/>
          <w:szCs w:val="18"/>
        </w:rPr>
        <w:t>4-Mar-2025</w:t>
      </w:r>
      <w:r>
        <w:rPr>
          <w:rFonts w:eastAsia="Times New Roman" w:cs="Arial"/>
          <w:b/>
          <w:sz w:val="18"/>
          <w:szCs w:val="18"/>
        </w:rPr>
        <w:fldChar w:fldCharType="end"/>
      </w:r>
    </w:p>
    <w:p w14:paraId="4A1A859B" w14:textId="445EE80C" w:rsidR="00000000" w:rsidRPr="00F45B6F" w:rsidRDefault="00000000" w:rsidP="004B6396">
      <w:pPr>
        <w:rPr>
          <w:rFonts w:cs="Arial"/>
          <w:b/>
          <w:color w:val="000000" w:themeColor="text1"/>
          <w:sz w:val="6"/>
          <w:szCs w:val="22"/>
        </w:rPr>
      </w:pPr>
    </w:p>
    <w:p w14:paraId="784313E7" w14:textId="3CA13E0B" w:rsidR="00000000" w:rsidRPr="00F45B6F" w:rsidRDefault="00000000"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1F2043"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F223" w14:textId="77777777" w:rsidR="003D3A5D" w:rsidRDefault="003D3A5D">
      <w:r>
        <w:separator/>
      </w:r>
    </w:p>
  </w:endnote>
  <w:endnote w:type="continuationSeparator" w:id="0">
    <w:p w14:paraId="617C55C9" w14:textId="77777777" w:rsidR="003D3A5D" w:rsidRDefault="003D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000000" w:rsidRDefault="00000000" w:rsidP="00AD585B">
    <w:pPr>
      <w:pStyle w:val="Footer"/>
      <w:ind w:right="360"/>
    </w:pPr>
  </w:p>
  <w:p w14:paraId="3DEF3EDA"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000000"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000000" w:rsidRDefault="00000000" w:rsidP="00741AF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000000" w:rsidRDefault="00000000" w:rsidP="00741AFC">
    <w:pPr>
      <w:tabs>
        <w:tab w:val="left" w:pos="4646"/>
        <w:tab w:val="left" w:pos="9242"/>
      </w:tabs>
      <w:rPr>
        <w:b/>
        <w:bCs/>
        <w:iCs/>
        <w:sz w:val="10"/>
        <w:szCs w:val="10"/>
      </w:rPr>
    </w:pPr>
  </w:p>
  <w:p w14:paraId="7160197A" w14:textId="1803810D" w:rsidR="00000000" w:rsidRPr="0035477C" w:rsidRDefault="00000000"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000000"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EB23948" w:rsidR="00000000" w:rsidRPr="00741AFC" w:rsidRDefault="00000000"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306F" w14:textId="77777777" w:rsidR="003D3A5D" w:rsidRDefault="003D3A5D">
      <w:r>
        <w:separator/>
      </w:r>
    </w:p>
  </w:footnote>
  <w:footnote w:type="continuationSeparator" w:id="0">
    <w:p w14:paraId="1734BCF1" w14:textId="77777777" w:rsidR="003D3A5D" w:rsidRDefault="003D3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000000" w:rsidRDefault="00000000"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000000" w:rsidRDefault="00000000" w:rsidP="00F42F75"/>
            </w:txbxContent>
          </v:textbox>
          <w10:wrap type="tight"/>
        </v:shape>
      </w:pict>
    </w:r>
    <w:r w:rsidRPr="003F6432">
      <w:rPr>
        <w:noProof/>
      </w:rPr>
      <w:t xml:space="preserve"> </w:t>
    </w:r>
  </w:p>
  <w:p w14:paraId="4386F5E9"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E54"/>
    <w:rsid w:val="003D3A5D"/>
    <w:rsid w:val="008658AA"/>
    <w:rsid w:val="00941E54"/>
    <w:rsid w:val="00BB52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C13F0"/>
    <w:rPr>
      <w:rFonts w:ascii="Calibri" w:hAnsi="Calibri"/>
    </w:rPr>
  </w:style>
  <w:style w:type="character" w:customStyle="1" w:styleId="CLIN2SUBHEADINGSChar">
    <w:name w:val="CLIN2(SUBHEADINGS) Char"/>
    <w:basedOn w:val="Heading2Char"/>
    <w:link w:val="CLIN2SUBHEADINGS"/>
    <w:rsid w:val="00FC13F0"/>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D34E2-2EBB-4E20-B38A-C1B4D09901D9}">
  <ds:schemaRefs>
    <ds:schemaRef ds:uri="http://schemas.microsoft.com/sharepoint/v3/contenttype/forms"/>
  </ds:schemaRefs>
</ds:datastoreItem>
</file>

<file path=customXml/itemProps2.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4648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31</cp:revision>
  <cp:lastPrinted>2021-09-12T22:56:00Z</cp:lastPrinted>
  <dcterms:created xsi:type="dcterms:W3CDTF">2022-08-09T06:17:00Z</dcterms:created>
  <dcterms:modified xsi:type="dcterms:W3CDTF">2025-03-04T09:55:00Z</dcterms:modified>
</cp:coreProperties>
</file>