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215B" w14:textId="77777777" w:rsidR="00926717" w:rsidRPr="00160CDB" w:rsidRDefault="00926717" w:rsidP="00FF7D3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FF7D36" w:rsidRPr="00160CDB" w14:paraId="30D5E904" w14:textId="77777777" w:rsidTr="00B943BE">
        <w:trPr>
          <w:jc w:val="center"/>
        </w:trPr>
        <w:tc>
          <w:tcPr>
            <w:tcW w:w="3397" w:type="dxa"/>
            <w:shd w:val="clear" w:color="auto" w:fill="auto"/>
            <w:vAlign w:val="center"/>
          </w:tcPr>
          <w:p w14:paraId="2BF95975" w14:textId="77777777" w:rsidR="00926717" w:rsidRPr="00160CDB" w:rsidRDefault="00000000" w:rsidP="0006385A">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17E9963B" w14:textId="77777777" w:rsidR="00926717" w:rsidRPr="00160CDB" w:rsidRDefault="00000000" w:rsidP="0006385A">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7350CCD" w14:textId="77777777" w:rsidR="00926717" w:rsidRPr="00160CDB" w:rsidRDefault="00000000" w:rsidP="0006385A">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9391D97" w14:textId="77777777" w:rsidR="00926717" w:rsidRPr="00160CDB" w:rsidRDefault="00000000" w:rsidP="0006385A">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2F311348" w14:textId="77777777" w:rsidR="00926717" w:rsidRPr="00160CDB" w:rsidRDefault="00000000" w:rsidP="0006385A">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8BD7A71" w14:textId="77777777" w:rsidR="00926717" w:rsidRPr="00160CDB" w:rsidRDefault="00000000" w:rsidP="0006385A">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80EE6E3" w14:textId="77777777" w:rsidR="00926717" w:rsidRPr="00160CDB" w:rsidRDefault="00000000" w:rsidP="0006385A">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EBC8841" w14:textId="77777777" w:rsidR="00926717" w:rsidRPr="00160CDB" w:rsidRDefault="00000000" w:rsidP="0006385A">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1C3EDC5" w14:textId="77777777" w:rsidR="00926717" w:rsidRPr="00B535EC" w:rsidRDefault="00000000" w:rsidP="0006385A">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983AC3">
              <w:rPr>
                <w:rFonts w:cs="Arial"/>
                <w:color w:val="000000" w:themeColor="text1"/>
                <w:sz w:val="18"/>
                <w:szCs w:val="18"/>
              </w:rPr>
              <w:t>SPECIMEN_IN</w:t>
            </w:r>
          </w:p>
        </w:tc>
        <w:tc>
          <w:tcPr>
            <w:tcW w:w="3402" w:type="dxa"/>
            <w:shd w:val="clear" w:color="auto" w:fill="auto"/>
            <w:vAlign w:val="center"/>
          </w:tcPr>
          <w:p w14:paraId="14857556" w14:textId="77777777" w:rsidR="00926717" w:rsidRDefault="00000000" w:rsidP="0006385A">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EF324C1" w14:textId="77777777" w:rsidR="00926717" w:rsidRPr="00160CDB" w:rsidRDefault="00000000" w:rsidP="0006385A">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849AD19" w14:textId="1E5F1490" w:rsidR="00926717" w:rsidRPr="00F81770" w:rsidRDefault="00000000" w:rsidP="003624BD">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2ED9BEC" w14:textId="6A97F666" w:rsidR="00926717" w:rsidRPr="00160CDB" w:rsidRDefault="00000000" w:rsidP="00A42BF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735559">
        <w:rPr>
          <w:rFonts w:cs="Arial"/>
          <w:sz w:val="18"/>
          <w:szCs w:val="18"/>
        </w:rPr>
        <w:t xml:space="preserve">?Germline vs somatic origin of previously </w:t>
      </w:r>
      <w:r w:rsidRPr="00E76B54">
        <w:rPr>
          <w:rFonts w:cs="Arial"/>
          <w:sz w:val="18"/>
          <w:szCs w:val="18"/>
        </w:rPr>
        <w:t xml:space="preserve">detected </w:t>
      </w:r>
      <w:r>
        <w:rPr>
          <w:rFonts w:eastAsia="Times New Roman" w:cs="Arial"/>
          <w:bCs/>
          <w:color w:val="000000"/>
          <w:sz w:val="18"/>
          <w:szCs w:val="18"/>
        </w:rPr>
        <w:t>GENE_IN</w:t>
      </w:r>
      <w:r w:rsidRPr="00820A86">
        <w:rPr>
          <w:rFonts w:cs="Arial"/>
          <w:sz w:val="18"/>
          <w:szCs w:val="18"/>
        </w:rPr>
        <w:t xml:space="preserve"> </w:t>
      </w:r>
      <w:r w:rsidRPr="00E76B54">
        <w:rPr>
          <w:rFonts w:cs="Arial"/>
          <w:sz w:val="18"/>
          <w:szCs w:val="18"/>
        </w:rPr>
        <w:t>variant</w:t>
      </w:r>
      <w:r>
        <w:rPr>
          <w:rFonts w:cs="Arial"/>
          <w:sz w:val="18"/>
          <w:szCs w:val="18"/>
        </w:rPr>
        <w:t>.</w:t>
      </w:r>
    </w:p>
    <w:p w14:paraId="07A81620" w14:textId="00838993" w:rsidR="00926717" w:rsidRPr="001A1C93" w:rsidRDefault="00000000" w:rsidP="00A42BF3">
      <w:pPr>
        <w:tabs>
          <w:tab w:val="left" w:pos="2127"/>
          <w:tab w:val="left" w:pos="9540"/>
        </w:tabs>
        <w:spacing w:before="120" w:after="120"/>
        <w:ind w:left="2127" w:right="-8" w:hanging="2127"/>
        <w:jc w:val="both"/>
        <w:rPr>
          <w:rFonts w:cs="Arial"/>
          <w:sz w:val="18"/>
          <w:szCs w:val="18"/>
        </w:rPr>
      </w:pPr>
      <w:r w:rsidRPr="001A1C93">
        <w:rPr>
          <w:rFonts w:eastAsia="Times New Roman" w:cs="Arial"/>
          <w:b/>
          <w:sz w:val="18"/>
          <w:szCs w:val="18"/>
        </w:rPr>
        <w:t>Correlative Morphology</w:t>
      </w:r>
      <w:r w:rsidRPr="001A1C93">
        <w:rPr>
          <w:rFonts w:eastAsia="Times New Roman" w:cs="Arial"/>
          <w:sz w:val="18"/>
          <w:szCs w:val="18"/>
        </w:rPr>
        <w:tab/>
      </w:r>
      <w:r>
        <w:rPr>
          <w:rFonts w:cs="Arial"/>
          <w:sz w:val="18"/>
          <w:szCs w:val="18"/>
        </w:rPr>
        <w:t>CORRELATIVE_MORPHOLOGY_IN</w:t>
      </w:r>
    </w:p>
    <w:p w14:paraId="56658411" w14:textId="77777777" w:rsidR="00926717" w:rsidRPr="00735559" w:rsidRDefault="00000000" w:rsidP="00FF7D36">
      <w:pPr>
        <w:tabs>
          <w:tab w:val="left" w:pos="2127"/>
          <w:tab w:val="left" w:pos="5245"/>
          <w:tab w:val="left" w:pos="9540"/>
        </w:tabs>
        <w:spacing w:before="120" w:after="120"/>
        <w:ind w:left="2127" w:right="-8" w:hanging="2127"/>
        <w:jc w:val="both"/>
        <w:rPr>
          <w:rFonts w:cs="Arial"/>
          <w:sz w:val="18"/>
          <w:szCs w:val="18"/>
        </w:rPr>
      </w:pPr>
      <w:r w:rsidRPr="001A1C93">
        <w:rPr>
          <w:rFonts w:eastAsia="Times New Roman" w:cs="Arial"/>
          <w:b/>
          <w:sz w:val="18"/>
          <w:szCs w:val="18"/>
        </w:rPr>
        <w:t>Specimen Details</w:t>
      </w:r>
      <w:r w:rsidRPr="001A1C93">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F7D36" w:rsidRPr="00160CDB" w14:paraId="00DA7020" w14:textId="77777777" w:rsidTr="0006385A">
        <w:trPr>
          <w:jc w:val="center"/>
        </w:trPr>
        <w:tc>
          <w:tcPr>
            <w:tcW w:w="10191" w:type="dxa"/>
            <w:shd w:val="clear" w:color="auto" w:fill="411E75"/>
            <w:vAlign w:val="center"/>
          </w:tcPr>
          <w:p w14:paraId="0F887418" w14:textId="77777777" w:rsidR="00926717" w:rsidRPr="00160CDB" w:rsidRDefault="00000000" w:rsidP="0006385A">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570C1FF7" w14:textId="0CD39EFC" w:rsidR="00926717" w:rsidRPr="00160CDB" w:rsidRDefault="00000000" w:rsidP="00FF7D3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96045E">
        <w:rPr>
          <w:rFonts w:cs="Arial"/>
          <w:sz w:val="18"/>
          <w:szCs w:val="18"/>
        </w:rPr>
        <w:t xml:space="preserve">Germline variant analysis of </w:t>
      </w:r>
      <w:r>
        <w:rPr>
          <w:rFonts w:cs="Arial"/>
          <w:sz w:val="18"/>
          <w:szCs w:val="18"/>
        </w:rPr>
        <w:t>GENE_IN</w:t>
      </w:r>
      <w:r w:rsidRPr="0096045E">
        <w:rPr>
          <w:rFonts w:cs="Arial"/>
          <w:sz w:val="18"/>
          <w:szCs w:val="18"/>
        </w:rPr>
        <w:t>. Refer to Panel Summary for targeted region.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F7D36" w:rsidRPr="00160CDB" w14:paraId="0024FA5E" w14:textId="77777777" w:rsidTr="0006385A">
        <w:trPr>
          <w:jc w:val="center"/>
        </w:trPr>
        <w:tc>
          <w:tcPr>
            <w:tcW w:w="10191" w:type="dxa"/>
            <w:tcBorders>
              <w:top w:val="nil"/>
              <w:left w:val="nil"/>
              <w:bottom w:val="nil"/>
              <w:right w:val="nil"/>
            </w:tcBorders>
            <w:shd w:val="clear" w:color="auto" w:fill="CFCCD6"/>
            <w:vAlign w:val="center"/>
          </w:tcPr>
          <w:p w14:paraId="0733243F" w14:textId="16AAB4CE" w:rsidR="00926717" w:rsidRPr="00160CDB" w:rsidRDefault="00000000" w:rsidP="0006385A">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p>
          <w:p w14:paraId="500237D6" w14:textId="45AF0B01" w:rsidR="00926717" w:rsidRPr="00737A88" w:rsidRDefault="00000000" w:rsidP="0006385A">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bCs/>
                <w:sz w:val="18"/>
                <w:szCs w:val="18"/>
              </w:rPr>
              <w:t>CLINICAL_INTERPRETATION1_IN</w:t>
            </w:r>
          </w:p>
        </w:tc>
      </w:tr>
    </w:tbl>
    <w:p w14:paraId="25A591A9" w14:textId="77777777" w:rsidR="00926717" w:rsidRPr="00160CDB" w:rsidRDefault="00000000" w:rsidP="00FF7D36">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5BD1CBFF" w14:textId="77777777" w:rsidR="00926717" w:rsidRPr="00160CDB" w:rsidRDefault="00000000" w:rsidP="00FF7D36">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1A8BE86E" w14:textId="77777777" w:rsidR="00926717" w:rsidRPr="00160CDB" w:rsidRDefault="00000000" w:rsidP="00FF7D36">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46081EE" w14:textId="77777777" w:rsidR="00926717" w:rsidRPr="00A67550" w:rsidRDefault="00926717" w:rsidP="00FF7D36">
      <w:pPr>
        <w:jc w:val="both"/>
        <w:rPr>
          <w:rFonts w:cs="Arial"/>
          <w:b/>
          <w:sz w:val="16"/>
          <w:szCs w:val="18"/>
        </w:rPr>
      </w:pPr>
    </w:p>
    <w:p w14:paraId="05654342" w14:textId="77777777" w:rsidR="00926717" w:rsidRDefault="00000000" w:rsidP="00FF7D36">
      <w:pPr>
        <w:tabs>
          <w:tab w:val="left" w:pos="1973"/>
        </w:tabs>
        <w:spacing w:after="120"/>
        <w:jc w:val="both"/>
        <w:rPr>
          <w:rFonts w:cs="Arial"/>
          <w:sz w:val="18"/>
          <w:szCs w:val="18"/>
        </w:rPr>
      </w:pPr>
      <w:r w:rsidRPr="00356B33">
        <w:rPr>
          <w:rFonts w:cs="Arial"/>
          <w:b/>
          <w:sz w:val="18"/>
          <w:szCs w:val="18"/>
        </w:rPr>
        <w:t>Germline</w:t>
      </w:r>
      <w:r w:rsidRPr="00160CDB">
        <w:rPr>
          <w:rFonts w:cs="Arial"/>
          <w:b/>
          <w:sz w:val="18"/>
          <w:szCs w:val="18"/>
        </w:rPr>
        <w:t xml:space="preserve"> Variant Analysis:</w:t>
      </w:r>
      <w:r w:rsidRPr="00126816">
        <w:rPr>
          <w:rFonts w:cs="Arial"/>
          <w:sz w:val="18"/>
          <w:szCs w:val="18"/>
        </w:rPr>
        <w:t xml:space="preserve"> </w:t>
      </w:r>
      <w:r>
        <w:rPr>
          <w:rFonts w:cs="Arial"/>
          <w:sz w:val="18"/>
          <w:szCs w:val="18"/>
        </w:rPr>
        <w:t>GERMLINE_VARIANT_ANALYSIS_IN</w:t>
      </w:r>
    </w:p>
    <w:p w14:paraId="18D1EC82" w14:textId="77777777" w:rsidR="00926717" w:rsidRPr="00160CDB" w:rsidRDefault="00926717" w:rsidP="00FF7D36">
      <w:pPr>
        <w:tabs>
          <w:tab w:val="left" w:pos="1973"/>
        </w:tabs>
        <w:spacing w:after="120"/>
        <w:jc w:val="both"/>
        <w:rPr>
          <w:rFonts w:cs="Arial"/>
          <w:b/>
          <w:sz w:val="16"/>
          <w:szCs w:val="16"/>
        </w:rPr>
      </w:pPr>
    </w:p>
    <w:p w14:paraId="486AED2D" w14:textId="77777777" w:rsidR="00926717" w:rsidRPr="00160CDB" w:rsidRDefault="00000000" w:rsidP="00FF7D3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19A8CB" w14:textId="4AA2D64B" w:rsidR="00926717" w:rsidRPr="003C6ED6" w:rsidRDefault="00000000" w:rsidP="00FF7D3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F526B8" w:rsidRPr="004077C9">
        <w:rPr>
          <w:rFonts w:cs="Arial"/>
          <w:sz w:val="16"/>
          <w:szCs w:val="16"/>
        </w:rPr>
        <w:t xml:space="preserve">A custom pipeline utilising the </w:t>
      </w:r>
      <w:proofErr w:type="spellStart"/>
      <w:r w:rsidR="00F526B8" w:rsidRPr="004077C9">
        <w:rPr>
          <w:rFonts w:cs="Arial"/>
          <w:sz w:val="16"/>
          <w:szCs w:val="16"/>
        </w:rPr>
        <w:t>Oncoanalyser</w:t>
      </w:r>
      <w:proofErr w:type="spellEnd"/>
      <w:r w:rsidR="00F526B8" w:rsidRPr="004077C9">
        <w:rPr>
          <w:rFonts w:cs="Arial"/>
          <w:sz w:val="16"/>
          <w:szCs w:val="16"/>
        </w:rPr>
        <w:t xml:space="preserve"> analysis pipeline (</w:t>
      </w:r>
      <w:proofErr w:type="spellStart"/>
      <w:r w:rsidR="00F526B8" w:rsidRPr="004077C9">
        <w:rPr>
          <w:rFonts w:cs="Arial"/>
          <w:sz w:val="16"/>
          <w:szCs w:val="16"/>
        </w:rPr>
        <w:t>OncoPath</w:t>
      </w:r>
      <w:proofErr w:type="spellEnd"/>
      <w:r w:rsidR="00F526B8"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 xml:space="preserve">with class 3 (uncertain significance), class 4 (likely pathogenic) and class 5 (pathogenic) variants reported only. </w:t>
      </w:r>
    </w:p>
    <w:p w14:paraId="786D5E97" w14:textId="77777777" w:rsidR="00926717" w:rsidRPr="003C6ED6" w:rsidRDefault="00000000" w:rsidP="00FF7D36">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6D2C7CF" w14:textId="6BA4E196" w:rsidR="00926717" w:rsidRPr="00160CDB" w:rsidRDefault="00000000" w:rsidP="00FF7D36">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w:t>
      </w:r>
      <w:r w:rsidRPr="00252426">
        <w:rPr>
          <w:rFonts w:cs="Arial"/>
          <w:sz w:val="16"/>
          <w:szCs w:val="16"/>
        </w:rPr>
        <w:t xml:space="preserve">read depth of </w:t>
      </w:r>
      <w:r w:rsidR="00BE3D9E">
        <w:rPr>
          <w:rFonts w:cs="Arial"/>
          <w:sz w:val="16"/>
          <w:szCs w:val="16"/>
        </w:rPr>
        <w:t>500</w:t>
      </w:r>
      <w:r w:rsidRPr="00252426">
        <w:rPr>
          <w:rFonts w:cs="Arial"/>
          <w:sz w:val="16"/>
          <w:szCs w:val="16"/>
        </w:rPr>
        <w:t xml:space="preserve">x is a variant allele frequency (VAF) of approximately </w:t>
      </w:r>
      <w:r w:rsidR="00BE3D9E">
        <w:rPr>
          <w:rFonts w:cs="Arial"/>
          <w:sz w:val="16"/>
          <w:szCs w:val="16"/>
        </w:rPr>
        <w:t>2</w:t>
      </w:r>
      <w:r w:rsidRPr="00252426">
        <w:rPr>
          <w:rFonts w:cs="Arial"/>
          <w:sz w:val="16"/>
          <w:szCs w:val="16"/>
        </w:rPr>
        <w:t>%. This assay is primarily qualitative however, the</w:t>
      </w:r>
      <w:r w:rsidRPr="003C6ED6">
        <w:rPr>
          <w:rFonts w:cs="Arial"/>
          <w:sz w:val="16"/>
          <w:szCs w:val="16"/>
        </w:rPr>
        <w:t xml:space="preserv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F481AE7" w14:textId="77777777" w:rsidR="00926717" w:rsidRPr="00160CDB" w:rsidRDefault="00000000" w:rsidP="00FF7D3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7C3CED6D" w14:textId="77777777" w:rsidR="00926717" w:rsidRPr="00160CDB" w:rsidRDefault="00000000" w:rsidP="00FF7D3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86D62D0" w14:textId="77777777" w:rsidR="00926717" w:rsidRPr="00160CDB" w:rsidRDefault="00000000"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77494EA" w14:textId="77777777" w:rsidR="00926717" w:rsidRPr="00160CDB" w:rsidRDefault="00000000"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3E819632" w14:textId="7F966135" w:rsidR="00926717" w:rsidRPr="00160CDB" w:rsidRDefault="00000000" w:rsidP="00FF7D3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2025F43A" w14:textId="77777777" w:rsidR="00926717" w:rsidRPr="00160CDB" w:rsidRDefault="00000000" w:rsidP="00FF7D3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76D75E4" w14:textId="3081D0C8" w:rsidR="00926717" w:rsidRPr="00034B6E" w:rsidRDefault="00000000" w:rsidP="00034B6E">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F526B8">
        <w:rPr>
          <w:rFonts w:eastAsia="Times New Roman" w:cs="Arial"/>
          <w:b/>
          <w:noProof/>
          <w:sz w:val="18"/>
          <w:szCs w:val="18"/>
        </w:rPr>
        <w:t>11-Jul-2025</w:t>
      </w:r>
      <w:r w:rsidRPr="00160CDB">
        <w:rPr>
          <w:rFonts w:eastAsia="Times New Roman" w:cs="Arial"/>
          <w:b/>
          <w:sz w:val="18"/>
          <w:szCs w:val="18"/>
        </w:rPr>
        <w:fldChar w:fldCharType="end"/>
      </w:r>
    </w:p>
    <w:sectPr w:rsidR="00926717" w:rsidRPr="00034B6E" w:rsidSect="00D86C55">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72344" w14:textId="77777777" w:rsidR="00D0008C" w:rsidRDefault="00D0008C">
      <w:r>
        <w:separator/>
      </w:r>
    </w:p>
  </w:endnote>
  <w:endnote w:type="continuationSeparator" w:id="0">
    <w:p w14:paraId="6FA4564E" w14:textId="77777777" w:rsidR="00D0008C" w:rsidRDefault="00D0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78A" w14:textId="77777777" w:rsidR="00926717" w:rsidRDefault="00926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FD72" w14:textId="77777777" w:rsidR="00926717" w:rsidRPr="00D4064A" w:rsidRDefault="00000000"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51B6BB88" w14:textId="04F9D45B" w:rsidR="00926717" w:rsidRDefault="00000000" w:rsidP="00A15789">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2614405B" w14:textId="77777777" w:rsidR="00926717" w:rsidRDefault="00926717" w:rsidP="00A15789">
    <w:pPr>
      <w:tabs>
        <w:tab w:val="left" w:pos="4646"/>
        <w:tab w:val="left" w:pos="9242"/>
      </w:tabs>
      <w:rPr>
        <w:i/>
        <w:sz w:val="10"/>
        <w:szCs w:val="10"/>
      </w:rPr>
    </w:pPr>
  </w:p>
  <w:p w14:paraId="77FE3C05" w14:textId="63A68933" w:rsidR="00926717" w:rsidRPr="00D86C55" w:rsidRDefault="00000000" w:rsidP="00A15789">
    <w:pPr>
      <w:tabs>
        <w:tab w:val="left" w:pos="4646"/>
        <w:tab w:val="left" w:pos="9242"/>
      </w:tabs>
      <w:rPr>
        <w:b/>
        <w:bCs/>
        <w:iCs/>
        <w:sz w:val="10"/>
        <w:szCs w:val="10"/>
      </w:rPr>
    </w:pPr>
    <w:r w:rsidRPr="00D86C55">
      <w:rPr>
        <w:b/>
        <w:bCs/>
        <w:iCs/>
        <w:sz w:val="10"/>
        <w:szCs w:val="10"/>
      </w:rPr>
      <w:t>Report To:</w:t>
    </w:r>
    <w:r>
      <w:rPr>
        <w:b/>
        <w:bCs/>
        <w:iCs/>
        <w:sz w:val="10"/>
        <w:szCs w:val="10"/>
      </w:rPr>
      <w:t xml:space="preserve"> </w:t>
    </w:r>
    <w:r w:rsidRPr="00D86C55">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4F0E" w14:textId="77777777" w:rsidR="00926717" w:rsidRDefault="00926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02A3" w14:textId="77777777" w:rsidR="00D0008C" w:rsidRDefault="00D0008C">
      <w:r>
        <w:separator/>
      </w:r>
    </w:p>
  </w:footnote>
  <w:footnote w:type="continuationSeparator" w:id="0">
    <w:p w14:paraId="074E2380" w14:textId="77777777" w:rsidR="00D0008C" w:rsidRDefault="00D00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7B0E" w14:textId="77777777" w:rsidR="00926717" w:rsidRDefault="009267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B4B6" w14:textId="21B7B3CB" w:rsidR="00926717"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D9A7EB2" wp14:editId="1AFB4730">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F2BA173">
        <v:shapetype id="_x0000_t202" coordsize="21600,21600" o:spt="202" path="m,l,21600r21600,l21600,xe">
          <v:stroke joinstyle="miter"/>
          <v:path gradientshapeok="t" o:connecttype="rect"/>
        </v:shapetype>
        <v:shape id="Text Box 1"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CE433D4" w14:textId="77777777" w:rsidR="00926717"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C4D5963">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272F429" w14:textId="77777777" w:rsidR="00926717" w:rsidRDefault="00000000" w:rsidP="00F42F75">
                <w:r>
                  <w:rPr>
                    <w:noProof/>
                    <w:lang w:eastAsia="en-AU"/>
                  </w:rPr>
                  <w:drawing>
                    <wp:inline distT="0" distB="0" distL="0" distR="0" wp14:anchorId="42DA6260" wp14:editId="4EFCD8E3">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F0D89B5" w14:textId="77777777" w:rsidR="0092671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568C32A" w14:textId="77777777" w:rsidR="0092671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F13F701" w14:textId="77777777" w:rsidR="0092671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F7A58B" w14:textId="77777777" w:rsidR="0092671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081F614" wp14:editId="64CA05E0">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CA7C46A">
        <v:shape id="Text Box 2" o:sp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5195867" w14:textId="77777777" w:rsidR="00926717" w:rsidRDefault="00926717" w:rsidP="00F42F75"/>
            </w:txbxContent>
          </v:textbox>
          <w10:wrap type="tight"/>
        </v:shape>
      </w:pict>
    </w:r>
    <w:r w:rsidRPr="003F6432">
      <w:rPr>
        <w:noProof/>
      </w:rPr>
      <w:t xml:space="preserve"> </w:t>
    </w:r>
  </w:p>
  <w:p w14:paraId="236574AC" w14:textId="77777777" w:rsidR="00926717" w:rsidRDefault="009267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AAF3" w14:textId="77777777" w:rsidR="00926717" w:rsidRDefault="009267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02960815">
    <w:abstractNumId w:val="0"/>
  </w:num>
  <w:num w:numId="2" w16cid:durableId="130935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6717"/>
    <w:rsid w:val="00436C05"/>
    <w:rsid w:val="00766F02"/>
    <w:rsid w:val="00926717"/>
    <w:rsid w:val="00947299"/>
    <w:rsid w:val="00BE3D9E"/>
    <w:rsid w:val="00D0008C"/>
    <w:rsid w:val="00F526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D6DE1"/>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AB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A4AB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A4AB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AB2"/>
    <w:pPr>
      <w:tabs>
        <w:tab w:val="center" w:pos="4320"/>
        <w:tab w:val="right" w:pos="8640"/>
      </w:tabs>
    </w:pPr>
  </w:style>
  <w:style w:type="character" w:customStyle="1" w:styleId="HeaderChar">
    <w:name w:val="Header Char"/>
    <w:basedOn w:val="DefaultParagraphFont"/>
    <w:link w:val="Header"/>
    <w:uiPriority w:val="99"/>
    <w:rsid w:val="008A4AB2"/>
    <w:rPr>
      <w:rFonts w:ascii="Arial" w:eastAsia="MS Mincho" w:hAnsi="Arial" w:cs="Times New Roman"/>
      <w:sz w:val="12"/>
      <w:szCs w:val="24"/>
    </w:rPr>
  </w:style>
  <w:style w:type="paragraph" w:styleId="Footer">
    <w:name w:val="footer"/>
    <w:basedOn w:val="Normal"/>
    <w:link w:val="FooterChar"/>
    <w:uiPriority w:val="99"/>
    <w:unhideWhenUsed/>
    <w:rsid w:val="008A4AB2"/>
    <w:pPr>
      <w:tabs>
        <w:tab w:val="center" w:pos="4320"/>
        <w:tab w:val="right" w:pos="8640"/>
      </w:tabs>
    </w:pPr>
  </w:style>
  <w:style w:type="character" w:customStyle="1" w:styleId="FooterChar">
    <w:name w:val="Footer Char"/>
    <w:basedOn w:val="DefaultParagraphFont"/>
    <w:link w:val="Footer"/>
    <w:uiPriority w:val="99"/>
    <w:rsid w:val="008A4AB2"/>
    <w:rPr>
      <w:rFonts w:ascii="Arial" w:eastAsia="MS Mincho" w:hAnsi="Arial" w:cs="Times New Roman"/>
      <w:sz w:val="12"/>
      <w:szCs w:val="24"/>
    </w:rPr>
  </w:style>
  <w:style w:type="paragraph" w:customStyle="1" w:styleId="Normal2">
    <w:name w:val="Normal2"/>
    <w:basedOn w:val="Normal"/>
    <w:link w:val="Normal2Char"/>
    <w:qFormat/>
    <w:rsid w:val="008A4AB2"/>
    <w:rPr>
      <w:rFonts w:eastAsia="Times New Roman" w:cs="Arial"/>
      <w:noProof/>
      <w:color w:val="000080"/>
      <w:sz w:val="22"/>
      <w:szCs w:val="22"/>
      <w:lang w:eastAsia="ru-RU"/>
    </w:rPr>
  </w:style>
  <w:style w:type="character" w:customStyle="1" w:styleId="Normal2Char">
    <w:name w:val="Normal2 Char"/>
    <w:link w:val="Normal2"/>
    <w:rsid w:val="008A4AB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A4AB2"/>
    <w:rPr>
      <w:rFonts w:cs="Arial"/>
      <w:noProof/>
      <w:sz w:val="16"/>
    </w:rPr>
  </w:style>
  <w:style w:type="character" w:customStyle="1" w:styleId="EndNoteBibliographyChar">
    <w:name w:val="EndNote Bibliography Char"/>
    <w:basedOn w:val="DefaultParagraphFont"/>
    <w:link w:val="EndNoteBibliography"/>
    <w:rsid w:val="008A4AB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A4A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AB2"/>
    <w:rPr>
      <w:rFonts w:ascii="Lucida Grande" w:eastAsia="MS Mincho" w:hAnsi="Lucida Grande" w:cs="Lucida Grande"/>
      <w:sz w:val="18"/>
      <w:szCs w:val="18"/>
    </w:rPr>
  </w:style>
  <w:style w:type="paragraph" w:styleId="BodyText">
    <w:name w:val="Body Text"/>
    <w:basedOn w:val="Normal"/>
    <w:link w:val="BodyTextChar"/>
    <w:uiPriority w:val="99"/>
    <w:rsid w:val="008A4AB2"/>
    <w:rPr>
      <w:rFonts w:ascii="Times New Roman" w:eastAsia="Times New Roman" w:hAnsi="Times New Roman"/>
      <w:szCs w:val="20"/>
    </w:rPr>
  </w:style>
  <w:style w:type="character" w:customStyle="1" w:styleId="BodyTextChar">
    <w:name w:val="Body Text Char"/>
    <w:link w:val="BodyText"/>
    <w:uiPriority w:val="99"/>
    <w:rsid w:val="008A4AB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A4AB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A4AB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A4AB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A4AB2"/>
    <w:rPr>
      <w:rFonts w:ascii="Calibri" w:hAnsi="Calibri"/>
      <w:sz w:val="32"/>
      <w:szCs w:val="32"/>
    </w:rPr>
  </w:style>
  <w:style w:type="character" w:customStyle="1" w:styleId="CLIN1HEADINGChar">
    <w:name w:val="CLIN1(HEADING) Char"/>
    <w:basedOn w:val="Heading1Char"/>
    <w:link w:val="CLIN1HEADING"/>
    <w:rsid w:val="008A4AB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A4AB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A4AB2"/>
    <w:rPr>
      <w:rFonts w:ascii="Calibri" w:hAnsi="Calibri"/>
    </w:rPr>
  </w:style>
  <w:style w:type="character" w:customStyle="1" w:styleId="CLIN2SUBHEADINGSChar">
    <w:name w:val="CLIN2(SUBHEADINGS) Char"/>
    <w:basedOn w:val="Heading2Char"/>
    <w:link w:val="CLIN2SUBHEADINGS"/>
    <w:rsid w:val="008A4AB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A4AB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A4AB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A4AB2"/>
    <w:pPr>
      <w:numPr>
        <w:numId w:val="2"/>
      </w:numPr>
    </w:pPr>
    <w:rPr>
      <w:rFonts w:ascii="Calibri" w:hAnsi="Calibri"/>
    </w:rPr>
  </w:style>
  <w:style w:type="character" w:customStyle="1" w:styleId="CLIN3BULLETPOINTSChar">
    <w:name w:val="CLIN3(BULLET POINTS) Char"/>
    <w:basedOn w:val="DefaultParagraphFont"/>
    <w:link w:val="CLIN3BULLETPOINTS"/>
    <w:rsid w:val="008A4AB2"/>
    <w:rPr>
      <w:rFonts w:ascii="Calibri" w:eastAsia="MS Mincho" w:hAnsi="Calibri" w:cstheme="majorHAnsi"/>
      <w:noProof/>
      <w:sz w:val="18"/>
      <w:szCs w:val="18"/>
      <w:lang w:eastAsia="en-AU"/>
    </w:rPr>
  </w:style>
  <w:style w:type="paragraph" w:customStyle="1" w:styleId="CLIN4">
    <w:name w:val="CLIN4"/>
    <w:basedOn w:val="Normal"/>
    <w:link w:val="CLIN4Char"/>
    <w:qFormat/>
    <w:rsid w:val="008A4AB2"/>
    <w:pPr>
      <w:jc w:val="both"/>
    </w:pPr>
    <w:rPr>
      <w:rFonts w:ascii="Calibri" w:hAnsi="Calibri"/>
      <w:noProof/>
    </w:rPr>
  </w:style>
  <w:style w:type="character" w:customStyle="1" w:styleId="CLIN4Char">
    <w:name w:val="CLIN4 Char"/>
    <w:basedOn w:val="DefaultParagraphFont"/>
    <w:link w:val="CLIN4"/>
    <w:rsid w:val="008A4AB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A4AB2"/>
    <w:rPr>
      <w:sz w:val="18"/>
      <w:szCs w:val="18"/>
    </w:rPr>
  </w:style>
  <w:style w:type="paragraph" w:styleId="CommentText">
    <w:name w:val="annotation text"/>
    <w:basedOn w:val="Normal"/>
    <w:link w:val="CommentTextChar"/>
    <w:uiPriority w:val="99"/>
    <w:semiHidden/>
    <w:unhideWhenUsed/>
    <w:rsid w:val="008A4AB2"/>
  </w:style>
  <w:style w:type="character" w:customStyle="1" w:styleId="CommentTextChar">
    <w:name w:val="Comment Text Char"/>
    <w:basedOn w:val="DefaultParagraphFont"/>
    <w:link w:val="CommentText"/>
    <w:uiPriority w:val="99"/>
    <w:semiHidden/>
    <w:rsid w:val="008A4AB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A4AB2"/>
    <w:rPr>
      <w:b/>
      <w:bCs/>
      <w:sz w:val="20"/>
      <w:szCs w:val="20"/>
    </w:rPr>
  </w:style>
  <w:style w:type="character" w:customStyle="1" w:styleId="CommentSubjectChar">
    <w:name w:val="Comment Subject Char"/>
    <w:basedOn w:val="CommentTextChar"/>
    <w:link w:val="CommentSubject"/>
    <w:uiPriority w:val="99"/>
    <w:semiHidden/>
    <w:rsid w:val="008A4AB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A4AB2"/>
    <w:pPr>
      <w:jc w:val="center"/>
    </w:pPr>
    <w:rPr>
      <w:rFonts w:cs="Arial"/>
      <w:noProof/>
      <w:sz w:val="16"/>
    </w:rPr>
  </w:style>
  <w:style w:type="character" w:customStyle="1" w:styleId="EndNoteBibliographyTitleChar">
    <w:name w:val="EndNote Bibliography Title Char"/>
    <w:basedOn w:val="DefaultParagraphFont"/>
    <w:link w:val="EndNoteBibliographyTitle"/>
    <w:rsid w:val="008A4AB2"/>
    <w:rPr>
      <w:rFonts w:ascii="Arial" w:eastAsia="MS Mincho" w:hAnsi="Arial" w:cs="Arial"/>
      <w:noProof/>
      <w:sz w:val="16"/>
      <w:szCs w:val="24"/>
    </w:rPr>
  </w:style>
  <w:style w:type="character" w:styleId="EndnoteReference">
    <w:name w:val="endnote reference"/>
    <w:uiPriority w:val="99"/>
    <w:semiHidden/>
    <w:unhideWhenUsed/>
    <w:rsid w:val="008A4AB2"/>
    <w:rPr>
      <w:vertAlign w:val="superscript"/>
    </w:rPr>
  </w:style>
  <w:style w:type="paragraph" w:styleId="EndnoteText">
    <w:name w:val="endnote text"/>
    <w:basedOn w:val="Normal"/>
    <w:link w:val="EndnoteTextChar"/>
    <w:uiPriority w:val="99"/>
    <w:semiHidden/>
    <w:unhideWhenUsed/>
    <w:rsid w:val="008A4AB2"/>
  </w:style>
  <w:style w:type="character" w:customStyle="1" w:styleId="EndnoteTextChar">
    <w:name w:val="Endnote Text Char"/>
    <w:basedOn w:val="DefaultParagraphFont"/>
    <w:link w:val="EndnoteText"/>
    <w:uiPriority w:val="99"/>
    <w:semiHidden/>
    <w:rsid w:val="008A4AB2"/>
    <w:rPr>
      <w:rFonts w:ascii="Arial" w:eastAsia="MS Mincho" w:hAnsi="Arial" w:cs="Times New Roman"/>
      <w:sz w:val="12"/>
      <w:szCs w:val="24"/>
    </w:rPr>
  </w:style>
  <w:style w:type="character" w:styleId="FollowedHyperlink">
    <w:name w:val="FollowedHyperlink"/>
    <w:uiPriority w:val="99"/>
    <w:semiHidden/>
    <w:unhideWhenUsed/>
    <w:rsid w:val="008A4AB2"/>
    <w:rPr>
      <w:color w:val="800080"/>
      <w:u w:val="single"/>
    </w:rPr>
  </w:style>
  <w:style w:type="character" w:styleId="FootnoteReference">
    <w:name w:val="footnote reference"/>
    <w:uiPriority w:val="99"/>
    <w:unhideWhenUsed/>
    <w:rsid w:val="008A4AB2"/>
    <w:rPr>
      <w:vertAlign w:val="superscript"/>
    </w:rPr>
  </w:style>
  <w:style w:type="paragraph" w:styleId="FootnoteText">
    <w:name w:val="footnote text"/>
    <w:basedOn w:val="Normal"/>
    <w:link w:val="FootnoteTextChar"/>
    <w:uiPriority w:val="99"/>
    <w:unhideWhenUsed/>
    <w:rsid w:val="008A4AB2"/>
  </w:style>
  <w:style w:type="character" w:customStyle="1" w:styleId="FootnoteTextChar">
    <w:name w:val="Footnote Text Char"/>
    <w:basedOn w:val="DefaultParagraphFont"/>
    <w:link w:val="FootnoteText"/>
    <w:uiPriority w:val="99"/>
    <w:rsid w:val="008A4AB2"/>
    <w:rPr>
      <w:rFonts w:ascii="Arial" w:eastAsia="MS Mincho" w:hAnsi="Arial" w:cs="Times New Roman"/>
      <w:sz w:val="12"/>
      <w:szCs w:val="24"/>
    </w:rPr>
  </w:style>
  <w:style w:type="character" w:styleId="Hyperlink">
    <w:name w:val="Hyperlink"/>
    <w:uiPriority w:val="99"/>
    <w:rsid w:val="008A4AB2"/>
    <w:rPr>
      <w:color w:val="0000FF"/>
      <w:u w:val="single"/>
    </w:rPr>
  </w:style>
  <w:style w:type="table" w:styleId="LightGrid-Accent1">
    <w:name w:val="Light Grid Accent 1"/>
    <w:basedOn w:val="TableNormal"/>
    <w:uiPriority w:val="62"/>
    <w:rsid w:val="008A4AB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A4AB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A4AB2"/>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8A4AB2"/>
  </w:style>
  <w:style w:type="character" w:styleId="PlaceholderText">
    <w:name w:val="Placeholder Text"/>
    <w:basedOn w:val="DefaultParagraphFont"/>
    <w:uiPriority w:val="99"/>
    <w:semiHidden/>
    <w:rsid w:val="008A4AB2"/>
    <w:rPr>
      <w:color w:val="808080"/>
    </w:rPr>
  </w:style>
  <w:style w:type="character" w:customStyle="1" w:styleId="st">
    <w:name w:val="st"/>
    <w:rsid w:val="008A4AB2"/>
  </w:style>
  <w:style w:type="character" w:customStyle="1" w:styleId="st1">
    <w:name w:val="st1"/>
    <w:basedOn w:val="DefaultParagraphFont"/>
    <w:rsid w:val="008A4AB2"/>
  </w:style>
  <w:style w:type="character" w:customStyle="1" w:styleId="st2">
    <w:name w:val="st2"/>
    <w:basedOn w:val="DefaultParagraphFont"/>
    <w:rsid w:val="008A4AB2"/>
    <w:rPr>
      <w:rFonts w:ascii="Times New Roman" w:hAnsi="Times New Roman" w:cs="Times New Roman" w:hint="default"/>
      <w:color w:val="000000"/>
      <w:sz w:val="24"/>
      <w:szCs w:val="24"/>
    </w:rPr>
  </w:style>
  <w:style w:type="character" w:styleId="SubtleReference">
    <w:name w:val="Subtle Reference"/>
    <w:uiPriority w:val="31"/>
    <w:qFormat/>
    <w:rsid w:val="008A4AB2"/>
    <w:rPr>
      <w:rFonts w:asciiTheme="majorHAnsi" w:hAnsiTheme="majorHAnsi" w:cstheme="majorHAnsi"/>
      <w:noProof/>
      <w:sz w:val="12"/>
      <w:lang w:val="en-US"/>
    </w:rPr>
  </w:style>
  <w:style w:type="table" w:styleId="TableGrid">
    <w:name w:val="Table Grid"/>
    <w:basedOn w:val="TableNormal"/>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B32E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57272602-BCB1-496E-9AE9-E9691A8B89F6}"/>
</file>

<file path=customXml/itemProps2.xml><?xml version="1.0" encoding="utf-8"?>
<ds:datastoreItem xmlns:ds="http://schemas.openxmlformats.org/officeDocument/2006/customXml" ds:itemID="{EE09440E-B30D-4B22-8876-4A6D9F3C67FF}">
  <ds:schemaRefs>
    <ds:schemaRef ds:uri="http://schemas.microsoft.com/sharepoint/v3/contenttype/forms"/>
  </ds:schemaRefs>
</ds:datastoreItem>
</file>

<file path=customXml/itemProps3.xml><?xml version="1.0" encoding="utf-8"?>
<ds:datastoreItem xmlns:ds="http://schemas.openxmlformats.org/officeDocument/2006/customXml" ds:itemID="{FB0DB7AB-D703-423D-8B69-5476FFA323C9}"/>
</file>

<file path=docProps/app.xml><?xml version="1.0" encoding="utf-8"?>
<Properties xmlns="http://schemas.openxmlformats.org/officeDocument/2006/extended-properties" xmlns:vt="http://schemas.openxmlformats.org/officeDocument/2006/docPropsVTypes">
  <Template>Normal.dotm</Template>
  <TotalTime>23</TotalTime>
  <Pages>1</Pages>
  <Words>584</Words>
  <Characters>3331</Characters>
  <Application>Microsoft Office Word</Application>
  <DocSecurity>0</DocSecurity>
  <Lines>27</Lines>
  <Paragraphs>7</Paragraphs>
  <ScaleCrop>false</ScaleCrop>
  <Company>Peter MacCallum Cancer Center</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30</cp:revision>
  <dcterms:created xsi:type="dcterms:W3CDTF">2023-10-10T11:15:00Z</dcterms:created>
  <dcterms:modified xsi:type="dcterms:W3CDTF">2025-07-11T05:27:00Z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