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9B334D" w:rsidRPr="00160CDB" w:rsidRDefault="009B334D"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9B334D" w:rsidRPr="00160CDB" w:rsidRDefault="000E44C1"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9B334D" w:rsidRPr="00160CDB" w:rsidRDefault="000E44C1"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9B334D" w:rsidRPr="00160CDB" w:rsidRDefault="000E44C1"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9B334D" w:rsidRPr="00160CDB" w:rsidRDefault="000E44C1"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9B334D" w:rsidRPr="00160CDB" w:rsidRDefault="000E44C1"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9B334D" w:rsidRPr="00160CDB" w:rsidRDefault="000E44C1"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9B334D" w:rsidRPr="00160CDB" w:rsidRDefault="000E44C1"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9B334D" w:rsidRPr="00160CDB" w:rsidRDefault="000E44C1"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9B334D" w:rsidRPr="002B0A8B" w:rsidRDefault="000E44C1"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9B334D" w:rsidRDefault="000E44C1"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9B334D" w:rsidRPr="00160CDB" w:rsidRDefault="000E44C1"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9B334D" w:rsidRPr="00C80C33" w:rsidRDefault="000E44C1"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9B334D" w:rsidRPr="00160CDB" w:rsidRDefault="000E44C1"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 xml:space="preserve">Clinical </w:t>
      </w:r>
      <w:r w:rsidRPr="00160CDB">
        <w:rPr>
          <w:rFonts w:eastAsia="Times New Roman" w:cs="Arial"/>
          <w:b/>
          <w:sz w:val="18"/>
          <w:szCs w:val="18"/>
        </w:rPr>
        <w:t>Indication</w:t>
      </w:r>
      <w:r w:rsidRPr="00160CDB">
        <w:rPr>
          <w:rFonts w:eastAsia="Times New Roman" w:cs="Arial"/>
          <w:sz w:val="18"/>
          <w:szCs w:val="18"/>
        </w:rPr>
        <w:tab/>
      </w:r>
      <w:r>
        <w:rPr>
          <w:rFonts w:cs="Arial"/>
          <w:sz w:val="18"/>
          <w:szCs w:val="18"/>
        </w:rPr>
        <w:t>CLINICAL_INDICATION_IN</w:t>
      </w:r>
    </w:p>
    <w:p w14:paraId="796E3644" w14:textId="77777777" w:rsidR="009B334D" w:rsidRPr="00160CDB" w:rsidRDefault="000E44C1"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9B334D" w:rsidRPr="00160CDB" w:rsidRDefault="000E44C1"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9B334D" w:rsidRPr="00160CDB" w:rsidRDefault="000E44C1"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9B334D" w:rsidRPr="00160CDB" w:rsidRDefault="000E44C1"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9B334D" w:rsidRPr="00160CDB" w:rsidRDefault="000E44C1"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9B334D" w:rsidRDefault="000E44C1"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9B334D" w:rsidRPr="007051B7" w:rsidRDefault="000E44C1"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9B334D" w:rsidRPr="00160CDB" w:rsidRDefault="000E44C1"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9B334D" w:rsidRPr="00160CDB" w:rsidRDefault="000E44C1"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9B334D" w:rsidRDefault="000E44C1"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9B334D" w:rsidRPr="00160CDB" w:rsidRDefault="000E44C1"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 xml:space="preserve">Please </w:t>
      </w:r>
      <w:r w:rsidRPr="00160CDB">
        <w:rPr>
          <w:rFonts w:cs="Arial"/>
          <w:sz w:val="16"/>
          <w:szCs w:val="18"/>
        </w:rPr>
        <w:t>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9B334D" w:rsidRPr="00160CDB" w:rsidRDefault="000E44C1"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9B334D" w:rsidRPr="00C44515" w:rsidRDefault="009B334D" w:rsidP="00CD7EB4">
      <w:pPr>
        <w:jc w:val="both"/>
        <w:rPr>
          <w:rFonts w:cs="Arial"/>
          <w:b/>
          <w:sz w:val="18"/>
          <w:szCs w:val="18"/>
        </w:rPr>
      </w:pPr>
    </w:p>
    <w:p w14:paraId="744EBE74" w14:textId="77777777" w:rsidR="009B334D" w:rsidRPr="00160CDB" w:rsidRDefault="000E44C1"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6BE9F032" w:rsidR="009B334D" w:rsidRPr="003C6ED6" w:rsidRDefault="000E44C1"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5A6D62" w:rsidRPr="00160CDB">
        <w:rPr>
          <w:rFonts w:cs="Arial"/>
          <w:sz w:val="16"/>
          <w:szCs w:val="16"/>
        </w:rPr>
        <w:t>v</w:t>
      </w:r>
      <w:r w:rsidR="005A6D62">
        <w:rPr>
          <w:rFonts w:cs="Arial"/>
          <w:sz w:val="16"/>
          <w:szCs w:val="16"/>
        </w:rPr>
        <w:t xml:space="preserve">2, design ID </w:t>
      </w:r>
      <w:r w:rsidR="005A6D62" w:rsidRPr="00D6200C">
        <w:rPr>
          <w:rFonts w:cs="Arial"/>
          <w:sz w:val="16"/>
          <w:szCs w:val="16"/>
        </w:rPr>
        <w:t>TE-91041418</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322217" w:rsidRPr="004077C9">
        <w:rPr>
          <w:rFonts w:cs="Arial"/>
          <w:sz w:val="16"/>
          <w:szCs w:val="16"/>
        </w:rPr>
        <w:t xml:space="preserve">A custom pipeline utilising the </w:t>
      </w:r>
      <w:proofErr w:type="spellStart"/>
      <w:r w:rsidR="00322217" w:rsidRPr="004077C9">
        <w:rPr>
          <w:rFonts w:cs="Arial"/>
          <w:sz w:val="16"/>
          <w:szCs w:val="16"/>
        </w:rPr>
        <w:t>Oncoanalyser</w:t>
      </w:r>
      <w:proofErr w:type="spellEnd"/>
      <w:r w:rsidR="00322217" w:rsidRPr="004077C9">
        <w:rPr>
          <w:rFonts w:cs="Arial"/>
          <w:sz w:val="16"/>
          <w:szCs w:val="16"/>
        </w:rPr>
        <w:t xml:space="preserve"> analysis pipeline (</w:t>
      </w:r>
      <w:proofErr w:type="spellStart"/>
      <w:r w:rsidR="00322217" w:rsidRPr="004077C9">
        <w:rPr>
          <w:rFonts w:cs="Arial"/>
          <w:sz w:val="16"/>
          <w:szCs w:val="16"/>
        </w:rPr>
        <w:t>OncoPath</w:t>
      </w:r>
      <w:proofErr w:type="spellEnd"/>
      <w:r w:rsidR="00322217"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gnomad.broadinstitute.org), the Catalogue of Somat</w:t>
      </w:r>
      <w:r w:rsidRPr="00160CDB">
        <w:rPr>
          <w:rFonts w:cs="Arial"/>
          <w:sz w:val="16"/>
          <w:szCs w:val="16"/>
        </w:rPr>
        <w:t xml:space="preserve">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w:t>
      </w:r>
      <w:r w:rsidRPr="00160CDB">
        <w:rPr>
          <w:rFonts w:cs="Arial"/>
          <w:sz w:val="16"/>
          <w:szCs w:val="18"/>
        </w:rPr>
        <w:t>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w:t>
      </w:r>
      <w:r w:rsidRPr="00837D6A">
        <w:rPr>
          <w:rFonts w:cs="Arial"/>
          <w:b/>
          <w:sz w:val="16"/>
          <w:szCs w:val="18"/>
        </w:rPr>
        <w:t xml:space="preserve">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w:t>
      </w:r>
      <w:r w:rsidRPr="00160CDB">
        <w:rPr>
          <w:rFonts w:cs="Arial"/>
          <w:sz w:val="16"/>
          <w:szCs w:val="18"/>
        </w:rPr>
        <w:t xml:space="preserve">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w:t>
      </w:r>
      <w:r w:rsidRPr="00160CDB">
        <w:rPr>
          <w:rFonts w:cs="Arial"/>
          <w:sz w:val="16"/>
          <w:szCs w:val="18"/>
        </w:rPr>
        <w:t xml:space="preserv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w:t>
      </w:r>
      <w:r w:rsidRPr="003C6ED6">
        <w:rPr>
          <w:rFonts w:cs="Arial"/>
          <w:sz w:val="16"/>
          <w:szCs w:val="18"/>
        </w:rPr>
        <w:t xml:space="preserve">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9B334D" w:rsidRPr="003C6ED6" w:rsidRDefault="000E44C1"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7A5FFC73" w:rsidR="009B334D" w:rsidRPr="00160CDB" w:rsidRDefault="000E44C1" w:rsidP="00CD7EB4">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992B9B">
        <w:rPr>
          <w:rFonts w:cs="Arial"/>
          <w:sz w:val="16"/>
          <w:szCs w:val="16"/>
        </w:rPr>
        <w:t>500</w:t>
      </w:r>
      <w:r>
        <w:rPr>
          <w:rFonts w:cs="Arial"/>
          <w:sz w:val="16"/>
          <w:szCs w:val="16"/>
        </w:rPr>
        <w:t xml:space="preserve">x is a variant allele frequency (VAF) of approximately </w:t>
      </w:r>
      <w:r w:rsidR="00992B9B">
        <w:rPr>
          <w:rFonts w:cs="Arial"/>
          <w:sz w:val="16"/>
          <w:szCs w:val="16"/>
        </w:rPr>
        <w:t>2</w:t>
      </w:r>
      <w:r>
        <w:rPr>
          <w:rFonts w:cs="Arial"/>
          <w:sz w:val="16"/>
          <w:szCs w:val="16"/>
        </w:rPr>
        <w:t>% with the exception of JAK2 c.1849G&gt;</w:t>
      </w:r>
      <w:proofErr w:type="spellStart"/>
      <w:proofErr w:type="gramStart"/>
      <w:r>
        <w:rPr>
          <w:rFonts w:cs="Arial"/>
          <w:sz w:val="16"/>
          <w:szCs w:val="16"/>
        </w:rPr>
        <w:t>T;p</w:t>
      </w:r>
      <w:proofErr w:type="spellEnd"/>
      <w:r>
        <w:rPr>
          <w:rFonts w:cs="Arial"/>
          <w:sz w:val="16"/>
          <w:szCs w:val="16"/>
        </w:rPr>
        <w:t>.</w:t>
      </w:r>
      <w:proofErr w:type="gramEnd"/>
      <w:r>
        <w:rPr>
          <w:rFonts w:cs="Arial"/>
          <w:sz w:val="16"/>
          <w:szCs w:val="16"/>
        </w:rPr>
        <w:t>(Val617Phe) (detection limit ~ 1%)</w:t>
      </w:r>
      <w:r w:rsidR="0067147B">
        <w:rPr>
          <w:rFonts w:cs="Arial"/>
          <w:sz w:val="16"/>
          <w:szCs w:val="16"/>
        </w:rPr>
        <w:t xml:space="preserve"> </w:t>
      </w:r>
      <w:r w:rsidR="0067147B" w:rsidRPr="0067147B">
        <w:rPr>
          <w:rFonts w:cs="Arial"/>
          <w:sz w:val="16"/>
          <w:szCs w:val="16"/>
        </w:rPr>
        <w:t>and ASXL1 c.1934dup;p.(Gly646Trpfs*12) (detection limit ~ 5%)</w:t>
      </w:r>
      <w:r>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sidR="0067147B">
        <w:rPr>
          <w:rFonts w:cs="Arial"/>
          <w:sz w:val="16"/>
          <w:szCs w:val="16"/>
        </w:rPr>
        <w:t xml:space="preserve"> or in homopolymer regions</w:t>
      </w:r>
      <w:r>
        <w:rPr>
          <w:rFonts w:cs="Arial"/>
          <w:sz w:val="16"/>
          <w:szCs w:val="16"/>
        </w:rPr>
        <w:t xml:space="preserve">),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w:t>
      </w:r>
      <w:r>
        <w:rPr>
          <w:rFonts w:cs="Arial"/>
          <w:b/>
          <w:sz w:val="16"/>
          <w:szCs w:val="16"/>
        </w:rPr>
        <w:t>sis</w:t>
      </w:r>
      <w:r>
        <w:rPr>
          <w:rFonts w:cs="Arial"/>
          <w:sz w:val="16"/>
          <w:szCs w:val="16"/>
        </w:rPr>
        <w:t xml:space="preserve">,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w:t>
      </w:r>
      <w:r>
        <w:rPr>
          <w:rFonts w:cs="Arial"/>
          <w:sz w:val="16"/>
          <w:szCs w:val="16"/>
        </w:rPr>
        <w:t>as stated on the request. Our clinical recommendations may be based on evidence from third-party data sources and should be interpreted in the context of all other clinical and laboratory information for this patient.</w:t>
      </w:r>
    </w:p>
    <w:p w14:paraId="7124044B" w14:textId="77777777" w:rsidR="009B334D" w:rsidRPr="00160CDB" w:rsidRDefault="000E44C1"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9B334D" w:rsidRPr="00160CDB" w:rsidRDefault="000E44C1"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9B334D" w:rsidRDefault="000E44C1"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Pr>
          <w:rFonts w:eastAsia="Times New Roman" w:cs="Arial"/>
          <w:szCs w:val="16"/>
        </w:rPr>
        <w:t xml:space="preserve">reliably </w:t>
      </w:r>
      <w:r w:rsidRPr="006805EF">
        <w:rPr>
          <w:rFonts w:eastAsia="Times New Roman" w:cs="Arial"/>
          <w:szCs w:val="16"/>
        </w:rPr>
        <w:t xml:space="preserve">detected with this assay. A separate assay may have been </w:t>
      </w:r>
      <w:proofErr w:type="gramStart"/>
      <w:r w:rsidRPr="006805EF">
        <w:rPr>
          <w:rFonts w:eastAsia="Times New Roman" w:cs="Arial"/>
          <w:szCs w:val="16"/>
        </w:rPr>
        <w:t>performed,</w:t>
      </w:r>
      <w:proofErr w:type="gramEnd"/>
      <w:r w:rsidRPr="006805EF">
        <w:rPr>
          <w:rFonts w:eastAsia="Times New Roman" w:cs="Arial"/>
          <w:szCs w:val="16"/>
        </w:rPr>
        <w:t xml:space="preserve"> result included in Test Results if sample tested.</w:t>
      </w:r>
    </w:p>
    <w:p w14:paraId="59560BCF" w14:textId="77777777" w:rsidR="009B334D" w:rsidRPr="00160CDB" w:rsidRDefault="000E44C1"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9B334D" w:rsidRPr="00160CDB" w:rsidRDefault="000E44C1"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9B334D" w:rsidRPr="00160CDB" w:rsidRDefault="000E44C1"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9B334D" w:rsidRPr="00160CDB" w:rsidRDefault="000E44C1"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3ACE5787" w:rsidR="009B334D" w:rsidRPr="00322264" w:rsidRDefault="000E44C1"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7147B">
        <w:rPr>
          <w:rFonts w:eastAsia="Times New Roman" w:cs="Arial"/>
          <w:b/>
          <w:noProof/>
          <w:sz w:val="18"/>
          <w:szCs w:val="18"/>
        </w:rPr>
        <w:t>11-Jul-2025</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9B334D" w:rsidRPr="00C66355" w:rsidRDefault="009B334D" w:rsidP="00CD7EB4">
      <w:pPr>
        <w:pStyle w:val="EndNoteBibliography"/>
        <w:jc w:val="both"/>
        <w:rPr>
          <w:rFonts w:eastAsia="Times New Roman"/>
          <w:b/>
          <w:noProof w:val="0"/>
          <w:szCs w:val="18"/>
        </w:rPr>
        <w:sectPr w:rsidR="009B334D" w:rsidRPr="00C66355" w:rsidSect="004635E9">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6D6EE56E" w14:textId="77777777" w:rsidR="009B334D" w:rsidRDefault="009B334D" w:rsidP="00CD7EB4">
      <w:pPr>
        <w:rPr>
          <w:rFonts w:cs="Arial"/>
          <w:b/>
          <w:sz w:val="6"/>
          <w:szCs w:val="22"/>
        </w:rPr>
      </w:pPr>
    </w:p>
    <w:p w14:paraId="1AB47AD7" w14:textId="042F3364" w:rsidR="009B334D" w:rsidRPr="00295A65" w:rsidRDefault="000E44C1" w:rsidP="00CD7EB4">
      <w:pPr>
        <w:rPr>
          <w:rFonts w:cs="Arial"/>
          <w:b/>
          <w:sz w:val="20"/>
          <w:szCs w:val="20"/>
        </w:rPr>
      </w:pPr>
      <w:r>
        <w:rPr>
          <w:rFonts w:cs="Arial"/>
          <w:b/>
          <w:sz w:val="20"/>
          <w:szCs w:val="20"/>
        </w:rPr>
        <w:t>CLINICAL_CONTEXT_IN</w:t>
      </w:r>
    </w:p>
    <w:sectPr w:rsidR="009B334D" w:rsidRPr="00295A65"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001D" w14:textId="77777777" w:rsidR="00927A51" w:rsidRDefault="00927A51">
      <w:r>
        <w:separator/>
      </w:r>
    </w:p>
  </w:endnote>
  <w:endnote w:type="continuationSeparator" w:id="0">
    <w:p w14:paraId="790F0EA7" w14:textId="77777777" w:rsidR="00927A51" w:rsidRDefault="00927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9B334D" w:rsidRDefault="000E44C1"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9B334D" w:rsidRDefault="009B334D" w:rsidP="00AD585B">
    <w:pPr>
      <w:pStyle w:val="Footer"/>
      <w:ind w:right="360"/>
    </w:pPr>
  </w:p>
  <w:p w14:paraId="29125814" w14:textId="77777777" w:rsidR="009B334D" w:rsidRDefault="009B33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9B334D" w:rsidRPr="00D4064A" w:rsidRDefault="000E44C1"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9B334D" w:rsidRDefault="000E44C1"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9B334D" w:rsidRDefault="009B334D" w:rsidP="00F857AF">
    <w:pPr>
      <w:tabs>
        <w:tab w:val="left" w:pos="4646"/>
        <w:tab w:val="left" w:pos="9242"/>
      </w:tabs>
      <w:rPr>
        <w:i/>
        <w:sz w:val="10"/>
        <w:szCs w:val="10"/>
      </w:rPr>
    </w:pPr>
  </w:p>
  <w:p w14:paraId="54587AAF" w14:textId="797DF1D2" w:rsidR="009B334D" w:rsidRPr="004635E9" w:rsidRDefault="000E44C1"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9B334D" w:rsidRDefault="009B33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9B334D" w:rsidRPr="00D4064A" w:rsidRDefault="000E44C1"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9B334D" w:rsidRPr="00F857AF" w:rsidRDefault="000E44C1"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C922" w14:textId="77777777" w:rsidR="00927A51" w:rsidRDefault="00927A51">
      <w:r>
        <w:separator/>
      </w:r>
    </w:p>
  </w:footnote>
  <w:footnote w:type="continuationSeparator" w:id="0">
    <w:p w14:paraId="2B2ACA9C" w14:textId="77777777" w:rsidR="00927A51" w:rsidRDefault="00927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9B334D" w:rsidRDefault="009B3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5145694C" w:rsidR="009B334D" w:rsidRPr="00963761" w:rsidRDefault="000E44C1"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4907C84">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9B334D" w:rsidRPr="00B2330E" w:rsidRDefault="000E44C1"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5805E2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9B334D" w:rsidRDefault="000E44C1" w:rsidP="00F42F75">
                <w:r>
                  <w:rPr>
                    <w:noProof/>
                    <w:lang w:eastAsia="en-AU"/>
                  </w:rPr>
                  <w:drawing>
                    <wp:inline distT="0" distB="0" distL="0" distR="0" wp14:anchorId="1F00F598" wp14:editId="02DA84C4">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9B334D" w:rsidRPr="00973272" w:rsidRDefault="000E44C1" w:rsidP="00F42F75">
                <w:pPr>
                  <w:jc w:val="center"/>
                  <w:rPr>
                    <w:rFonts w:ascii="Arial (W1)" w:hAnsi="Arial (W1)" w:cs="Arial"/>
                    <w:color w:val="333399"/>
                    <w:sz w:val="8"/>
                    <w:szCs w:val="7"/>
                  </w:rPr>
                </w:pPr>
                <w:r w:rsidRPr="00973272">
                  <w:rPr>
                    <w:rFonts w:ascii="Arial (W1)" w:hAnsi="Arial (W1)" w:cs="Arial"/>
                    <w:color w:val="333399"/>
                    <w:sz w:val="8"/>
                    <w:szCs w:val="7"/>
                  </w:rPr>
                  <w:t xml:space="preserve">NATA &amp; </w:t>
                </w:r>
                <w:r w:rsidRPr="00973272">
                  <w:rPr>
                    <w:rFonts w:ascii="Arial (W1)" w:hAnsi="Arial (W1)" w:cs="Arial"/>
                    <w:color w:val="333399"/>
                    <w:sz w:val="8"/>
                    <w:szCs w:val="7"/>
                  </w:rPr>
                  <w:t>RCPA</w:t>
                </w:r>
              </w:p>
              <w:p w14:paraId="6A211129" w14:textId="77777777" w:rsidR="009B334D" w:rsidRPr="00973272" w:rsidRDefault="000E44C1"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9B334D" w:rsidRPr="00973272" w:rsidRDefault="000E44C1"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9B334D" w:rsidRPr="00973272" w:rsidRDefault="000E44C1"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6480C9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9B334D" w:rsidRDefault="009B334D" w:rsidP="00F42F75"/>
            </w:txbxContent>
          </v:textbox>
          <w10:wrap type="tight"/>
        </v:shape>
      </w:pict>
    </w:r>
    <w:r w:rsidRPr="003F6432">
      <w:rPr>
        <w:noProof/>
      </w:rPr>
      <w:t xml:space="preserve"> </w:t>
    </w:r>
  </w:p>
  <w:p w14:paraId="34799D71" w14:textId="77777777" w:rsidR="009B334D" w:rsidRDefault="009B33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9B334D" w:rsidRDefault="009B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34D"/>
    <w:rsid w:val="00114D91"/>
    <w:rsid w:val="001F1587"/>
    <w:rsid w:val="00322217"/>
    <w:rsid w:val="00436C05"/>
    <w:rsid w:val="00444378"/>
    <w:rsid w:val="005A6D62"/>
    <w:rsid w:val="005D36ED"/>
    <w:rsid w:val="0067147B"/>
    <w:rsid w:val="00761535"/>
    <w:rsid w:val="0083124D"/>
    <w:rsid w:val="00927A51"/>
    <w:rsid w:val="00992B9B"/>
    <w:rsid w:val="009B334D"/>
    <w:rsid w:val="00CB7E84"/>
    <w:rsid w:val="00FC5B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A21E7"/>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4ADA-FD3F-4C5F-86ED-69AA821EA789}">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5B45C715-901F-46EC-A660-6880BF020628}">
  <ds:schemaRefs>
    <ds:schemaRef ds:uri="http://schemas.microsoft.com/sharepoint/v3/contenttype/forms"/>
  </ds:schemaRefs>
</ds:datastoreItem>
</file>

<file path=customXml/itemProps3.xml><?xml version="1.0" encoding="utf-8"?>
<ds:datastoreItem xmlns:ds="http://schemas.openxmlformats.org/officeDocument/2006/customXml" ds:itemID="{1B142928-A052-43B0-8DA2-FAD0AFBD9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28</cp:revision>
  <dcterms:created xsi:type="dcterms:W3CDTF">2023-10-27T07:04:00Z</dcterms:created>
  <dcterms:modified xsi:type="dcterms:W3CDTF">2025-08-22T11:03:00Z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