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4FE8" w14:textId="1DD42C3F" w:rsidR="0047239C" w:rsidRPr="00160CDB" w:rsidRDefault="0047239C" w:rsidP="0047239C">
      <w:pPr>
        <w:rPr>
          <w:rFonts w:cs="Arial"/>
          <w:sz w:val="16"/>
          <w:szCs w:val="18"/>
        </w:rPr>
      </w:pPr>
    </w:p>
    <w:tbl>
      <w:tblPr>
        <w:tblW w:w="10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3407"/>
        <w:gridCol w:w="3402"/>
      </w:tblGrid>
      <w:tr w:rsidR="002E2875" w:rsidRPr="00160CDB" w14:paraId="564745F1" w14:textId="77777777" w:rsidTr="00FC5CCB">
        <w:trPr>
          <w:jc w:val="center"/>
        </w:trPr>
        <w:tc>
          <w:tcPr>
            <w:tcW w:w="3397" w:type="dxa"/>
            <w:shd w:val="clear" w:color="auto" w:fill="auto"/>
            <w:vAlign w:val="center"/>
          </w:tcPr>
          <w:p w14:paraId="7EDF4CCD" w14:textId="7EA152F4" w:rsidR="00AB4C00" w:rsidRPr="00160CDB" w:rsidRDefault="00AB4C00" w:rsidP="0057127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Patient</w:t>
            </w:r>
            <w:r w:rsidRPr="00160CDB">
              <w:rPr>
                <w:rFonts w:cs="Arial"/>
                <w:sz w:val="22"/>
                <w:szCs w:val="18"/>
              </w:rPr>
              <w:tab/>
            </w:r>
            <w:r w:rsidR="00AA2F30">
              <w:rPr>
                <w:rFonts w:cs="Arial"/>
                <w:b/>
                <w:sz w:val="22"/>
                <w:szCs w:val="18"/>
              </w:rPr>
              <w:t>PATIENT_IN</w:t>
            </w:r>
          </w:p>
          <w:p w14:paraId="57924982" w14:textId="45463307" w:rsidR="00AB4C00" w:rsidRPr="00160CDB" w:rsidRDefault="00AB4C00" w:rsidP="0057127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URN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URN_IN</w:t>
            </w:r>
          </w:p>
          <w:p w14:paraId="221AF5F1" w14:textId="4A562E0F" w:rsidR="00AB4C00" w:rsidRPr="00160CDB" w:rsidRDefault="00AB4C00" w:rsidP="0057127E">
            <w:pPr>
              <w:spacing w:after="120"/>
              <w:ind w:left="743" w:hanging="743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DOB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DOB_IN</w:t>
            </w:r>
          </w:p>
          <w:p w14:paraId="29CF9FB0" w14:textId="4E39A83B" w:rsidR="002E2875" w:rsidRPr="00160CDB" w:rsidRDefault="00AB4C00" w:rsidP="00AA2F30">
            <w:pPr>
              <w:spacing w:after="120"/>
              <w:ind w:left="743" w:hanging="743"/>
              <w:rPr>
                <w:rFonts w:eastAsia="Times New Roman" w:cs="Arial"/>
                <w:bCs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Sex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SEX_IN</w:t>
            </w:r>
          </w:p>
        </w:tc>
        <w:tc>
          <w:tcPr>
            <w:tcW w:w="3407" w:type="dxa"/>
            <w:shd w:val="clear" w:color="auto" w:fill="auto"/>
            <w:vAlign w:val="center"/>
          </w:tcPr>
          <w:p w14:paraId="4F2D16EA" w14:textId="728A3BAC" w:rsidR="00AB4C00" w:rsidRPr="00160CDB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Lab No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LAB_NO_IN</w:t>
            </w:r>
          </w:p>
          <w:p w14:paraId="0FD4E362" w14:textId="26E41D77" w:rsidR="00AB4C00" w:rsidRPr="00160CDB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Ext Ref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EXT_REF_IN</w:t>
            </w:r>
          </w:p>
          <w:p w14:paraId="7523D654" w14:textId="7D036776" w:rsidR="00AB4C00" w:rsidRPr="00160CDB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Collected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COLLECTED_IN</w:t>
            </w:r>
          </w:p>
          <w:p w14:paraId="7AE24967" w14:textId="48DFF47E" w:rsidR="00AB4C00" w:rsidRPr="00160CDB" w:rsidRDefault="00AB4C00" w:rsidP="00AB4C00">
            <w:pPr>
              <w:spacing w:line="276" w:lineRule="auto"/>
              <w:ind w:left="1018" w:hanging="101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Received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RECEIVED_IN</w:t>
            </w:r>
          </w:p>
          <w:p w14:paraId="620429F0" w14:textId="7E797979" w:rsidR="00422091" w:rsidRPr="0057127E" w:rsidRDefault="00AB4C00" w:rsidP="00AA2F30">
            <w:pPr>
              <w:spacing w:after="120"/>
              <w:ind w:left="1021" w:hanging="1021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Specimen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SPECIMEN_IN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688289C" w14:textId="36946F51" w:rsidR="00AB4C00" w:rsidRDefault="00AB4C00" w:rsidP="0057127E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Requester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>
              <w:rPr>
                <w:rFonts w:cs="Arial"/>
                <w:sz w:val="18"/>
                <w:szCs w:val="18"/>
              </w:rPr>
              <w:t>REQUESTER_IN</w:t>
            </w:r>
          </w:p>
          <w:p w14:paraId="11B48B0E" w14:textId="7E076225" w:rsidR="002E2875" w:rsidRPr="00160CDB" w:rsidRDefault="00AB4C00" w:rsidP="00AA2F30">
            <w:pPr>
              <w:spacing w:after="120"/>
              <w:ind w:left="1168" w:hanging="1168"/>
              <w:rPr>
                <w:rFonts w:cs="Arial"/>
                <w:sz w:val="18"/>
                <w:szCs w:val="18"/>
              </w:rPr>
            </w:pPr>
            <w:r w:rsidRPr="00160CDB">
              <w:rPr>
                <w:rFonts w:cs="Arial"/>
                <w:b/>
                <w:sz w:val="18"/>
                <w:szCs w:val="18"/>
              </w:rPr>
              <w:t>Referral Lab</w:t>
            </w:r>
            <w:r w:rsidRPr="00160CDB">
              <w:rPr>
                <w:rFonts w:cs="Arial"/>
                <w:sz w:val="18"/>
                <w:szCs w:val="18"/>
              </w:rPr>
              <w:tab/>
            </w:r>
            <w:r w:rsidR="00AA2F30" w:rsidRPr="00AA2F30">
              <w:rPr>
                <w:rFonts w:cs="Arial"/>
                <w:sz w:val="18"/>
                <w:szCs w:val="18"/>
              </w:rPr>
              <w:t>REFERRAL_LAB_IN</w:t>
            </w:r>
          </w:p>
        </w:tc>
      </w:tr>
    </w:tbl>
    <w:p w14:paraId="40622845" w14:textId="3E98B70A" w:rsidR="0029545E" w:rsidRPr="0029545E" w:rsidRDefault="00772328" w:rsidP="00772328">
      <w:pPr>
        <w:tabs>
          <w:tab w:val="left" w:pos="2127"/>
          <w:tab w:val="left" w:pos="9540"/>
        </w:tabs>
        <w:spacing w:before="120" w:after="120"/>
        <w:ind w:left="2127" w:right="-8" w:hanging="2127"/>
        <w:jc w:val="center"/>
        <w:rPr>
          <w:rFonts w:eastAsia="Times New Roman" w:cs="Arial"/>
          <w:b/>
          <w:color w:val="FF0000"/>
          <w:sz w:val="16"/>
          <w:szCs w:val="16"/>
        </w:rPr>
      </w:pPr>
      <w:r>
        <w:rPr>
          <w:rFonts w:eastAsia="Times New Roman" w:cs="Arial"/>
          <w:b/>
          <w:color w:val="FF0000"/>
          <w:sz w:val="18"/>
          <w:szCs w:val="18"/>
        </w:rPr>
        <w:t>COMMENT_IN</w:t>
      </w:r>
    </w:p>
    <w:p w14:paraId="00F89328" w14:textId="621E4AE2" w:rsidR="00416318" w:rsidRPr="00160CDB" w:rsidRDefault="00416318" w:rsidP="00416318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eastAsia="Times New Roman"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Clinical Indication</w:t>
      </w:r>
      <w:r w:rsidRPr="00160CDB">
        <w:rPr>
          <w:rFonts w:eastAsia="Times New Roman" w:cs="Arial"/>
          <w:sz w:val="18"/>
          <w:szCs w:val="18"/>
        </w:rPr>
        <w:tab/>
      </w:r>
      <w:r w:rsidR="00AA2F30" w:rsidRPr="00AA2F30">
        <w:rPr>
          <w:rFonts w:eastAsia="Times New Roman" w:cs="Arial"/>
          <w:sz w:val="18"/>
          <w:szCs w:val="18"/>
        </w:rPr>
        <w:t>CLINICAL_INDICATION_IN</w:t>
      </w:r>
    </w:p>
    <w:p w14:paraId="5B321CE7" w14:textId="4A4500F0" w:rsidR="00416318" w:rsidRPr="00160CDB" w:rsidRDefault="00416318" w:rsidP="00416318">
      <w:pPr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Correlative Morphology</w:t>
      </w:r>
      <w:r w:rsidRPr="00160CDB">
        <w:rPr>
          <w:rFonts w:eastAsia="Times New Roman" w:cs="Arial"/>
          <w:sz w:val="18"/>
          <w:szCs w:val="18"/>
        </w:rPr>
        <w:tab/>
      </w:r>
      <w:r w:rsidR="00AA2F30" w:rsidRPr="00AA2F30">
        <w:rPr>
          <w:rFonts w:eastAsia="Times New Roman" w:cs="Arial"/>
          <w:sz w:val="18"/>
          <w:szCs w:val="18"/>
        </w:rPr>
        <w:t>CORRELATIVE_MORPHOLOGY_IN</w:t>
      </w:r>
    </w:p>
    <w:p w14:paraId="2C8BACAD" w14:textId="53C9AF45" w:rsidR="00416318" w:rsidRPr="00AA2F30" w:rsidRDefault="00416318" w:rsidP="00416318">
      <w:pPr>
        <w:tabs>
          <w:tab w:val="left" w:pos="2127"/>
          <w:tab w:val="left" w:pos="5245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AA2F30">
        <w:rPr>
          <w:rFonts w:eastAsia="Times New Roman" w:cs="Arial"/>
          <w:b/>
          <w:sz w:val="18"/>
          <w:szCs w:val="18"/>
        </w:rPr>
        <w:t>Specimen Details</w:t>
      </w:r>
      <w:r w:rsidRPr="00AA2F30">
        <w:rPr>
          <w:rFonts w:eastAsia="Times New Roman" w:cs="Arial"/>
          <w:b/>
          <w:sz w:val="18"/>
          <w:szCs w:val="18"/>
        </w:rPr>
        <w:tab/>
      </w:r>
      <w:r w:rsidR="00AA2F30" w:rsidRPr="00AA2F30">
        <w:rPr>
          <w:rFonts w:cs="Arial"/>
          <w:sz w:val="18"/>
          <w:szCs w:val="18"/>
        </w:rPr>
        <w:t>SPECIMEN_DETAILS_IN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tblLayout w:type="fixed"/>
        <w:tblCellMar>
          <w:left w:w="28" w:type="dxa"/>
          <w:right w:w="28" w:type="dxa"/>
        </w:tblCellMar>
        <w:tblLook w:val="0480" w:firstRow="0" w:lastRow="0" w:firstColumn="1" w:lastColumn="0" w:noHBand="0" w:noVBand="1"/>
      </w:tblPr>
      <w:tblGrid>
        <w:gridCol w:w="10191"/>
      </w:tblGrid>
      <w:tr w:rsidR="00416318" w:rsidRPr="00160CDB" w14:paraId="238F5F66" w14:textId="77777777" w:rsidTr="00B75815">
        <w:trPr>
          <w:jc w:val="center"/>
        </w:trPr>
        <w:tc>
          <w:tcPr>
            <w:tcW w:w="10191" w:type="dxa"/>
            <w:shd w:val="clear" w:color="auto" w:fill="411E75"/>
            <w:vAlign w:val="center"/>
          </w:tcPr>
          <w:p w14:paraId="056C373A" w14:textId="77777777" w:rsidR="00416318" w:rsidRPr="00160CDB" w:rsidRDefault="00416318" w:rsidP="00B75815">
            <w:pPr>
              <w:tabs>
                <w:tab w:val="left" w:pos="357"/>
                <w:tab w:val="left" w:pos="8647"/>
              </w:tabs>
              <w:jc w:val="center"/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</w:pPr>
            <w:r w:rsidRPr="00160CDB">
              <w:rPr>
                <w:rFonts w:eastAsia="Times New Roman" w:cs="Arial"/>
                <w:b/>
                <w:bCs/>
                <w:color w:val="FFFFFF" w:themeColor="background1"/>
                <w:sz w:val="28"/>
                <w:szCs w:val="32"/>
              </w:rPr>
              <w:t>HAEMATOLOGICAL MALIGNANCY GENE PANEL REPORT</w:t>
            </w:r>
          </w:p>
        </w:tc>
      </w:tr>
    </w:tbl>
    <w:p w14:paraId="4E4B8FCA" w14:textId="77777777" w:rsidR="00416318" w:rsidRPr="00160CDB" w:rsidRDefault="00416318" w:rsidP="00416318">
      <w:pPr>
        <w:tabs>
          <w:tab w:val="left" w:pos="2127"/>
          <w:tab w:val="left" w:pos="9540"/>
        </w:tabs>
        <w:spacing w:before="120" w:after="120"/>
        <w:ind w:left="2127" w:right="-8" w:hanging="2127"/>
        <w:jc w:val="both"/>
        <w:rPr>
          <w:rFonts w:cs="Arial"/>
          <w:sz w:val="18"/>
          <w:szCs w:val="18"/>
        </w:rPr>
      </w:pPr>
      <w:r w:rsidRPr="00160CDB">
        <w:rPr>
          <w:rFonts w:cs="Arial"/>
          <w:b/>
          <w:sz w:val="18"/>
          <w:szCs w:val="18"/>
        </w:rPr>
        <w:t>Test Description</w:t>
      </w:r>
      <w:r w:rsidRPr="00160CDB">
        <w:rPr>
          <w:rFonts w:cs="Arial"/>
          <w:b/>
          <w:sz w:val="18"/>
          <w:szCs w:val="18"/>
        </w:rPr>
        <w:tab/>
      </w:r>
      <w:r w:rsidRPr="00160CDB">
        <w:rPr>
          <w:rFonts w:cs="Arial"/>
          <w:sz w:val="18"/>
          <w:szCs w:val="18"/>
        </w:rPr>
        <w:t>Somatic variant analysis of 57 genes with clinical significance in haematological malignancy plus analysis of potential germline variants in the DDX41 gene. Refer to Panel Summary for gene list.</w:t>
      </w:r>
    </w:p>
    <w:tbl>
      <w:tblPr>
        <w:tblW w:w="10191" w:type="dxa"/>
        <w:jc w:val="center"/>
        <w:tblBorders>
          <w:top w:val="single" w:sz="12" w:space="0" w:color="411E75"/>
          <w:left w:val="single" w:sz="12" w:space="0" w:color="411E75"/>
          <w:bottom w:val="single" w:sz="12" w:space="0" w:color="411E75"/>
          <w:right w:val="single" w:sz="12" w:space="0" w:color="411E75"/>
          <w:insideH w:val="single" w:sz="12" w:space="0" w:color="411E75"/>
          <w:insideV w:val="single" w:sz="12" w:space="0" w:color="411E75"/>
        </w:tblBorders>
        <w:shd w:val="clear" w:color="auto" w:fill="CFCCD6"/>
        <w:tblLayout w:type="fixed"/>
        <w:tblLook w:val="0480" w:firstRow="0" w:lastRow="0" w:firstColumn="1" w:lastColumn="0" w:noHBand="0" w:noVBand="1"/>
      </w:tblPr>
      <w:tblGrid>
        <w:gridCol w:w="10191"/>
      </w:tblGrid>
      <w:tr w:rsidR="00416318" w:rsidRPr="00C66355" w14:paraId="546AD8EE" w14:textId="77777777" w:rsidTr="00B75815">
        <w:trPr>
          <w:jc w:val="center"/>
        </w:trPr>
        <w:tc>
          <w:tcPr>
            <w:tcW w:w="10191" w:type="dxa"/>
            <w:tcBorders>
              <w:top w:val="nil"/>
              <w:left w:val="nil"/>
              <w:bottom w:val="nil"/>
              <w:right w:val="nil"/>
            </w:tcBorders>
            <w:shd w:val="clear" w:color="auto" w:fill="CFCCD6"/>
            <w:vAlign w:val="center"/>
          </w:tcPr>
          <w:p w14:paraId="43D81A04" w14:textId="77777777" w:rsidR="00416318" w:rsidRPr="00782250" w:rsidRDefault="00416318" w:rsidP="00B75815">
            <w:pPr>
              <w:spacing w:before="120" w:after="120"/>
              <w:ind w:left="2018" w:hanging="2023"/>
              <w:jc w:val="both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C66355">
              <w:rPr>
                <w:rFonts w:cs="Arial"/>
                <w:b/>
                <w:sz w:val="18"/>
                <w:szCs w:val="18"/>
              </w:rPr>
              <w:t>Result Summary</w:t>
            </w:r>
            <w:r w:rsidRPr="00C66355">
              <w:rPr>
                <w:rFonts w:cs="Arial"/>
                <w:b/>
                <w:sz w:val="18"/>
                <w:szCs w:val="18"/>
              </w:rPr>
              <w:tab/>
            </w:r>
            <w:r w:rsidRPr="00782250">
              <w:rPr>
                <w:rFonts w:cs="Arial"/>
                <w:b/>
                <w:sz w:val="18"/>
                <w:szCs w:val="18"/>
              </w:rPr>
              <w:t>Failed assay due to suboptimal DNA quantity/quality</w:t>
            </w:r>
          </w:p>
        </w:tc>
      </w:tr>
    </w:tbl>
    <w:p w14:paraId="2210F542" w14:textId="77777777" w:rsidR="00416318" w:rsidRPr="00C66355" w:rsidRDefault="00416318" w:rsidP="00416318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</w:p>
    <w:p w14:paraId="7F9DB3CC" w14:textId="77777777" w:rsidR="00416318" w:rsidRPr="00160CDB" w:rsidRDefault="00416318" w:rsidP="00416318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cs="Arial"/>
          <w:b/>
          <w:sz w:val="16"/>
          <w:szCs w:val="16"/>
        </w:rPr>
      </w:pPr>
      <w:r w:rsidRPr="00160CDB">
        <w:rPr>
          <w:rFonts w:eastAsia="Times New Roman" w:cs="Arial"/>
          <w:b/>
          <w:sz w:val="18"/>
          <w:szCs w:val="18"/>
        </w:rPr>
        <w:t>Test Methodology</w:t>
      </w:r>
    </w:p>
    <w:p w14:paraId="60079C9B" w14:textId="0802CFE0" w:rsidR="00416318" w:rsidRPr="00160CDB" w:rsidRDefault="00416318" w:rsidP="00416318">
      <w:pPr>
        <w:tabs>
          <w:tab w:val="left" w:pos="8647"/>
          <w:tab w:val="left" w:pos="9540"/>
        </w:tabs>
        <w:spacing w:before="120" w:after="120"/>
        <w:jc w:val="both"/>
        <w:rPr>
          <w:rFonts w:cs="Arial"/>
          <w:sz w:val="16"/>
          <w:szCs w:val="16"/>
        </w:rPr>
      </w:pPr>
      <w:r w:rsidRPr="00160CDB">
        <w:rPr>
          <w:rFonts w:cs="Arial"/>
          <w:sz w:val="16"/>
          <w:szCs w:val="16"/>
        </w:rPr>
        <w:t xml:space="preserve">DNA is analysed by targeted gene sequencing of coding regions and flanking splice sites (within 2 bp) of the genes listed below. Libraries are prepared using a custom QIAGEN </w:t>
      </w:r>
      <w:proofErr w:type="spellStart"/>
      <w:r w:rsidRPr="00160CDB">
        <w:rPr>
          <w:rFonts w:cs="Arial"/>
          <w:sz w:val="16"/>
          <w:szCs w:val="16"/>
        </w:rPr>
        <w:t>QIAseq</w:t>
      </w:r>
      <w:proofErr w:type="spellEnd"/>
      <w:r w:rsidRPr="00160CDB">
        <w:rPr>
          <w:rFonts w:cs="Arial"/>
          <w:sz w:val="16"/>
          <w:szCs w:val="16"/>
        </w:rPr>
        <w:t xml:space="preserve"> single primer extension-based panel (Peter MacCallum Cancer Centre </w:t>
      </w:r>
      <w:proofErr w:type="spellStart"/>
      <w:r w:rsidR="00DD1788">
        <w:rPr>
          <w:rFonts w:cs="Arial"/>
          <w:sz w:val="16"/>
          <w:szCs w:val="16"/>
        </w:rPr>
        <w:t>AllHaem</w:t>
      </w:r>
      <w:proofErr w:type="spellEnd"/>
      <w:r w:rsidR="00DD1788">
        <w:rPr>
          <w:rFonts w:cs="Arial"/>
          <w:sz w:val="16"/>
          <w:szCs w:val="16"/>
        </w:rPr>
        <w:t xml:space="preserve"> v3</w:t>
      </w:r>
      <w:r w:rsidRPr="00160CDB">
        <w:rPr>
          <w:rFonts w:cs="Arial"/>
          <w:sz w:val="16"/>
          <w:szCs w:val="16"/>
        </w:rPr>
        <w:t xml:space="preserve">) and sequenced on an Illumina NextSeq500 with 150 bp paired end reads. </w:t>
      </w:r>
      <w:r w:rsidR="005C1A3C" w:rsidRPr="005C1A3C">
        <w:rPr>
          <w:rFonts w:cs="Arial"/>
          <w:sz w:val="16"/>
          <w:szCs w:val="16"/>
        </w:rPr>
        <w:t xml:space="preserve">A customised CLC bioinformatics pipeline including QIAGEN CLC </w:t>
      </w:r>
      <w:r w:rsidR="009471D7">
        <w:rPr>
          <w:rFonts w:cs="Arial"/>
          <w:sz w:val="16"/>
          <w:szCs w:val="16"/>
        </w:rPr>
        <w:t>e</w:t>
      </w:r>
      <w:r w:rsidR="005C1A3C" w:rsidRPr="005C1A3C">
        <w:rPr>
          <w:rFonts w:cs="Arial"/>
          <w:sz w:val="16"/>
          <w:szCs w:val="16"/>
        </w:rPr>
        <w:t xml:space="preserve">nterprise </w:t>
      </w:r>
      <w:r w:rsidR="009471D7">
        <w:rPr>
          <w:rFonts w:cs="Arial"/>
          <w:sz w:val="16"/>
          <w:szCs w:val="16"/>
        </w:rPr>
        <w:t>s</w:t>
      </w:r>
      <w:r w:rsidR="005C1A3C" w:rsidRPr="005C1A3C">
        <w:rPr>
          <w:rFonts w:cs="Arial"/>
          <w:sz w:val="16"/>
          <w:szCs w:val="16"/>
        </w:rPr>
        <w:t xml:space="preserve">olutions is used to generate aligned reads and call variants (single nucleotide variants and short insertions or deletions) against the hg19 human reference genome. </w:t>
      </w:r>
      <w:r>
        <w:rPr>
          <w:rFonts w:cs="Arial"/>
          <w:sz w:val="16"/>
          <w:szCs w:val="16"/>
        </w:rPr>
        <w:t xml:space="preserve">Variants are analysed using </w:t>
      </w:r>
      <w:proofErr w:type="spellStart"/>
      <w:r>
        <w:rPr>
          <w:rFonts w:cs="Arial"/>
          <w:sz w:val="16"/>
          <w:szCs w:val="16"/>
        </w:rPr>
        <w:t>PathOS</w:t>
      </w:r>
      <w:proofErr w:type="spellEnd"/>
      <w:r>
        <w:rPr>
          <w:rFonts w:cs="Arial"/>
          <w:sz w:val="16"/>
          <w:szCs w:val="16"/>
        </w:rPr>
        <w:t xml:space="preserve"> software (Peter Mac).</w:t>
      </w:r>
    </w:p>
    <w:p w14:paraId="1F0FDE1F" w14:textId="77777777" w:rsidR="00416318" w:rsidRPr="00160CDB" w:rsidRDefault="00416318" w:rsidP="00416318">
      <w:pPr>
        <w:keepNext/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Panel Summary</w:t>
      </w:r>
    </w:p>
    <w:p w14:paraId="6B87E171" w14:textId="7CAB0DA4" w:rsidR="00416318" w:rsidRPr="00160CDB" w:rsidRDefault="00416318" w:rsidP="00416318">
      <w:pPr>
        <w:tabs>
          <w:tab w:val="left" w:pos="993"/>
          <w:tab w:val="left" w:pos="9540"/>
        </w:tabs>
        <w:spacing w:after="120"/>
        <w:jc w:val="both"/>
        <w:rPr>
          <w:rFonts w:eastAsia="Times New Roman" w:cs="Arial"/>
          <w:szCs w:val="16"/>
        </w:rPr>
      </w:pPr>
      <w:r>
        <w:rPr>
          <w:rFonts w:eastAsia="Times New Roman" w:cs="Arial"/>
          <w:i/>
          <w:szCs w:val="12"/>
          <w:vertAlign w:val="superscript"/>
        </w:rPr>
        <w:tab/>
        <w:t xml:space="preserve">   </w:t>
      </w:r>
      <w:r w:rsidR="002873A0">
        <w:rPr>
          <w:rFonts w:eastAsia="Times New Roman" w:cs="Arial"/>
          <w:szCs w:val="16"/>
        </w:rPr>
        <w:t xml:space="preserve">* </w:t>
      </w:r>
      <w:r w:rsidRPr="00160CDB">
        <w:rPr>
          <w:rFonts w:eastAsia="Times New Roman" w:cs="Arial"/>
          <w:szCs w:val="16"/>
        </w:rPr>
        <w:t xml:space="preserve">Please note FLT3-ITDs are not detected with this assay </w:t>
      </w:r>
      <w:r w:rsidR="002873A0">
        <w:rPr>
          <w:rFonts w:eastAsia="Times New Roman" w:cs="Arial"/>
          <w:szCs w:val="16"/>
        </w:rPr>
        <w:t>^</w:t>
      </w:r>
      <w:r w:rsidR="002873A0">
        <w:rPr>
          <w:rFonts w:eastAsia="Times New Roman" w:cs="Arial"/>
          <w:szCs w:val="12"/>
          <w:vertAlign w:val="superscript"/>
        </w:rPr>
        <w:t xml:space="preserve"> </w:t>
      </w:r>
      <w:r w:rsidRPr="00160CDB">
        <w:rPr>
          <w:rFonts w:eastAsia="Times New Roman" w:cs="Arial"/>
          <w:szCs w:val="16"/>
        </w:rPr>
        <w:t>Partial coverage of region</w:t>
      </w:r>
    </w:p>
    <w:p w14:paraId="56E08ECE" w14:textId="0CF71714" w:rsidR="00416318" w:rsidRPr="00160CDB" w:rsidRDefault="00416318" w:rsidP="00416318">
      <w:pPr>
        <w:tabs>
          <w:tab w:val="left" w:pos="8647"/>
          <w:tab w:val="left" w:pos="9540"/>
        </w:tabs>
        <w:spacing w:before="120" w:after="120"/>
        <w:jc w:val="both"/>
        <w:rPr>
          <w:rFonts w:eastAsia="Times New Roman" w:cs="Arial"/>
          <w:sz w:val="16"/>
          <w:szCs w:val="16"/>
        </w:rPr>
      </w:pPr>
      <w:r w:rsidRPr="00160CDB">
        <w:rPr>
          <w:rFonts w:eastAsia="Times New Roman" w:cs="Arial"/>
          <w:sz w:val="16"/>
          <w:szCs w:val="16"/>
        </w:rPr>
        <w:t>Please contact the laboratory on 03 8559 7284 if you wish to discuss this report further.</w:t>
      </w:r>
      <w:r w:rsidRPr="00600DA8">
        <w:rPr>
          <w:rStyle w:val="Normal2Char"/>
          <w:rFonts w:eastAsia="MS Mincho"/>
          <w:i/>
          <w:noProof w:val="0"/>
          <w:color w:val="0D0D0D"/>
          <w:sz w:val="16"/>
          <w:szCs w:val="18"/>
          <w:lang w:val="en-AU"/>
        </w:rPr>
        <w:t xml:space="preserve"> </w:t>
      </w:r>
    </w:p>
    <w:p w14:paraId="7FD35E42" w14:textId="57C34318" w:rsidR="00416318" w:rsidRPr="00160CDB" w:rsidRDefault="00416318" w:rsidP="00416318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 by</w:t>
      </w:r>
      <w:r w:rsidRPr="00160CDB">
        <w:rPr>
          <w:rFonts w:eastAsia="Times New Roman" w:cs="Arial"/>
          <w:b/>
          <w:sz w:val="18"/>
          <w:szCs w:val="18"/>
        </w:rPr>
        <w:tab/>
      </w:r>
      <w:r w:rsidR="002B09D6">
        <w:rPr>
          <w:rFonts w:eastAsia="Times New Roman" w:cs="Arial"/>
          <w:b/>
          <w:sz w:val="18"/>
          <w:szCs w:val="18"/>
        </w:rPr>
        <w:t>REPORTED_BY1_IN</w:t>
      </w:r>
    </w:p>
    <w:p w14:paraId="6AD3F99E" w14:textId="55CF9B31" w:rsidR="00416318" w:rsidRPr="00160CDB" w:rsidRDefault="00416318" w:rsidP="00416318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ab/>
      </w:r>
      <w:r w:rsidR="002B09D6">
        <w:rPr>
          <w:rFonts w:eastAsia="Times New Roman" w:cs="Arial"/>
          <w:b/>
          <w:sz w:val="18"/>
          <w:szCs w:val="18"/>
        </w:rPr>
        <w:t>REPORTED_BY2_IN</w:t>
      </w:r>
    </w:p>
    <w:p w14:paraId="611C151D" w14:textId="065422F0" w:rsidR="00416318" w:rsidRPr="00160CDB" w:rsidRDefault="00416318" w:rsidP="00416318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Authorised by</w:t>
      </w:r>
      <w:r w:rsidRPr="00160CDB">
        <w:rPr>
          <w:rFonts w:eastAsia="Times New Roman" w:cs="Arial"/>
          <w:b/>
          <w:sz w:val="18"/>
          <w:szCs w:val="18"/>
        </w:rPr>
        <w:tab/>
      </w:r>
      <w:r w:rsidR="00AA2F30">
        <w:rPr>
          <w:rFonts w:eastAsia="Times New Roman" w:cs="Arial"/>
          <w:b/>
          <w:sz w:val="18"/>
          <w:szCs w:val="18"/>
        </w:rPr>
        <w:t>AUTHORISED_BY_IN</w:t>
      </w:r>
    </w:p>
    <w:p w14:paraId="0D62D6F9" w14:textId="4F00D7C4" w:rsidR="00416318" w:rsidRPr="00160CDB" w:rsidRDefault="00416318" w:rsidP="00416318">
      <w:pPr>
        <w:tabs>
          <w:tab w:val="left" w:pos="1985"/>
          <w:tab w:val="left" w:pos="9540"/>
        </w:tabs>
        <w:jc w:val="both"/>
        <w:rPr>
          <w:rFonts w:eastAsia="Times New Roman" w:cs="Arial"/>
          <w:b/>
          <w:sz w:val="18"/>
          <w:szCs w:val="18"/>
        </w:rPr>
      </w:pPr>
      <w:r w:rsidRPr="00160CDB">
        <w:rPr>
          <w:rFonts w:eastAsia="Times New Roman" w:cs="Arial"/>
          <w:b/>
          <w:sz w:val="18"/>
          <w:szCs w:val="18"/>
        </w:rPr>
        <w:t>Reported</w:t>
      </w:r>
      <w:r w:rsidRPr="00160CDB">
        <w:rPr>
          <w:rFonts w:eastAsia="Times New Roman" w:cs="Arial"/>
          <w:b/>
          <w:sz w:val="18"/>
          <w:szCs w:val="18"/>
        </w:rPr>
        <w:tab/>
      </w:r>
      <w:r w:rsidR="00C94AFF">
        <w:rPr>
          <w:rFonts w:eastAsia="Times New Roman" w:cs="Arial"/>
          <w:b/>
          <w:sz w:val="18"/>
          <w:szCs w:val="18"/>
        </w:rPr>
        <w:fldChar w:fldCharType="begin"/>
      </w:r>
      <w:r w:rsidR="00C94AFF">
        <w:rPr>
          <w:rFonts w:eastAsia="Times New Roman" w:cs="Arial"/>
          <w:b/>
          <w:sz w:val="18"/>
          <w:szCs w:val="18"/>
        </w:rPr>
        <w:instrText xml:space="preserve"> DATE  \@ "d-MMM-yyyy" </w:instrText>
      </w:r>
      <w:r w:rsidR="00C94AFF">
        <w:rPr>
          <w:rFonts w:eastAsia="Times New Roman" w:cs="Arial"/>
          <w:b/>
          <w:sz w:val="18"/>
          <w:szCs w:val="18"/>
        </w:rPr>
        <w:fldChar w:fldCharType="separate"/>
      </w:r>
      <w:r w:rsidR="00DD1788">
        <w:rPr>
          <w:rFonts w:eastAsia="Times New Roman" w:cs="Arial"/>
          <w:b/>
          <w:noProof/>
          <w:sz w:val="18"/>
          <w:szCs w:val="18"/>
        </w:rPr>
        <w:t>15-Nov-2023</w:t>
      </w:r>
      <w:r w:rsidR="00C94AFF">
        <w:rPr>
          <w:rFonts w:eastAsia="Times New Roman" w:cs="Arial"/>
          <w:b/>
          <w:sz w:val="18"/>
          <w:szCs w:val="18"/>
        </w:rPr>
        <w:fldChar w:fldCharType="end"/>
      </w:r>
    </w:p>
    <w:p w14:paraId="23DDD557" w14:textId="77777777" w:rsidR="00416318" w:rsidRPr="00160CDB" w:rsidRDefault="00416318" w:rsidP="00416318">
      <w:pPr>
        <w:pStyle w:val="EndNoteBibliography"/>
        <w:jc w:val="both"/>
        <w:rPr>
          <w:rFonts w:eastAsia="Times New Roman"/>
          <w:noProof w:val="0"/>
          <w:sz w:val="18"/>
          <w:szCs w:val="18"/>
        </w:rPr>
      </w:pPr>
    </w:p>
    <w:p w14:paraId="104E3E01" w14:textId="12C8978F" w:rsidR="00416318" w:rsidRPr="00160CDB" w:rsidRDefault="00416318" w:rsidP="00416318">
      <w:pPr>
        <w:pStyle w:val="EndNoteBibliography"/>
        <w:jc w:val="both"/>
        <w:rPr>
          <w:rStyle w:val="Normal2Char"/>
          <w:rFonts w:eastAsia="MS Mincho"/>
          <w:i/>
          <w:noProof w:val="0"/>
          <w:color w:val="0D0D0D"/>
          <w:sz w:val="16"/>
          <w:szCs w:val="18"/>
          <w:lang w:val="en-AU"/>
        </w:rPr>
      </w:pPr>
      <w:r w:rsidRPr="003C6ED6">
        <w:rPr>
          <w:rFonts w:eastAsia="Times New Roman"/>
          <w:b/>
          <w:noProof w:val="0"/>
          <w:sz w:val="18"/>
          <w:szCs w:val="18"/>
        </w:rPr>
        <w:t>References</w:t>
      </w:r>
    </w:p>
    <w:p w14:paraId="24AD6636" w14:textId="77777777" w:rsidR="00416318" w:rsidRPr="00282706" w:rsidRDefault="00416318" w:rsidP="00416318">
      <w:pPr>
        <w:pStyle w:val="EndNoteBibliography"/>
      </w:pPr>
      <w:bookmarkStart w:id="0" w:name="_ENREF_1_1"/>
      <w:r w:rsidRPr="00282706">
        <w:t>1.</w:t>
      </w:r>
      <w:r w:rsidRPr="00282706">
        <w:tab/>
        <w:t xml:space="preserve">Li MM, Datto M, Duncavage EJ, et al. Standards and Guidelines for the Interpretation and Reporting of Sequence Variants in Cancer: A Joint Consensus Recommendation of the Association for Molecular Pathology, American Society of Clinical Oncology, and College of American Pathologists. </w:t>
      </w:r>
      <w:r w:rsidRPr="00282706">
        <w:rPr>
          <w:i/>
        </w:rPr>
        <w:t>J Mol Diagn</w:t>
      </w:r>
      <w:r w:rsidRPr="00282706">
        <w:t xml:space="preserve"> 2017; </w:t>
      </w:r>
      <w:r w:rsidRPr="00282706">
        <w:rPr>
          <w:b/>
        </w:rPr>
        <w:t>19</w:t>
      </w:r>
      <w:r w:rsidRPr="00282706">
        <w:t>(1): 4-23.</w:t>
      </w:r>
      <w:bookmarkEnd w:id="0"/>
    </w:p>
    <w:p w14:paraId="10F7775D" w14:textId="4E310412" w:rsidR="00282706" w:rsidRPr="00282706" w:rsidRDefault="00416318" w:rsidP="00282706">
      <w:pPr>
        <w:pStyle w:val="EndNoteBibliography"/>
      </w:pPr>
      <w:bookmarkStart w:id="1" w:name="_ENREF_1_2"/>
      <w:r w:rsidRPr="00282706">
        <w:t>2.</w:t>
      </w:r>
      <w:r w:rsidRPr="00282706">
        <w:tab/>
        <w:t xml:space="preserve">Richards S, Aziz N, Bale S, et al. Standards and guidelines for the interpretation of sequence variants: a joint consensus recommendation of the American College of Medical Genetics and Genomics and the Association for Molecular Pathology. </w:t>
      </w:r>
      <w:r w:rsidRPr="00282706">
        <w:rPr>
          <w:i/>
        </w:rPr>
        <w:t>Genet Med</w:t>
      </w:r>
      <w:r w:rsidRPr="00282706">
        <w:t xml:space="preserve"> 2015; </w:t>
      </w:r>
      <w:r w:rsidRPr="00282706">
        <w:rPr>
          <w:b/>
        </w:rPr>
        <w:t>17</w:t>
      </w:r>
      <w:r w:rsidRPr="00282706">
        <w:t>(5): 405-23.</w:t>
      </w:r>
      <w:bookmarkEnd w:id="1"/>
    </w:p>
    <w:sectPr w:rsidR="00282706" w:rsidRPr="00282706" w:rsidSect="00416318">
      <w:headerReference w:type="default" r:id="rId8"/>
      <w:footerReference w:type="default" r:id="rId9"/>
      <w:type w:val="continuous"/>
      <w:pgSz w:w="11900" w:h="16840"/>
      <w:pgMar w:top="1674" w:right="851" w:bottom="1134" w:left="851" w:header="680" w:footer="851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E9496" w14:textId="77777777" w:rsidR="000C11EE" w:rsidRDefault="000C11EE" w:rsidP="00607735">
      <w:r>
        <w:separator/>
      </w:r>
    </w:p>
    <w:p w14:paraId="2AB7059A" w14:textId="77777777" w:rsidR="000C11EE" w:rsidRDefault="000C11EE"/>
  </w:endnote>
  <w:endnote w:type="continuationSeparator" w:id="0">
    <w:p w14:paraId="2C34FFF3" w14:textId="77777777" w:rsidR="000C11EE" w:rsidRDefault="000C11EE" w:rsidP="00607735">
      <w:r>
        <w:continuationSeparator/>
      </w:r>
    </w:p>
    <w:p w14:paraId="084BCA93" w14:textId="77777777" w:rsidR="000C11EE" w:rsidRDefault="000C11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B84D1" w14:textId="35E4E664" w:rsidR="00416318" w:rsidRPr="00D4064A" w:rsidRDefault="00AA2F30" w:rsidP="00416318">
    <w:pPr>
      <w:tabs>
        <w:tab w:val="left" w:pos="6379"/>
      </w:tabs>
      <w:rPr>
        <w:rFonts w:cs="Arial"/>
        <w:i/>
        <w:noProof/>
        <w:sz w:val="18"/>
        <w:szCs w:val="18"/>
      </w:rPr>
    </w:pPr>
    <w:r>
      <w:rPr>
        <w:rFonts w:cs="Arial"/>
        <w:i/>
        <w:sz w:val="18"/>
        <w:szCs w:val="18"/>
      </w:rPr>
      <w:t>PATIENT_IN</w:t>
    </w:r>
    <w:r w:rsidR="00416318" w:rsidRPr="00D4064A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noProof/>
        <w:sz w:val="18"/>
        <w:szCs w:val="18"/>
      </w:rPr>
      <w:t>DOB_IN</w:t>
    </w:r>
    <w:r w:rsidR="00416318" w:rsidRPr="00D4064A">
      <w:rPr>
        <w:rFonts w:cs="Arial"/>
        <w:i/>
        <w:noProof/>
        <w:sz w:val="18"/>
        <w:szCs w:val="18"/>
      </w:rPr>
      <w:tab/>
    </w:r>
    <w:r w:rsidR="00416318" w:rsidRPr="0067509A">
      <w:rPr>
        <w:rFonts w:cs="Arial"/>
        <w:i/>
        <w:noProof/>
        <w:sz w:val="18"/>
        <w:szCs w:val="18"/>
      </w:rPr>
      <w:t>Haematological Malignancy</w:t>
    </w:r>
    <w:r w:rsidR="00416318" w:rsidRPr="0067509A">
      <w:rPr>
        <w:i/>
        <w:sz w:val="18"/>
      </w:rPr>
      <w:t xml:space="preserve"> Gene Panel Report</w:t>
    </w:r>
  </w:p>
  <w:p w14:paraId="124313C8" w14:textId="4E1422B4" w:rsidR="00416318" w:rsidRPr="00D4064A" w:rsidRDefault="00AA2F30" w:rsidP="00416318">
    <w:pPr>
      <w:tabs>
        <w:tab w:val="left" w:pos="4646"/>
        <w:tab w:val="left" w:pos="9242"/>
      </w:tabs>
      <w:rPr>
        <w:i/>
        <w:sz w:val="18"/>
      </w:rPr>
    </w:pPr>
    <w:r>
      <w:rPr>
        <w:rFonts w:cs="Arial"/>
        <w:i/>
        <w:noProof/>
        <w:sz w:val="18"/>
        <w:szCs w:val="18"/>
      </w:rPr>
      <w:t>URN_IN</w:t>
    </w:r>
    <w:r w:rsidR="00416318">
      <w:rPr>
        <w:rFonts w:cs="Arial"/>
        <w:i/>
        <w:noProof/>
        <w:sz w:val="18"/>
        <w:szCs w:val="18"/>
      </w:rPr>
      <w:t xml:space="preserve">    </w:t>
    </w:r>
    <w:r>
      <w:rPr>
        <w:rFonts w:cs="Arial"/>
        <w:i/>
        <w:sz w:val="18"/>
      </w:rPr>
      <w:t>LAB_NO_IN</w:t>
    </w:r>
    <w:r w:rsidR="00416318" w:rsidRPr="00D4064A">
      <w:rPr>
        <w:rStyle w:val="Normal2Char"/>
        <w:rFonts w:eastAsia="MS Mincho"/>
        <w:i/>
        <w:color w:val="auto"/>
        <w:sz w:val="18"/>
        <w:szCs w:val="18"/>
        <w:lang w:val="en-AU"/>
      </w:rPr>
      <w:tab/>
    </w:r>
    <w:r>
      <w:rPr>
        <w:rStyle w:val="Normal2Char"/>
        <w:rFonts w:eastAsia="MS Mincho"/>
        <w:i/>
        <w:color w:val="auto"/>
        <w:sz w:val="18"/>
        <w:szCs w:val="18"/>
        <w:lang w:val="en-AU"/>
      </w:rPr>
      <w:tab/>
    </w:r>
    <w:r w:rsidR="00416318" w:rsidRPr="00D4064A">
      <w:rPr>
        <w:i/>
        <w:sz w:val="18"/>
      </w:rPr>
      <w:t xml:space="preserve">Page </w:t>
    </w:r>
    <w:r w:rsidR="00416318" w:rsidRPr="00D4064A">
      <w:rPr>
        <w:i/>
        <w:sz w:val="18"/>
      </w:rPr>
      <w:fldChar w:fldCharType="begin"/>
    </w:r>
    <w:r w:rsidR="00416318" w:rsidRPr="00D4064A">
      <w:rPr>
        <w:i/>
        <w:sz w:val="18"/>
      </w:rPr>
      <w:instrText xml:space="preserve"> PAGE </w:instrText>
    </w:r>
    <w:r w:rsidR="00416318" w:rsidRPr="00D4064A">
      <w:rPr>
        <w:i/>
        <w:sz w:val="18"/>
      </w:rPr>
      <w:fldChar w:fldCharType="separate"/>
    </w:r>
    <w:r w:rsidR="00C94AFF">
      <w:rPr>
        <w:i/>
        <w:noProof/>
        <w:sz w:val="18"/>
      </w:rPr>
      <w:t>1</w:t>
    </w:r>
    <w:r w:rsidR="00416318" w:rsidRPr="00D4064A">
      <w:rPr>
        <w:i/>
        <w:sz w:val="18"/>
      </w:rPr>
      <w:fldChar w:fldCharType="end"/>
    </w:r>
    <w:r w:rsidR="00416318" w:rsidRPr="00D4064A">
      <w:rPr>
        <w:i/>
        <w:sz w:val="18"/>
      </w:rPr>
      <w:t xml:space="preserve"> of </w:t>
    </w:r>
    <w:r w:rsidR="00416318" w:rsidRPr="00D4064A">
      <w:rPr>
        <w:i/>
        <w:sz w:val="18"/>
      </w:rPr>
      <w:fldChar w:fldCharType="begin"/>
    </w:r>
    <w:r w:rsidR="00416318" w:rsidRPr="00D4064A">
      <w:rPr>
        <w:i/>
        <w:sz w:val="18"/>
      </w:rPr>
      <w:instrText xml:space="preserve"> NUMPAGES </w:instrText>
    </w:r>
    <w:r w:rsidR="00416318" w:rsidRPr="00D4064A">
      <w:rPr>
        <w:i/>
        <w:sz w:val="18"/>
      </w:rPr>
      <w:fldChar w:fldCharType="separate"/>
    </w:r>
    <w:r w:rsidR="00C94AFF">
      <w:rPr>
        <w:i/>
        <w:noProof/>
        <w:sz w:val="18"/>
      </w:rPr>
      <w:t>1</w:t>
    </w:r>
    <w:r w:rsidR="00416318" w:rsidRPr="00D4064A">
      <w:rPr>
        <w:i/>
        <w:sz w:val="18"/>
      </w:rPr>
      <w:fldChar w:fldCharType="end"/>
    </w:r>
  </w:p>
  <w:p w14:paraId="697D39B7" w14:textId="34147ED3" w:rsidR="00293E88" w:rsidRPr="00416318" w:rsidRDefault="00416318" w:rsidP="00416318">
    <w:pPr>
      <w:pStyle w:val="Footer"/>
      <w:jc w:val="right"/>
      <w:rPr>
        <w:i/>
        <w:szCs w:val="12"/>
      </w:rPr>
    </w:pPr>
    <w:r w:rsidRPr="003C6ED6">
      <w:rPr>
        <w:i/>
        <w:szCs w:val="12"/>
      </w:rPr>
      <w:t>MP-MH-NGS-9</w:t>
    </w:r>
    <w:r>
      <w:rPr>
        <w:i/>
        <w:szCs w:val="12"/>
      </w:rPr>
      <w:t>I</w:t>
    </w:r>
    <w:r w:rsidRPr="00D4064A">
      <w:rPr>
        <w:i/>
        <w:szCs w:val="12"/>
      </w:rPr>
      <w:t xml:space="preserve"> v0</w:t>
    </w:r>
    <w:r w:rsidR="00D76730">
      <w:rPr>
        <w:i/>
        <w:szCs w:val="12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B66EF" w14:textId="77777777" w:rsidR="000C11EE" w:rsidRDefault="000C11EE" w:rsidP="00607735">
      <w:r>
        <w:separator/>
      </w:r>
    </w:p>
    <w:p w14:paraId="5D68A3AF" w14:textId="77777777" w:rsidR="000C11EE" w:rsidRDefault="000C11EE"/>
  </w:footnote>
  <w:footnote w:type="continuationSeparator" w:id="0">
    <w:p w14:paraId="79353AF6" w14:textId="77777777" w:rsidR="000C11EE" w:rsidRDefault="000C11EE" w:rsidP="00607735">
      <w:r>
        <w:continuationSeparator/>
      </w:r>
    </w:p>
    <w:p w14:paraId="0A23EE26" w14:textId="77777777" w:rsidR="000C11EE" w:rsidRDefault="000C11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2A388" w14:textId="77777777" w:rsidR="00416318" w:rsidRPr="00963761" w:rsidRDefault="00416318" w:rsidP="00AD585B">
    <w:pPr>
      <w:tabs>
        <w:tab w:val="center" w:pos="4153"/>
        <w:tab w:val="right" w:pos="8306"/>
      </w:tabs>
      <w:jc w:val="center"/>
      <w:rPr>
        <w:rFonts w:cs="Arial"/>
        <w:bCs/>
        <w:iCs/>
        <w:color w:val="999999"/>
      </w:rPr>
    </w:pPr>
    <w:r w:rsidRPr="00B130A4">
      <w:rPr>
        <w:noProof/>
        <w:color w:val="411E75"/>
        <w:lang w:eastAsia="en-AU"/>
      </w:rPr>
      <w:drawing>
        <wp:anchor distT="0" distB="0" distL="114300" distR="114300" simplePos="0" relativeHeight="251669504" behindDoc="0" locked="0" layoutInCell="1" allowOverlap="1" wp14:anchorId="30E2F41E" wp14:editId="0DBBF0AD">
          <wp:simplePos x="0" y="0"/>
          <wp:positionH relativeFrom="column">
            <wp:posOffset>-111015</wp:posOffset>
          </wp:positionH>
          <wp:positionV relativeFrom="paragraph">
            <wp:posOffset>-113720</wp:posOffset>
          </wp:positionV>
          <wp:extent cx="1605518" cy="492981"/>
          <wp:effectExtent l="0" t="0" r="0" b="2540"/>
          <wp:wrapNone/>
          <wp:docPr id="7" name="Picture 7" descr="Z:\Communications &amp; Marketing\Visual identity + corporate assets\Peter Mac Brand\Logo\PMAC_FINAL_APPROVED_BRAND\PMAC_FINAL_APPROVED_BRAND\PMAC_MASTER_CMYK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Communications &amp; Marketing\Visual identity + corporate assets\Peter Mac Brand\Logo\PMAC_FINAL_APPROVED_BRAND\PMAC_FINAL_APPROVED_BRAND\PMAC_MASTER_CMYK_HORIZONTA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5518" cy="492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0CE526" wp14:editId="4FBFEDDF">
              <wp:simplePos x="0" y="0"/>
              <wp:positionH relativeFrom="column">
                <wp:posOffset>-114300</wp:posOffset>
              </wp:positionH>
              <wp:positionV relativeFrom="paragraph">
                <wp:posOffset>375920</wp:posOffset>
              </wp:positionV>
              <wp:extent cx="1257300" cy="228600"/>
              <wp:effectExtent l="0" t="0" r="0" b="0"/>
              <wp:wrapTight wrapText="bothSides">
                <wp:wrapPolygon edited="0">
                  <wp:start x="436" y="0"/>
                  <wp:lineTo x="436" y="19200"/>
                  <wp:lineTo x="20509" y="19200"/>
                  <wp:lineTo x="20509" y="0"/>
                  <wp:lineTo x="436" y="0"/>
                </wp:wrapPolygon>
              </wp:wrapTight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42D460" w14:textId="77777777" w:rsidR="00416318" w:rsidRPr="00B2330E" w:rsidRDefault="00416318" w:rsidP="00AD585B">
                          <w:pPr>
                            <w:spacing w:line="160" w:lineRule="exact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B2330E">
                            <w:rPr>
                              <w:rFonts w:ascii="Verdana" w:hAnsi="Verdana"/>
                              <w:sz w:val="16"/>
                            </w:rPr>
                            <w:t>ABN 42 100 504 883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0CE5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9pt;margin-top:29.6pt;width:99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" filled="f" stroked="f">
              <v:textbox>
                <w:txbxContent>
                  <w:p w14:paraId="5442D460" w14:textId="77777777" w:rsidR="00416318" w:rsidRPr="00B2330E" w:rsidRDefault="00416318" w:rsidP="00AD585B">
                    <w:pPr>
                      <w:spacing w:line="160" w:lineRule="exact"/>
                      <w:rPr>
                        <w:rFonts w:ascii="Verdana" w:hAnsi="Verdana"/>
                        <w:sz w:val="16"/>
                      </w:rPr>
                    </w:pPr>
                    <w:r w:rsidRPr="00B2330E">
                      <w:rPr>
                        <w:rFonts w:ascii="Verdana" w:hAnsi="Verdana"/>
                        <w:sz w:val="16"/>
                      </w:rPr>
                      <w:t>ABN 42 100 504 883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11562A6" wp14:editId="7C763D96">
              <wp:simplePos x="0" y="0"/>
              <wp:positionH relativeFrom="column">
                <wp:posOffset>5600700</wp:posOffset>
              </wp:positionH>
              <wp:positionV relativeFrom="page">
                <wp:posOffset>350520</wp:posOffset>
              </wp:positionV>
              <wp:extent cx="685800" cy="548640"/>
              <wp:effectExtent l="0" t="0" r="0" b="10160"/>
              <wp:wrapTight wrapText="bothSides">
                <wp:wrapPolygon edited="0">
                  <wp:start x="800" y="0"/>
                  <wp:lineTo x="800" y="21000"/>
                  <wp:lineTo x="20000" y="21000"/>
                  <wp:lineTo x="20000" y="0"/>
                  <wp:lineTo x="800" y="0"/>
                </wp:wrapPolygon>
              </wp:wrapTight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80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8A02CF" w14:textId="77777777" w:rsidR="00416318" w:rsidRDefault="00416318" w:rsidP="00F42F75">
                          <w:r>
                            <w:rPr>
                              <w:noProof/>
                              <w:lang w:eastAsia="en-AU"/>
                            </w:rPr>
                            <w:drawing>
                              <wp:inline distT="0" distB="0" distL="0" distR="0" wp14:anchorId="1A620E14" wp14:editId="3EC2DEFF">
                                <wp:extent cx="457200" cy="139700"/>
                                <wp:effectExtent l="0" t="0" r="0" b="12700"/>
                                <wp:docPr id="9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139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2E9A937F" w14:textId="77777777" w:rsidR="00416318" w:rsidRPr="00973272" w:rsidRDefault="00416318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NATA &amp; RCPA</w:t>
                          </w:r>
                        </w:p>
                        <w:p w14:paraId="7B192FDF" w14:textId="77777777" w:rsidR="00416318" w:rsidRPr="00973272" w:rsidRDefault="00416318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ACCREDITED</w:t>
                          </w:r>
                        </w:p>
                        <w:p w14:paraId="104E7BD2" w14:textId="77777777" w:rsidR="00416318" w:rsidRPr="00973272" w:rsidRDefault="00416318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LABORATORY</w:t>
                          </w:r>
                        </w:p>
                        <w:p w14:paraId="2DF0D9DE" w14:textId="77777777" w:rsidR="00416318" w:rsidRPr="00973272" w:rsidRDefault="00416318" w:rsidP="00F42F75">
                          <w:pPr>
                            <w:jc w:val="center"/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</w:pPr>
                          <w:r w:rsidRPr="00973272">
                            <w:rPr>
                              <w:rFonts w:ascii="Arial (W1)" w:hAnsi="Arial (W1)" w:cs="Arial"/>
                              <w:color w:val="333399"/>
                              <w:sz w:val="8"/>
                              <w:szCs w:val="7"/>
                            </w:rPr>
                            <w:t>Number 2465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562A6" id="Text Box 8" o:spid="_x0000_s1027" type="#_x0000_t202" style="position:absolute;left:0;text-align:left;margin-left:441pt;margin-top:27.6pt;width:54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" filled="f" stroked="f">
              <v:textbox>
                <w:txbxContent>
                  <w:p w14:paraId="298A02CF" w14:textId="77777777" w:rsidR="00416318" w:rsidRDefault="00416318" w:rsidP="00F42F75">
                    <w:r>
                      <w:rPr>
                        <w:noProof/>
                        <w:lang w:eastAsia="en-AU"/>
                      </w:rPr>
                      <w:drawing>
                        <wp:inline distT="0" distB="0" distL="0" distR="0" wp14:anchorId="1A620E14" wp14:editId="3EC2DEFF">
                          <wp:extent cx="457200" cy="139700"/>
                          <wp:effectExtent l="0" t="0" r="0" b="12700"/>
                          <wp:docPr id="9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139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2E9A937F" w14:textId="77777777" w:rsidR="00416318" w:rsidRPr="00973272" w:rsidRDefault="00416318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NATA &amp; RCPA</w:t>
                    </w:r>
                  </w:p>
                  <w:p w14:paraId="7B192FDF" w14:textId="77777777" w:rsidR="00416318" w:rsidRPr="00973272" w:rsidRDefault="00416318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ACCREDITED</w:t>
                    </w:r>
                  </w:p>
                  <w:p w14:paraId="104E7BD2" w14:textId="77777777" w:rsidR="00416318" w:rsidRPr="00973272" w:rsidRDefault="00416318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LABORATORY</w:t>
                    </w:r>
                  </w:p>
                  <w:p w14:paraId="2DF0D9DE" w14:textId="77777777" w:rsidR="00416318" w:rsidRPr="00973272" w:rsidRDefault="00416318" w:rsidP="00F42F75">
                    <w:pPr>
                      <w:jc w:val="center"/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</w:pPr>
                    <w:r w:rsidRPr="00973272">
                      <w:rPr>
                        <w:rFonts w:ascii="Arial (W1)" w:hAnsi="Arial (W1)" w:cs="Arial"/>
                        <w:color w:val="333399"/>
                        <w:sz w:val="8"/>
                        <w:szCs w:val="7"/>
                      </w:rPr>
                      <w:t>Number 2465</w:t>
                    </w:r>
                  </w:p>
                </w:txbxContent>
              </v:textbox>
              <w10:wrap type="tight" anchory="page"/>
            </v:shape>
          </w:pict>
        </mc:Fallback>
      </mc:AlternateContent>
    </w:r>
    <w:r>
      <w:rPr>
        <w:noProof/>
        <w:lang w:eastAsia="en-AU"/>
      </w:rPr>
      <w:drawing>
        <wp:anchor distT="0" distB="0" distL="114300" distR="114300" simplePos="0" relativeHeight="251668480" behindDoc="0" locked="0" layoutInCell="1" allowOverlap="1" wp14:anchorId="5F25A80A" wp14:editId="42AC6DE9">
          <wp:simplePos x="0" y="0"/>
          <wp:positionH relativeFrom="column">
            <wp:posOffset>6286500</wp:posOffset>
          </wp:positionH>
          <wp:positionV relativeFrom="paragraph">
            <wp:posOffset>-81280</wp:posOffset>
          </wp:positionV>
          <wp:extent cx="342900" cy="546100"/>
          <wp:effectExtent l="0" t="0" r="12700" b="12700"/>
          <wp:wrapNone/>
          <wp:docPr id="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015B29" wp14:editId="0B1313BB">
              <wp:simplePos x="0" y="0"/>
              <wp:positionH relativeFrom="column">
                <wp:posOffset>6203315</wp:posOffset>
              </wp:positionH>
              <wp:positionV relativeFrom="paragraph">
                <wp:posOffset>-317500</wp:posOffset>
              </wp:positionV>
              <wp:extent cx="554990" cy="688340"/>
              <wp:effectExtent l="5715" t="0" r="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499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F1AC49" w14:textId="77777777" w:rsidR="00416318" w:rsidRDefault="00416318" w:rsidP="00F42F7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015B29" id="Text Box 2" o:spid="_x0000_s1028" type="#_x0000_t202" style="position:absolute;left:0;text-align:left;margin-left:488.45pt;margin-top:-25pt;width:43.7pt;height:54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" filled="f" stroked="f">
              <v:textbox>
                <w:txbxContent>
                  <w:p w14:paraId="54F1AC49" w14:textId="77777777" w:rsidR="00416318" w:rsidRDefault="00416318" w:rsidP="00F42F75"/>
                </w:txbxContent>
              </v:textbox>
              <w10:wrap type="tight"/>
            </v:shape>
          </w:pict>
        </mc:Fallback>
      </mc:AlternateContent>
    </w:r>
    <w:r w:rsidRPr="003F6432">
      <w:rPr>
        <w:noProof/>
      </w:rPr>
      <w:t xml:space="preserve"> </w:t>
    </w:r>
  </w:p>
  <w:p w14:paraId="33788068" w14:textId="77777777" w:rsidR="00416318" w:rsidRDefault="0041631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8FA"/>
    <w:multiLevelType w:val="hybridMultilevel"/>
    <w:tmpl w:val="30B875AE"/>
    <w:lvl w:ilvl="0" w:tplc="8ACE8EE4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49830AA"/>
    <w:multiLevelType w:val="hybridMultilevel"/>
    <w:tmpl w:val="F278A624"/>
    <w:lvl w:ilvl="0" w:tplc="5AC24314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6364FAB"/>
    <w:multiLevelType w:val="hybridMultilevel"/>
    <w:tmpl w:val="2646B74C"/>
    <w:lvl w:ilvl="0" w:tplc="FFFFFFFF">
      <w:start w:val="1"/>
      <w:numFmt w:val="bullet"/>
      <w:pStyle w:val="CLIN3BULLETPOI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4A4C95"/>
    <w:multiLevelType w:val="hybridMultilevel"/>
    <w:tmpl w:val="90BE730C"/>
    <w:lvl w:ilvl="0" w:tplc="DC984FEA">
      <w:start w:val="1"/>
      <w:numFmt w:val="decimal"/>
      <w:lvlText w:val="%1."/>
      <w:lvlJc w:val="left"/>
      <w:pPr>
        <w:ind w:left="356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212A7144"/>
    <w:multiLevelType w:val="hybridMultilevel"/>
    <w:tmpl w:val="96721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7F0821"/>
    <w:multiLevelType w:val="hybridMultilevel"/>
    <w:tmpl w:val="93FC9452"/>
    <w:lvl w:ilvl="0" w:tplc="180A86DE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94FE3"/>
    <w:multiLevelType w:val="hybridMultilevel"/>
    <w:tmpl w:val="4B4ABF8C"/>
    <w:lvl w:ilvl="0" w:tplc="F03E1558"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C2F3E"/>
    <w:multiLevelType w:val="hybridMultilevel"/>
    <w:tmpl w:val="FA08C4CE"/>
    <w:lvl w:ilvl="0" w:tplc="CBE48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020D9"/>
    <w:multiLevelType w:val="hybridMultilevel"/>
    <w:tmpl w:val="9F180A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31C80"/>
    <w:multiLevelType w:val="hybridMultilevel"/>
    <w:tmpl w:val="1EF280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&lt;/FontName&gt;&lt;FontSize&gt;8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x2frzfftxs2pzsepp9i5fedtpp5x5a2xx099&quot;&gt;Endnote Library_Ella Thompson&lt;record-ids&gt;&lt;item&gt;1570&lt;/item&gt;&lt;item&gt;3954&lt;/item&gt;&lt;/record-ids&gt;&lt;/item&gt;&lt;/Libraries&gt;"/>
  </w:docVars>
  <w:rsids>
    <w:rsidRoot w:val="00607735"/>
    <w:rsid w:val="00001ACC"/>
    <w:rsid w:val="0001025A"/>
    <w:rsid w:val="00015570"/>
    <w:rsid w:val="000200A3"/>
    <w:rsid w:val="000205A1"/>
    <w:rsid w:val="00021104"/>
    <w:rsid w:val="000242E4"/>
    <w:rsid w:val="000329F7"/>
    <w:rsid w:val="00036EE8"/>
    <w:rsid w:val="00041327"/>
    <w:rsid w:val="00045323"/>
    <w:rsid w:val="00046399"/>
    <w:rsid w:val="00054E88"/>
    <w:rsid w:val="00060433"/>
    <w:rsid w:val="000650A5"/>
    <w:rsid w:val="00082194"/>
    <w:rsid w:val="000839BF"/>
    <w:rsid w:val="000848F4"/>
    <w:rsid w:val="0008684A"/>
    <w:rsid w:val="00086904"/>
    <w:rsid w:val="0008752D"/>
    <w:rsid w:val="0009398D"/>
    <w:rsid w:val="00094776"/>
    <w:rsid w:val="0009531A"/>
    <w:rsid w:val="00096196"/>
    <w:rsid w:val="00097C9E"/>
    <w:rsid w:val="000B099F"/>
    <w:rsid w:val="000B4C0F"/>
    <w:rsid w:val="000B52BA"/>
    <w:rsid w:val="000B63B6"/>
    <w:rsid w:val="000C0075"/>
    <w:rsid w:val="000C11EE"/>
    <w:rsid w:val="000C47DD"/>
    <w:rsid w:val="000C484A"/>
    <w:rsid w:val="000C5658"/>
    <w:rsid w:val="000C590C"/>
    <w:rsid w:val="000D23BC"/>
    <w:rsid w:val="000D2E01"/>
    <w:rsid w:val="000D3328"/>
    <w:rsid w:val="000D5212"/>
    <w:rsid w:val="000D7C6E"/>
    <w:rsid w:val="000E1B72"/>
    <w:rsid w:val="000E5A30"/>
    <w:rsid w:val="000E6FB9"/>
    <w:rsid w:val="000F2B33"/>
    <w:rsid w:val="000F2DAB"/>
    <w:rsid w:val="000F7BA9"/>
    <w:rsid w:val="0010270A"/>
    <w:rsid w:val="00102C7E"/>
    <w:rsid w:val="00103D50"/>
    <w:rsid w:val="001071D9"/>
    <w:rsid w:val="00107A35"/>
    <w:rsid w:val="00107E8A"/>
    <w:rsid w:val="001179BE"/>
    <w:rsid w:val="00123E19"/>
    <w:rsid w:val="001328CF"/>
    <w:rsid w:val="00132D10"/>
    <w:rsid w:val="00134296"/>
    <w:rsid w:val="00134350"/>
    <w:rsid w:val="00134F35"/>
    <w:rsid w:val="0013636A"/>
    <w:rsid w:val="0013670D"/>
    <w:rsid w:val="00136ADB"/>
    <w:rsid w:val="00143584"/>
    <w:rsid w:val="00143BA9"/>
    <w:rsid w:val="00143C82"/>
    <w:rsid w:val="00144FB8"/>
    <w:rsid w:val="0015017A"/>
    <w:rsid w:val="001520EC"/>
    <w:rsid w:val="001559B4"/>
    <w:rsid w:val="00160CDB"/>
    <w:rsid w:val="00163A02"/>
    <w:rsid w:val="00167769"/>
    <w:rsid w:val="00171659"/>
    <w:rsid w:val="001738FC"/>
    <w:rsid w:val="001800BE"/>
    <w:rsid w:val="00180C01"/>
    <w:rsid w:val="001811F0"/>
    <w:rsid w:val="0018598A"/>
    <w:rsid w:val="00190ED9"/>
    <w:rsid w:val="001946CA"/>
    <w:rsid w:val="00195C27"/>
    <w:rsid w:val="00195CFD"/>
    <w:rsid w:val="00197627"/>
    <w:rsid w:val="001A18A7"/>
    <w:rsid w:val="001A2F72"/>
    <w:rsid w:val="001A479C"/>
    <w:rsid w:val="001B4506"/>
    <w:rsid w:val="001C0BAE"/>
    <w:rsid w:val="001C50AB"/>
    <w:rsid w:val="001C6B19"/>
    <w:rsid w:val="001D174F"/>
    <w:rsid w:val="001D2AEE"/>
    <w:rsid w:val="001D5DF8"/>
    <w:rsid w:val="001E000B"/>
    <w:rsid w:val="001E3F55"/>
    <w:rsid w:val="001E62D6"/>
    <w:rsid w:val="001F2DA6"/>
    <w:rsid w:val="001F3C50"/>
    <w:rsid w:val="001F47A2"/>
    <w:rsid w:val="001F72F8"/>
    <w:rsid w:val="00201980"/>
    <w:rsid w:val="002052CD"/>
    <w:rsid w:val="00212D23"/>
    <w:rsid w:val="00213175"/>
    <w:rsid w:val="002135F8"/>
    <w:rsid w:val="00214409"/>
    <w:rsid w:val="00222691"/>
    <w:rsid w:val="00223806"/>
    <w:rsid w:val="00223E1D"/>
    <w:rsid w:val="0023023F"/>
    <w:rsid w:val="002406E7"/>
    <w:rsid w:val="00254BC1"/>
    <w:rsid w:val="00254BFE"/>
    <w:rsid w:val="00263297"/>
    <w:rsid w:val="0026669F"/>
    <w:rsid w:val="00270007"/>
    <w:rsid w:val="00271DB4"/>
    <w:rsid w:val="00281450"/>
    <w:rsid w:val="00282706"/>
    <w:rsid w:val="00284552"/>
    <w:rsid w:val="002873A0"/>
    <w:rsid w:val="00293E88"/>
    <w:rsid w:val="0029545E"/>
    <w:rsid w:val="00297F24"/>
    <w:rsid w:val="002A5E8A"/>
    <w:rsid w:val="002A6230"/>
    <w:rsid w:val="002A6259"/>
    <w:rsid w:val="002B09D6"/>
    <w:rsid w:val="002B23B9"/>
    <w:rsid w:val="002B5693"/>
    <w:rsid w:val="002B6E24"/>
    <w:rsid w:val="002B7499"/>
    <w:rsid w:val="002C4ECF"/>
    <w:rsid w:val="002C759E"/>
    <w:rsid w:val="002D3D8B"/>
    <w:rsid w:val="002D3E9A"/>
    <w:rsid w:val="002E0FEB"/>
    <w:rsid w:val="002E1ACA"/>
    <w:rsid w:val="002E2875"/>
    <w:rsid w:val="002E315D"/>
    <w:rsid w:val="002E6482"/>
    <w:rsid w:val="002E6F2D"/>
    <w:rsid w:val="002F28AE"/>
    <w:rsid w:val="0030352F"/>
    <w:rsid w:val="00305B25"/>
    <w:rsid w:val="003076A2"/>
    <w:rsid w:val="00312BDF"/>
    <w:rsid w:val="00324A1D"/>
    <w:rsid w:val="00325C09"/>
    <w:rsid w:val="003322FC"/>
    <w:rsid w:val="00337C70"/>
    <w:rsid w:val="0034282D"/>
    <w:rsid w:val="00342E9E"/>
    <w:rsid w:val="00343A93"/>
    <w:rsid w:val="0034438C"/>
    <w:rsid w:val="00350420"/>
    <w:rsid w:val="00351872"/>
    <w:rsid w:val="00351983"/>
    <w:rsid w:val="003629EE"/>
    <w:rsid w:val="00363573"/>
    <w:rsid w:val="0036796E"/>
    <w:rsid w:val="003750B4"/>
    <w:rsid w:val="00377E0C"/>
    <w:rsid w:val="00383B84"/>
    <w:rsid w:val="00386915"/>
    <w:rsid w:val="00387877"/>
    <w:rsid w:val="00391158"/>
    <w:rsid w:val="00391BBD"/>
    <w:rsid w:val="0039422C"/>
    <w:rsid w:val="00395595"/>
    <w:rsid w:val="00396279"/>
    <w:rsid w:val="00397F92"/>
    <w:rsid w:val="003A0B99"/>
    <w:rsid w:val="003A0D4F"/>
    <w:rsid w:val="003C4AB8"/>
    <w:rsid w:val="003C6ED6"/>
    <w:rsid w:val="003D06F8"/>
    <w:rsid w:val="003D35E2"/>
    <w:rsid w:val="003D555A"/>
    <w:rsid w:val="003D798E"/>
    <w:rsid w:val="003E1B53"/>
    <w:rsid w:val="003E1E5F"/>
    <w:rsid w:val="003E4C63"/>
    <w:rsid w:val="003E5EBC"/>
    <w:rsid w:val="003F2E12"/>
    <w:rsid w:val="003F52DF"/>
    <w:rsid w:val="003F6432"/>
    <w:rsid w:val="003F6E79"/>
    <w:rsid w:val="003F7053"/>
    <w:rsid w:val="004009E6"/>
    <w:rsid w:val="00401652"/>
    <w:rsid w:val="00403AE4"/>
    <w:rsid w:val="00404600"/>
    <w:rsid w:val="00405A3C"/>
    <w:rsid w:val="00406549"/>
    <w:rsid w:val="00406E7B"/>
    <w:rsid w:val="00414C2D"/>
    <w:rsid w:val="00416318"/>
    <w:rsid w:val="0041693D"/>
    <w:rsid w:val="00420F7C"/>
    <w:rsid w:val="00422091"/>
    <w:rsid w:val="004272B2"/>
    <w:rsid w:val="00433313"/>
    <w:rsid w:val="0043625C"/>
    <w:rsid w:val="00444B29"/>
    <w:rsid w:val="00444C17"/>
    <w:rsid w:val="00447EC5"/>
    <w:rsid w:val="00452D08"/>
    <w:rsid w:val="0045350E"/>
    <w:rsid w:val="004550EF"/>
    <w:rsid w:val="00466B32"/>
    <w:rsid w:val="00467CDB"/>
    <w:rsid w:val="00467ED3"/>
    <w:rsid w:val="0047239C"/>
    <w:rsid w:val="00477578"/>
    <w:rsid w:val="0048025D"/>
    <w:rsid w:val="0048292B"/>
    <w:rsid w:val="00484B13"/>
    <w:rsid w:val="00490389"/>
    <w:rsid w:val="00494261"/>
    <w:rsid w:val="0049466D"/>
    <w:rsid w:val="00496D66"/>
    <w:rsid w:val="004974BB"/>
    <w:rsid w:val="004A04A1"/>
    <w:rsid w:val="004B6396"/>
    <w:rsid w:val="004C559A"/>
    <w:rsid w:val="004D0149"/>
    <w:rsid w:val="004D039B"/>
    <w:rsid w:val="004D2615"/>
    <w:rsid w:val="004D31A3"/>
    <w:rsid w:val="004D4ABD"/>
    <w:rsid w:val="004E0285"/>
    <w:rsid w:val="004E0467"/>
    <w:rsid w:val="004E3DD6"/>
    <w:rsid w:val="004E60C5"/>
    <w:rsid w:val="004E6356"/>
    <w:rsid w:val="004E689C"/>
    <w:rsid w:val="004F3015"/>
    <w:rsid w:val="004F391A"/>
    <w:rsid w:val="004F5A70"/>
    <w:rsid w:val="004F757E"/>
    <w:rsid w:val="004F7E83"/>
    <w:rsid w:val="00500101"/>
    <w:rsid w:val="00500D30"/>
    <w:rsid w:val="0050131B"/>
    <w:rsid w:val="005050A8"/>
    <w:rsid w:val="00510955"/>
    <w:rsid w:val="00511C0B"/>
    <w:rsid w:val="00511E4C"/>
    <w:rsid w:val="00512956"/>
    <w:rsid w:val="00512F79"/>
    <w:rsid w:val="00513C96"/>
    <w:rsid w:val="00515FB3"/>
    <w:rsid w:val="00521374"/>
    <w:rsid w:val="00523E8C"/>
    <w:rsid w:val="00525D6D"/>
    <w:rsid w:val="00530F1F"/>
    <w:rsid w:val="00536BDE"/>
    <w:rsid w:val="0054222E"/>
    <w:rsid w:val="005435AD"/>
    <w:rsid w:val="00547711"/>
    <w:rsid w:val="00554176"/>
    <w:rsid w:val="00560A0E"/>
    <w:rsid w:val="00564D4D"/>
    <w:rsid w:val="00565219"/>
    <w:rsid w:val="005656C1"/>
    <w:rsid w:val="00565CBA"/>
    <w:rsid w:val="0057127E"/>
    <w:rsid w:val="00573842"/>
    <w:rsid w:val="00573EF7"/>
    <w:rsid w:val="00585D4C"/>
    <w:rsid w:val="005878AA"/>
    <w:rsid w:val="0059224B"/>
    <w:rsid w:val="00592D08"/>
    <w:rsid w:val="00594DD7"/>
    <w:rsid w:val="005A46F6"/>
    <w:rsid w:val="005B3756"/>
    <w:rsid w:val="005B642C"/>
    <w:rsid w:val="005C1A3C"/>
    <w:rsid w:val="005D048F"/>
    <w:rsid w:val="005D5B8E"/>
    <w:rsid w:val="005D684F"/>
    <w:rsid w:val="005E0340"/>
    <w:rsid w:val="005E0B95"/>
    <w:rsid w:val="005E5051"/>
    <w:rsid w:val="005E65A6"/>
    <w:rsid w:val="005F0C42"/>
    <w:rsid w:val="005F0EF3"/>
    <w:rsid w:val="005F30A9"/>
    <w:rsid w:val="005F509E"/>
    <w:rsid w:val="005F6B3C"/>
    <w:rsid w:val="0060013F"/>
    <w:rsid w:val="00600375"/>
    <w:rsid w:val="00603451"/>
    <w:rsid w:val="00607735"/>
    <w:rsid w:val="00611FD8"/>
    <w:rsid w:val="00613336"/>
    <w:rsid w:val="0061403E"/>
    <w:rsid w:val="0061774A"/>
    <w:rsid w:val="00617849"/>
    <w:rsid w:val="00620195"/>
    <w:rsid w:val="0062336A"/>
    <w:rsid w:val="00624E42"/>
    <w:rsid w:val="0062509B"/>
    <w:rsid w:val="006321E6"/>
    <w:rsid w:val="00634ADF"/>
    <w:rsid w:val="00642EFE"/>
    <w:rsid w:val="00642F75"/>
    <w:rsid w:val="00647708"/>
    <w:rsid w:val="00647FD6"/>
    <w:rsid w:val="006510EF"/>
    <w:rsid w:val="0065472B"/>
    <w:rsid w:val="0065592D"/>
    <w:rsid w:val="00656715"/>
    <w:rsid w:val="006606B3"/>
    <w:rsid w:val="00660AF0"/>
    <w:rsid w:val="00662E89"/>
    <w:rsid w:val="00664E59"/>
    <w:rsid w:val="00665C86"/>
    <w:rsid w:val="0067424D"/>
    <w:rsid w:val="006746C7"/>
    <w:rsid w:val="00680557"/>
    <w:rsid w:val="006805CA"/>
    <w:rsid w:val="00695366"/>
    <w:rsid w:val="00695D91"/>
    <w:rsid w:val="00696A12"/>
    <w:rsid w:val="00696E09"/>
    <w:rsid w:val="006973B1"/>
    <w:rsid w:val="006A03D9"/>
    <w:rsid w:val="006B2CC5"/>
    <w:rsid w:val="006B4563"/>
    <w:rsid w:val="006C203D"/>
    <w:rsid w:val="006C3280"/>
    <w:rsid w:val="006C5841"/>
    <w:rsid w:val="006C63B3"/>
    <w:rsid w:val="006C7D68"/>
    <w:rsid w:val="006D39CB"/>
    <w:rsid w:val="006D6B5A"/>
    <w:rsid w:val="006D6DB9"/>
    <w:rsid w:val="006E57BB"/>
    <w:rsid w:val="006E746E"/>
    <w:rsid w:val="006F0FC9"/>
    <w:rsid w:val="006F4EAD"/>
    <w:rsid w:val="006F5C65"/>
    <w:rsid w:val="00700841"/>
    <w:rsid w:val="0070132E"/>
    <w:rsid w:val="0070374F"/>
    <w:rsid w:val="00705A3B"/>
    <w:rsid w:val="007109C1"/>
    <w:rsid w:val="007129C6"/>
    <w:rsid w:val="00715811"/>
    <w:rsid w:val="0071756E"/>
    <w:rsid w:val="0072038E"/>
    <w:rsid w:val="0072425B"/>
    <w:rsid w:val="0072475C"/>
    <w:rsid w:val="007300AC"/>
    <w:rsid w:val="00735A10"/>
    <w:rsid w:val="0073727C"/>
    <w:rsid w:val="007400EE"/>
    <w:rsid w:val="007401B2"/>
    <w:rsid w:val="00740945"/>
    <w:rsid w:val="007444A7"/>
    <w:rsid w:val="00744DA7"/>
    <w:rsid w:val="007517F1"/>
    <w:rsid w:val="00754BD1"/>
    <w:rsid w:val="00764690"/>
    <w:rsid w:val="0076692E"/>
    <w:rsid w:val="0076730A"/>
    <w:rsid w:val="00767383"/>
    <w:rsid w:val="00772328"/>
    <w:rsid w:val="00774C87"/>
    <w:rsid w:val="0077518F"/>
    <w:rsid w:val="00786186"/>
    <w:rsid w:val="007865B1"/>
    <w:rsid w:val="00787787"/>
    <w:rsid w:val="00790742"/>
    <w:rsid w:val="00792606"/>
    <w:rsid w:val="00793AC1"/>
    <w:rsid w:val="00796DAA"/>
    <w:rsid w:val="007A00AA"/>
    <w:rsid w:val="007A23F7"/>
    <w:rsid w:val="007A761A"/>
    <w:rsid w:val="007B143A"/>
    <w:rsid w:val="007B1E80"/>
    <w:rsid w:val="007B3E36"/>
    <w:rsid w:val="007B699C"/>
    <w:rsid w:val="007B7902"/>
    <w:rsid w:val="007B7E02"/>
    <w:rsid w:val="007C64BD"/>
    <w:rsid w:val="007C7E43"/>
    <w:rsid w:val="007D3C83"/>
    <w:rsid w:val="007D4981"/>
    <w:rsid w:val="007D7F1B"/>
    <w:rsid w:val="007F2AF3"/>
    <w:rsid w:val="007F442D"/>
    <w:rsid w:val="007F6B2B"/>
    <w:rsid w:val="008051C0"/>
    <w:rsid w:val="008134FA"/>
    <w:rsid w:val="00813D63"/>
    <w:rsid w:val="00813F00"/>
    <w:rsid w:val="008201D1"/>
    <w:rsid w:val="0082469F"/>
    <w:rsid w:val="00825960"/>
    <w:rsid w:val="0082741E"/>
    <w:rsid w:val="0083118E"/>
    <w:rsid w:val="00831E1D"/>
    <w:rsid w:val="0083245C"/>
    <w:rsid w:val="00833953"/>
    <w:rsid w:val="00837485"/>
    <w:rsid w:val="00843179"/>
    <w:rsid w:val="008463B1"/>
    <w:rsid w:val="0084778D"/>
    <w:rsid w:val="0085107C"/>
    <w:rsid w:val="00851FCF"/>
    <w:rsid w:val="008525A1"/>
    <w:rsid w:val="00855CF2"/>
    <w:rsid w:val="00860365"/>
    <w:rsid w:val="00860DB2"/>
    <w:rsid w:val="00862241"/>
    <w:rsid w:val="008646C7"/>
    <w:rsid w:val="008730FC"/>
    <w:rsid w:val="00877DF6"/>
    <w:rsid w:val="0088265A"/>
    <w:rsid w:val="00884974"/>
    <w:rsid w:val="00891194"/>
    <w:rsid w:val="0089254B"/>
    <w:rsid w:val="00894E02"/>
    <w:rsid w:val="00897980"/>
    <w:rsid w:val="008A069C"/>
    <w:rsid w:val="008A0EB2"/>
    <w:rsid w:val="008A30F4"/>
    <w:rsid w:val="008A46A2"/>
    <w:rsid w:val="008B0047"/>
    <w:rsid w:val="008B3A08"/>
    <w:rsid w:val="008B438B"/>
    <w:rsid w:val="008B7890"/>
    <w:rsid w:val="008C7719"/>
    <w:rsid w:val="008D4252"/>
    <w:rsid w:val="008D426F"/>
    <w:rsid w:val="008D4C90"/>
    <w:rsid w:val="008D63DB"/>
    <w:rsid w:val="008D77D8"/>
    <w:rsid w:val="008D782E"/>
    <w:rsid w:val="008E1000"/>
    <w:rsid w:val="008E287C"/>
    <w:rsid w:val="008E2D0A"/>
    <w:rsid w:val="008E5B46"/>
    <w:rsid w:val="00902BFF"/>
    <w:rsid w:val="00902F3E"/>
    <w:rsid w:val="00905631"/>
    <w:rsid w:val="00906DF2"/>
    <w:rsid w:val="009104A9"/>
    <w:rsid w:val="00912710"/>
    <w:rsid w:val="00915095"/>
    <w:rsid w:val="00921F0B"/>
    <w:rsid w:val="0092532E"/>
    <w:rsid w:val="0093144F"/>
    <w:rsid w:val="00932709"/>
    <w:rsid w:val="009328AA"/>
    <w:rsid w:val="0093299F"/>
    <w:rsid w:val="009343C0"/>
    <w:rsid w:val="00935043"/>
    <w:rsid w:val="009369EC"/>
    <w:rsid w:val="009436FC"/>
    <w:rsid w:val="00946423"/>
    <w:rsid w:val="009471D7"/>
    <w:rsid w:val="00952A85"/>
    <w:rsid w:val="00952E9F"/>
    <w:rsid w:val="00967465"/>
    <w:rsid w:val="009710C9"/>
    <w:rsid w:val="00971E9F"/>
    <w:rsid w:val="00977D2A"/>
    <w:rsid w:val="009856A9"/>
    <w:rsid w:val="009874D0"/>
    <w:rsid w:val="00987A57"/>
    <w:rsid w:val="009925D9"/>
    <w:rsid w:val="00995BFE"/>
    <w:rsid w:val="00996C49"/>
    <w:rsid w:val="0099718D"/>
    <w:rsid w:val="0099774F"/>
    <w:rsid w:val="00997B02"/>
    <w:rsid w:val="009A09EB"/>
    <w:rsid w:val="009A6D70"/>
    <w:rsid w:val="009A75A9"/>
    <w:rsid w:val="009B4234"/>
    <w:rsid w:val="009C0B16"/>
    <w:rsid w:val="009C371C"/>
    <w:rsid w:val="009C3DB8"/>
    <w:rsid w:val="009D58E4"/>
    <w:rsid w:val="009E1786"/>
    <w:rsid w:val="009E5D98"/>
    <w:rsid w:val="009E78D2"/>
    <w:rsid w:val="009F6FFE"/>
    <w:rsid w:val="00A03EA6"/>
    <w:rsid w:val="00A04C8E"/>
    <w:rsid w:val="00A0609C"/>
    <w:rsid w:val="00A061DA"/>
    <w:rsid w:val="00A1035D"/>
    <w:rsid w:val="00A10B62"/>
    <w:rsid w:val="00A117AC"/>
    <w:rsid w:val="00A21277"/>
    <w:rsid w:val="00A257EA"/>
    <w:rsid w:val="00A35B77"/>
    <w:rsid w:val="00A362AE"/>
    <w:rsid w:val="00A375F8"/>
    <w:rsid w:val="00A40A28"/>
    <w:rsid w:val="00A44174"/>
    <w:rsid w:val="00A4446E"/>
    <w:rsid w:val="00A4595B"/>
    <w:rsid w:val="00A45C99"/>
    <w:rsid w:val="00A569AB"/>
    <w:rsid w:val="00A63154"/>
    <w:rsid w:val="00A6392C"/>
    <w:rsid w:val="00A7091B"/>
    <w:rsid w:val="00A712B2"/>
    <w:rsid w:val="00A718DC"/>
    <w:rsid w:val="00A80651"/>
    <w:rsid w:val="00A9202C"/>
    <w:rsid w:val="00A9365F"/>
    <w:rsid w:val="00A94D72"/>
    <w:rsid w:val="00AA2F30"/>
    <w:rsid w:val="00AB3332"/>
    <w:rsid w:val="00AB4C00"/>
    <w:rsid w:val="00AB7F34"/>
    <w:rsid w:val="00AC5DCA"/>
    <w:rsid w:val="00AC65BE"/>
    <w:rsid w:val="00AC78A3"/>
    <w:rsid w:val="00AD5474"/>
    <w:rsid w:val="00AD585B"/>
    <w:rsid w:val="00AD7226"/>
    <w:rsid w:val="00AE102A"/>
    <w:rsid w:val="00AE2CF0"/>
    <w:rsid w:val="00AF1B24"/>
    <w:rsid w:val="00AF2C6F"/>
    <w:rsid w:val="00AF42B5"/>
    <w:rsid w:val="00AF5704"/>
    <w:rsid w:val="00AF796C"/>
    <w:rsid w:val="00B0126C"/>
    <w:rsid w:val="00B01557"/>
    <w:rsid w:val="00B07433"/>
    <w:rsid w:val="00B15AD0"/>
    <w:rsid w:val="00B16B5E"/>
    <w:rsid w:val="00B2086F"/>
    <w:rsid w:val="00B22679"/>
    <w:rsid w:val="00B25AEE"/>
    <w:rsid w:val="00B31B39"/>
    <w:rsid w:val="00B40844"/>
    <w:rsid w:val="00B60F7D"/>
    <w:rsid w:val="00B61EFE"/>
    <w:rsid w:val="00B63B7C"/>
    <w:rsid w:val="00B63FAD"/>
    <w:rsid w:val="00B6790E"/>
    <w:rsid w:val="00B70809"/>
    <w:rsid w:val="00B7421E"/>
    <w:rsid w:val="00B77778"/>
    <w:rsid w:val="00B806B2"/>
    <w:rsid w:val="00B81603"/>
    <w:rsid w:val="00B8492D"/>
    <w:rsid w:val="00B9108C"/>
    <w:rsid w:val="00B93B43"/>
    <w:rsid w:val="00B94093"/>
    <w:rsid w:val="00B942E3"/>
    <w:rsid w:val="00B953C7"/>
    <w:rsid w:val="00B96EA9"/>
    <w:rsid w:val="00BA0BD7"/>
    <w:rsid w:val="00BA2C66"/>
    <w:rsid w:val="00BA2D80"/>
    <w:rsid w:val="00BB1134"/>
    <w:rsid w:val="00BB133E"/>
    <w:rsid w:val="00BB62C3"/>
    <w:rsid w:val="00BC3D50"/>
    <w:rsid w:val="00BC699A"/>
    <w:rsid w:val="00BD661B"/>
    <w:rsid w:val="00BD7D61"/>
    <w:rsid w:val="00BE1B9D"/>
    <w:rsid w:val="00BE2704"/>
    <w:rsid w:val="00BE361A"/>
    <w:rsid w:val="00C014D8"/>
    <w:rsid w:val="00C04B0A"/>
    <w:rsid w:val="00C06ACD"/>
    <w:rsid w:val="00C10047"/>
    <w:rsid w:val="00C12B8E"/>
    <w:rsid w:val="00C12DFE"/>
    <w:rsid w:val="00C13506"/>
    <w:rsid w:val="00C1426B"/>
    <w:rsid w:val="00C17032"/>
    <w:rsid w:val="00C203D6"/>
    <w:rsid w:val="00C2045F"/>
    <w:rsid w:val="00C263F5"/>
    <w:rsid w:val="00C303BF"/>
    <w:rsid w:val="00C32AE6"/>
    <w:rsid w:val="00C32D9F"/>
    <w:rsid w:val="00C40399"/>
    <w:rsid w:val="00C40EFC"/>
    <w:rsid w:val="00C424EA"/>
    <w:rsid w:val="00C50809"/>
    <w:rsid w:val="00C53EEB"/>
    <w:rsid w:val="00C561F5"/>
    <w:rsid w:val="00C62D1B"/>
    <w:rsid w:val="00C6332E"/>
    <w:rsid w:val="00C63712"/>
    <w:rsid w:val="00C65A3B"/>
    <w:rsid w:val="00C66355"/>
    <w:rsid w:val="00C700F8"/>
    <w:rsid w:val="00C73738"/>
    <w:rsid w:val="00C7471A"/>
    <w:rsid w:val="00C91761"/>
    <w:rsid w:val="00C92310"/>
    <w:rsid w:val="00C94AFF"/>
    <w:rsid w:val="00C971F1"/>
    <w:rsid w:val="00CA3553"/>
    <w:rsid w:val="00CA6A94"/>
    <w:rsid w:val="00CB3C95"/>
    <w:rsid w:val="00CB7241"/>
    <w:rsid w:val="00CC0F1E"/>
    <w:rsid w:val="00CC60DF"/>
    <w:rsid w:val="00CC6C6F"/>
    <w:rsid w:val="00CD35E6"/>
    <w:rsid w:val="00CE1B0B"/>
    <w:rsid w:val="00CE6A87"/>
    <w:rsid w:val="00CF6467"/>
    <w:rsid w:val="00CF6C56"/>
    <w:rsid w:val="00D02A6F"/>
    <w:rsid w:val="00D034DF"/>
    <w:rsid w:val="00D0372E"/>
    <w:rsid w:val="00D060E3"/>
    <w:rsid w:val="00D07091"/>
    <w:rsid w:val="00D10AF9"/>
    <w:rsid w:val="00D12383"/>
    <w:rsid w:val="00D12D67"/>
    <w:rsid w:val="00D13289"/>
    <w:rsid w:val="00D21A0C"/>
    <w:rsid w:val="00D2276B"/>
    <w:rsid w:val="00D22DE6"/>
    <w:rsid w:val="00D2471F"/>
    <w:rsid w:val="00D27312"/>
    <w:rsid w:val="00D317C3"/>
    <w:rsid w:val="00D31C83"/>
    <w:rsid w:val="00D33A02"/>
    <w:rsid w:val="00D35A8E"/>
    <w:rsid w:val="00D4064A"/>
    <w:rsid w:val="00D408D6"/>
    <w:rsid w:val="00D40B6B"/>
    <w:rsid w:val="00D434D2"/>
    <w:rsid w:val="00D43E1A"/>
    <w:rsid w:val="00D45849"/>
    <w:rsid w:val="00D47845"/>
    <w:rsid w:val="00D4791A"/>
    <w:rsid w:val="00D53198"/>
    <w:rsid w:val="00D53CE6"/>
    <w:rsid w:val="00D631D4"/>
    <w:rsid w:val="00D63ED2"/>
    <w:rsid w:val="00D70C3B"/>
    <w:rsid w:val="00D70F1B"/>
    <w:rsid w:val="00D7267E"/>
    <w:rsid w:val="00D76730"/>
    <w:rsid w:val="00D87EDA"/>
    <w:rsid w:val="00DA2FDA"/>
    <w:rsid w:val="00DA6433"/>
    <w:rsid w:val="00DB13E1"/>
    <w:rsid w:val="00DB152F"/>
    <w:rsid w:val="00DB4354"/>
    <w:rsid w:val="00DC09F1"/>
    <w:rsid w:val="00DC1AF9"/>
    <w:rsid w:val="00DC211E"/>
    <w:rsid w:val="00DC5B50"/>
    <w:rsid w:val="00DC7A0C"/>
    <w:rsid w:val="00DD1788"/>
    <w:rsid w:val="00DD34A0"/>
    <w:rsid w:val="00DD65A7"/>
    <w:rsid w:val="00DD7D1F"/>
    <w:rsid w:val="00DE2A5D"/>
    <w:rsid w:val="00DE4BAD"/>
    <w:rsid w:val="00DF0364"/>
    <w:rsid w:val="00DF5934"/>
    <w:rsid w:val="00DF7C3F"/>
    <w:rsid w:val="00E03A40"/>
    <w:rsid w:val="00E05FFF"/>
    <w:rsid w:val="00E14413"/>
    <w:rsid w:val="00E21DEF"/>
    <w:rsid w:val="00E23F66"/>
    <w:rsid w:val="00E247C1"/>
    <w:rsid w:val="00E25024"/>
    <w:rsid w:val="00E2704F"/>
    <w:rsid w:val="00E30882"/>
    <w:rsid w:val="00E32CD6"/>
    <w:rsid w:val="00E41EDA"/>
    <w:rsid w:val="00E4667B"/>
    <w:rsid w:val="00E5411A"/>
    <w:rsid w:val="00E60348"/>
    <w:rsid w:val="00E60FA8"/>
    <w:rsid w:val="00E63C66"/>
    <w:rsid w:val="00E65B83"/>
    <w:rsid w:val="00E765E0"/>
    <w:rsid w:val="00E766F0"/>
    <w:rsid w:val="00E831CD"/>
    <w:rsid w:val="00E83C9E"/>
    <w:rsid w:val="00E8692F"/>
    <w:rsid w:val="00EA4503"/>
    <w:rsid w:val="00EA7034"/>
    <w:rsid w:val="00EB038C"/>
    <w:rsid w:val="00EB6752"/>
    <w:rsid w:val="00EC2338"/>
    <w:rsid w:val="00EC38AE"/>
    <w:rsid w:val="00ED1467"/>
    <w:rsid w:val="00EE3254"/>
    <w:rsid w:val="00EE5A51"/>
    <w:rsid w:val="00EE76E6"/>
    <w:rsid w:val="00EF33E0"/>
    <w:rsid w:val="00EF3DBC"/>
    <w:rsid w:val="00EF6DA2"/>
    <w:rsid w:val="00EF7433"/>
    <w:rsid w:val="00F00B33"/>
    <w:rsid w:val="00F00F01"/>
    <w:rsid w:val="00F029B8"/>
    <w:rsid w:val="00F02CB2"/>
    <w:rsid w:val="00F10668"/>
    <w:rsid w:val="00F14E16"/>
    <w:rsid w:val="00F15189"/>
    <w:rsid w:val="00F17F1E"/>
    <w:rsid w:val="00F2538F"/>
    <w:rsid w:val="00F27791"/>
    <w:rsid w:val="00F3138D"/>
    <w:rsid w:val="00F35A91"/>
    <w:rsid w:val="00F35DD7"/>
    <w:rsid w:val="00F35DDD"/>
    <w:rsid w:val="00F42F75"/>
    <w:rsid w:val="00F46556"/>
    <w:rsid w:val="00F5300C"/>
    <w:rsid w:val="00F5574D"/>
    <w:rsid w:val="00F57A3A"/>
    <w:rsid w:val="00F60328"/>
    <w:rsid w:val="00F61373"/>
    <w:rsid w:val="00F61C42"/>
    <w:rsid w:val="00F63B07"/>
    <w:rsid w:val="00F6638C"/>
    <w:rsid w:val="00F74EFD"/>
    <w:rsid w:val="00F76B53"/>
    <w:rsid w:val="00F82425"/>
    <w:rsid w:val="00F85033"/>
    <w:rsid w:val="00F90932"/>
    <w:rsid w:val="00F91F3F"/>
    <w:rsid w:val="00F95FC1"/>
    <w:rsid w:val="00F974B5"/>
    <w:rsid w:val="00F97EA6"/>
    <w:rsid w:val="00FA2889"/>
    <w:rsid w:val="00FB0A5A"/>
    <w:rsid w:val="00FB4508"/>
    <w:rsid w:val="00FB4B83"/>
    <w:rsid w:val="00FB544E"/>
    <w:rsid w:val="00FC3DB3"/>
    <w:rsid w:val="00FC4215"/>
    <w:rsid w:val="00FC5CCB"/>
    <w:rsid w:val="00FD11AA"/>
    <w:rsid w:val="00FD3F16"/>
    <w:rsid w:val="00FD4B34"/>
    <w:rsid w:val="00FD73E6"/>
    <w:rsid w:val="00FE381A"/>
    <w:rsid w:val="00FE43FD"/>
    <w:rsid w:val="00FE4ED4"/>
    <w:rsid w:val="00FE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0A67F8"/>
  <w14:defaultImageDpi w14:val="330"/>
  <w15:docId w15:val="{AB9A2B4F-E5CF-4743-B3B6-9E3479DD1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E9E"/>
    <w:rPr>
      <w:rFonts w:ascii="Arial" w:hAnsi="Arial"/>
      <w:sz w:val="12"/>
      <w:szCs w:val="24"/>
    </w:rPr>
  </w:style>
  <w:style w:type="paragraph" w:styleId="Heading1">
    <w:name w:val="heading 1"/>
    <w:basedOn w:val="Normal"/>
    <w:next w:val="Normal"/>
    <w:link w:val="Heading1Char"/>
    <w:qFormat/>
    <w:rsid w:val="00D12383"/>
    <w:pPr>
      <w:spacing w:after="120"/>
      <w:jc w:val="center"/>
      <w:outlineLvl w:val="0"/>
    </w:pPr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12383"/>
    <w:pPr>
      <w:spacing w:after="60"/>
      <w:jc w:val="both"/>
      <w:outlineLvl w:val="1"/>
    </w:pPr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rsid w:val="00D12383"/>
    <w:rPr>
      <w:rFonts w:asciiTheme="majorHAnsi" w:hAnsiTheme="majorHAnsi" w:cstheme="majorHAnsi"/>
      <w:b/>
      <w:caps/>
      <w:color w:val="411E75"/>
      <w:sz w:val="18"/>
      <w:szCs w:val="18"/>
      <w:lang w:val="en-US"/>
    </w:rPr>
  </w:style>
  <w:style w:type="paragraph" w:styleId="BodyTextIndent">
    <w:name w:val="Body Text Indent"/>
    <w:basedOn w:val="Normal"/>
    <w:link w:val="BodyTextIndentChar"/>
    <w:uiPriority w:val="99"/>
    <w:rsid w:val="00607735"/>
    <w:pPr>
      <w:ind w:firstLine="720"/>
      <w:jc w:val="both"/>
    </w:pPr>
    <w:rPr>
      <w:rFonts w:ascii="Times New Roman" w:eastAsia="Times New Roman" w:hAnsi="Times New Roman"/>
      <w:szCs w:val="20"/>
    </w:rPr>
  </w:style>
  <w:style w:type="character" w:customStyle="1" w:styleId="BodyTextIndentChar">
    <w:name w:val="Body Text Indent Char"/>
    <w:link w:val="BodyTextInden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99"/>
    <w:rsid w:val="00607735"/>
    <w:rPr>
      <w:rFonts w:ascii="Times New Roman" w:eastAsia="Times New Roman" w:hAnsi="Times New Roman"/>
      <w:szCs w:val="20"/>
    </w:rPr>
  </w:style>
  <w:style w:type="character" w:customStyle="1" w:styleId="BodyTextChar">
    <w:name w:val="Body Text Char"/>
    <w:link w:val="BodyText"/>
    <w:uiPriority w:val="99"/>
    <w:rsid w:val="00607735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MPBodyText">
    <w:name w:val="MP_Body Text"/>
    <w:basedOn w:val="Normal"/>
    <w:uiPriority w:val="99"/>
    <w:rsid w:val="00607735"/>
    <w:pPr>
      <w:tabs>
        <w:tab w:val="left" w:pos="357"/>
      </w:tabs>
    </w:pPr>
    <w:rPr>
      <w:rFonts w:ascii="Times New Roman" w:eastAsia="Times New Roman" w:hAnsi="Times New Roman"/>
      <w:sz w:val="20"/>
      <w:szCs w:val="20"/>
    </w:rPr>
  </w:style>
  <w:style w:type="character" w:styleId="Hyperlink">
    <w:name w:val="Hyperlink"/>
    <w:uiPriority w:val="99"/>
    <w:rsid w:val="006077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7735"/>
  </w:style>
  <w:style w:type="paragraph" w:styleId="Footer">
    <w:name w:val="footer"/>
    <w:basedOn w:val="Normal"/>
    <w:link w:val="FooterChar"/>
    <w:uiPriority w:val="99"/>
    <w:unhideWhenUsed/>
    <w:rsid w:val="006077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7735"/>
  </w:style>
  <w:style w:type="character" w:styleId="PageNumber">
    <w:name w:val="page number"/>
    <w:basedOn w:val="DefaultParagraphFont"/>
    <w:uiPriority w:val="99"/>
    <w:semiHidden/>
    <w:unhideWhenUsed/>
    <w:rsid w:val="00AD585B"/>
  </w:style>
  <w:style w:type="paragraph" w:styleId="ListParagraph">
    <w:name w:val="List Paragraph"/>
    <w:basedOn w:val="Normal"/>
    <w:link w:val="ListParagraphChar"/>
    <w:uiPriority w:val="34"/>
    <w:qFormat/>
    <w:rsid w:val="00D12383"/>
    <w:pPr>
      <w:numPr>
        <w:numId w:val="10"/>
      </w:numPr>
      <w:spacing w:after="80" w:line="259" w:lineRule="auto"/>
      <w:contextualSpacing/>
      <w:jc w:val="both"/>
    </w:pPr>
    <w:rPr>
      <w:rFonts w:asciiTheme="majorHAnsi" w:hAnsiTheme="majorHAnsi" w:cstheme="majorHAnsi"/>
      <w:noProof/>
      <w:sz w:val="18"/>
      <w:szCs w:val="18"/>
      <w:lang w:eastAsia="en-AU"/>
    </w:rPr>
  </w:style>
  <w:style w:type="table" w:styleId="TableGrid">
    <w:name w:val="Table Grid"/>
    <w:basedOn w:val="TableNormal"/>
    <w:uiPriority w:val="59"/>
    <w:rsid w:val="00E21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E21DE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10047"/>
  </w:style>
  <w:style w:type="character" w:customStyle="1" w:styleId="FootnoteTextChar">
    <w:name w:val="Footnote Text Char"/>
    <w:basedOn w:val="DefaultParagraphFont"/>
    <w:link w:val="FootnoteText"/>
    <w:uiPriority w:val="99"/>
    <w:rsid w:val="00C10047"/>
  </w:style>
  <w:style w:type="character" w:styleId="FootnoteReference">
    <w:name w:val="footnote reference"/>
    <w:uiPriority w:val="99"/>
    <w:unhideWhenUsed/>
    <w:rsid w:val="00C1004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9254B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254B"/>
  </w:style>
  <w:style w:type="character" w:styleId="EndnoteReference">
    <w:name w:val="endnote reference"/>
    <w:uiPriority w:val="99"/>
    <w:semiHidden/>
    <w:unhideWhenUsed/>
    <w:rsid w:val="0089254B"/>
    <w:rPr>
      <w:vertAlign w:val="superscript"/>
    </w:rPr>
  </w:style>
  <w:style w:type="character" w:styleId="FollowedHyperlink">
    <w:name w:val="FollowedHyperlink"/>
    <w:uiPriority w:val="99"/>
    <w:semiHidden/>
    <w:unhideWhenUsed/>
    <w:rsid w:val="000B4C0F"/>
    <w:rPr>
      <w:color w:val="800080"/>
      <w:u w:val="single"/>
    </w:rPr>
  </w:style>
  <w:style w:type="paragraph" w:customStyle="1" w:styleId="Normal2">
    <w:name w:val="Normal2"/>
    <w:basedOn w:val="Normal"/>
    <w:link w:val="Normal2Char"/>
    <w:qFormat/>
    <w:rsid w:val="009369EC"/>
    <w:rPr>
      <w:rFonts w:eastAsia="Times New Roman" w:cs="Arial"/>
      <w:noProof/>
      <w:color w:val="000080"/>
      <w:sz w:val="22"/>
      <w:szCs w:val="22"/>
      <w:lang w:eastAsia="ru-RU"/>
    </w:rPr>
  </w:style>
  <w:style w:type="character" w:customStyle="1" w:styleId="Normal2Char">
    <w:name w:val="Normal2 Char"/>
    <w:link w:val="Normal2"/>
    <w:rsid w:val="009369EC"/>
    <w:rPr>
      <w:rFonts w:ascii="Arial" w:eastAsia="Times New Roman" w:hAnsi="Arial" w:cs="Arial"/>
      <w:noProof/>
      <w:color w:val="000080"/>
      <w:sz w:val="22"/>
      <w:szCs w:val="22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A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AB8"/>
    <w:rPr>
      <w:rFonts w:ascii="Lucida Grande" w:hAnsi="Lucida Grande" w:cs="Lucida Grande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C09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09F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09F1"/>
    <w:rPr>
      <w:sz w:val="24"/>
      <w:szCs w:val="24"/>
      <w:lang w:val="en-US"/>
    </w:rPr>
  </w:style>
  <w:style w:type="character" w:customStyle="1" w:styleId="st1">
    <w:name w:val="st1"/>
    <w:basedOn w:val="DefaultParagraphFont"/>
    <w:rsid w:val="0041693D"/>
  </w:style>
  <w:style w:type="paragraph" w:styleId="NormalWeb">
    <w:name w:val="Normal (Web)"/>
    <w:basedOn w:val="Normal"/>
    <w:uiPriority w:val="99"/>
    <w:unhideWhenUsed/>
    <w:rsid w:val="00CF6C56"/>
    <w:pPr>
      <w:spacing w:before="100" w:beforeAutospacing="1" w:after="100" w:afterAutospacing="1"/>
    </w:pPr>
    <w:rPr>
      <w:rFonts w:ascii="Times New Roman" w:eastAsia="Times New Roman" w:hAnsi="Times New Roman"/>
      <w:lang w:eastAsia="en-AU"/>
    </w:rPr>
  </w:style>
  <w:style w:type="character" w:customStyle="1" w:styleId="Heading1Char">
    <w:name w:val="Heading 1 Char"/>
    <w:basedOn w:val="DefaultParagraphFont"/>
    <w:link w:val="Heading1"/>
    <w:rsid w:val="00D12383"/>
    <w:rPr>
      <w:rFonts w:asciiTheme="majorHAnsi" w:hAnsiTheme="majorHAnsi" w:cstheme="majorHAnsi"/>
      <w:b/>
      <w:caps/>
      <w:color w:val="411E75"/>
      <w:sz w:val="22"/>
      <w:szCs w:val="22"/>
      <w:lang w:val="en-US"/>
    </w:rPr>
  </w:style>
  <w:style w:type="character" w:customStyle="1" w:styleId="st">
    <w:name w:val="st"/>
    <w:rsid w:val="00C1426B"/>
  </w:style>
  <w:style w:type="paragraph" w:customStyle="1" w:styleId="EndNoteBibliographyTitle">
    <w:name w:val="EndNote Bibliography Title"/>
    <w:basedOn w:val="Normal"/>
    <w:link w:val="EndNoteBibliographyTitleChar"/>
    <w:rsid w:val="00C1426B"/>
    <w:pPr>
      <w:jc w:val="center"/>
    </w:pPr>
    <w:rPr>
      <w:rFonts w:cs="Arial"/>
      <w:noProof/>
      <w:sz w:val="16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1426B"/>
    <w:rPr>
      <w:rFonts w:ascii="Arial" w:hAnsi="Arial" w:cs="Arial"/>
      <w:noProof/>
      <w:sz w:val="16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C1426B"/>
    <w:rPr>
      <w:rFonts w:cs="Arial"/>
      <w:noProof/>
      <w:sz w:val="16"/>
    </w:rPr>
  </w:style>
  <w:style w:type="character" w:customStyle="1" w:styleId="EndNoteBibliographyChar">
    <w:name w:val="EndNote Bibliography Char"/>
    <w:basedOn w:val="DefaultParagraphFont"/>
    <w:link w:val="EndNoteBibliography"/>
    <w:rsid w:val="00C1426B"/>
    <w:rPr>
      <w:rFonts w:ascii="Arial" w:hAnsi="Arial" w:cs="Arial"/>
      <w:noProof/>
      <w:sz w:val="16"/>
      <w:szCs w:val="24"/>
    </w:rPr>
  </w:style>
  <w:style w:type="character" w:customStyle="1" w:styleId="st2">
    <w:name w:val="st2"/>
    <w:basedOn w:val="DefaultParagraphFont"/>
    <w:rsid w:val="00B70809"/>
    <w:rPr>
      <w:rFonts w:ascii="Times New Roman" w:hAnsi="Times New Roman" w:cs="Times New Roman" w:hint="default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30A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30A9"/>
    <w:rPr>
      <w:b/>
      <w:bCs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9C371C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12383"/>
    <w:rPr>
      <w:rFonts w:asciiTheme="majorHAnsi" w:hAnsiTheme="majorHAnsi" w:cstheme="majorHAnsi"/>
      <w:noProof/>
      <w:sz w:val="18"/>
      <w:szCs w:val="18"/>
      <w:lang w:eastAsia="en-AU"/>
    </w:rPr>
  </w:style>
  <w:style w:type="table" w:customStyle="1" w:styleId="TableGrid1">
    <w:name w:val="Table Grid1"/>
    <w:basedOn w:val="TableNormal"/>
    <w:next w:val="TableGrid"/>
    <w:uiPriority w:val="59"/>
    <w:rsid w:val="00D123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uiPriority w:val="31"/>
    <w:qFormat/>
    <w:rsid w:val="00D12383"/>
    <w:rPr>
      <w:rFonts w:asciiTheme="majorHAnsi" w:hAnsiTheme="majorHAnsi" w:cstheme="majorHAnsi"/>
      <w:noProof/>
      <w:sz w:val="12"/>
      <w:lang w:val="en-US"/>
    </w:rPr>
  </w:style>
  <w:style w:type="paragraph" w:customStyle="1" w:styleId="CLIN1HEADING">
    <w:name w:val="CLIN1(HEADING)"/>
    <w:basedOn w:val="Heading1"/>
    <w:link w:val="CLIN1HEADINGChar"/>
    <w:qFormat/>
    <w:rsid w:val="0018598A"/>
    <w:rPr>
      <w:rFonts w:ascii="Calibri" w:hAnsi="Calibri"/>
      <w:sz w:val="32"/>
      <w:szCs w:val="32"/>
    </w:rPr>
  </w:style>
  <w:style w:type="character" w:customStyle="1" w:styleId="CLIN1HEADINGChar">
    <w:name w:val="CLIN1(HEADING) Char"/>
    <w:basedOn w:val="Heading1Char"/>
    <w:link w:val="CLIN1HEADING"/>
    <w:rsid w:val="0018598A"/>
    <w:rPr>
      <w:rFonts w:ascii="Calibri" w:hAnsi="Calibri" w:cstheme="majorHAnsi"/>
      <w:b/>
      <w:caps/>
      <w:color w:val="411E75"/>
      <w:sz w:val="32"/>
      <w:szCs w:val="32"/>
      <w:lang w:val="en-US"/>
    </w:rPr>
  </w:style>
  <w:style w:type="paragraph" w:customStyle="1" w:styleId="CLIN2SUBHEADINGS">
    <w:name w:val="CLIN2(SUBHEADINGS)"/>
    <w:basedOn w:val="Heading2"/>
    <w:link w:val="CLIN2SUBHEADINGSChar"/>
    <w:qFormat/>
    <w:rsid w:val="00C63712"/>
    <w:rPr>
      <w:rFonts w:ascii="Calibri" w:hAnsi="Calibri"/>
      <w:sz w:val="22"/>
    </w:rPr>
  </w:style>
  <w:style w:type="character" w:customStyle="1" w:styleId="CLIN2SUBHEADINGSChar">
    <w:name w:val="CLIN2(SUBHEADINGS) Char"/>
    <w:basedOn w:val="Heading2Char"/>
    <w:link w:val="CLIN2SUBHEADINGS"/>
    <w:rsid w:val="00C63712"/>
    <w:rPr>
      <w:rFonts w:ascii="Calibri" w:hAnsi="Calibri" w:cstheme="majorHAnsi"/>
      <w:b/>
      <w:caps/>
      <w:color w:val="411E75"/>
      <w:sz w:val="22"/>
      <w:szCs w:val="18"/>
      <w:lang w:val="en-US"/>
    </w:rPr>
  </w:style>
  <w:style w:type="paragraph" w:customStyle="1" w:styleId="CLIN3BULLETPOINTS">
    <w:name w:val="CLIN3(BULLET POINTS)"/>
    <w:basedOn w:val="ListParagraph"/>
    <w:link w:val="CLIN3BULLETPOINTSChar"/>
    <w:qFormat/>
    <w:rsid w:val="0018598A"/>
    <w:pPr>
      <w:numPr>
        <w:numId w:val="1"/>
      </w:numPr>
      <w:tabs>
        <w:tab w:val="clear" w:pos="360"/>
      </w:tabs>
      <w:ind w:left="428" w:hanging="425"/>
    </w:pPr>
    <w:rPr>
      <w:rFonts w:ascii="Calibri" w:hAnsi="Calibri"/>
    </w:rPr>
  </w:style>
  <w:style w:type="character" w:customStyle="1" w:styleId="CLIN3BULLETPOINTSChar">
    <w:name w:val="CLIN3(BULLET POINTS) Char"/>
    <w:basedOn w:val="DefaultParagraphFont"/>
    <w:link w:val="CLIN3BULLETPOINTS"/>
    <w:rsid w:val="0018598A"/>
    <w:rPr>
      <w:rFonts w:ascii="Calibri" w:hAnsi="Calibri" w:cstheme="majorHAnsi"/>
      <w:noProof/>
      <w:sz w:val="18"/>
      <w:szCs w:val="18"/>
      <w:lang w:eastAsia="en-AU"/>
    </w:rPr>
  </w:style>
  <w:style w:type="paragraph" w:customStyle="1" w:styleId="CLIN4">
    <w:name w:val="CLIN4"/>
    <w:basedOn w:val="Normal"/>
    <w:link w:val="CLIN4Char"/>
    <w:qFormat/>
    <w:rsid w:val="0018598A"/>
    <w:pPr>
      <w:jc w:val="both"/>
    </w:pPr>
    <w:rPr>
      <w:rFonts w:ascii="Calibri" w:hAnsi="Calibri"/>
      <w:noProof/>
    </w:rPr>
  </w:style>
  <w:style w:type="character" w:customStyle="1" w:styleId="CLIN4Char">
    <w:name w:val="CLIN4 Char"/>
    <w:basedOn w:val="DefaultParagraphFont"/>
    <w:link w:val="CLIN4"/>
    <w:rsid w:val="0018598A"/>
    <w:rPr>
      <w:rFonts w:ascii="Calibri" w:hAnsi="Calibri"/>
      <w:noProof/>
      <w:sz w:val="1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766AC6-DAFE-40B1-B618-F7E67B7AF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Molecular Pathology Clinical Sequencing Template</vt:lpstr>
    </vt:vector>
  </TitlesOfParts>
  <Company>Peter MacCallum Cancer Centre</Company>
  <LinksUpToDate>false</LinksUpToDate>
  <CharactersWithSpaces>2235</CharactersWithSpaces>
  <SharedDoc>false</SharedDoc>
  <HyperlinkBase/>
  <HLinks>
    <vt:vector size="6" baseType="variant">
      <vt:variant>
        <vt:i4>327752</vt:i4>
      </vt:variant>
      <vt:variant>
        <vt:i4>6837</vt:i4>
      </vt:variant>
      <vt:variant>
        <vt:i4>1027</vt:i4>
      </vt:variant>
      <vt:variant>
        <vt:i4>1</vt:i4>
      </vt:variant>
      <vt:variant>
        <vt:lpwstr>petermac_logo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Molecular Pathology Clinical Sequencing Template</dc:title>
  <dc:subject/>
  <dc:creator>Ken Doig</dc:creator>
  <cp:keywords/>
  <dc:description/>
  <cp:lastModifiedBy>Yamuna Kankanige</cp:lastModifiedBy>
  <cp:revision>14</cp:revision>
  <cp:lastPrinted>2021-09-12T22:56:00Z</cp:lastPrinted>
  <dcterms:created xsi:type="dcterms:W3CDTF">2022-08-23T03:53:00Z</dcterms:created>
  <dcterms:modified xsi:type="dcterms:W3CDTF">2023-11-15T03:05:00Z</dcterms:modified>
</cp:coreProperties>
</file>