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1C91" w14:textId="77777777" w:rsidR="00CD7EB4" w:rsidRPr="00160CDB" w:rsidRDefault="00CD7EB4" w:rsidP="00CD7EB4">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CD7EB4" w:rsidRPr="00160CDB" w14:paraId="1F6014DA" w14:textId="77777777" w:rsidTr="00E045F7">
        <w:trPr>
          <w:jc w:val="center"/>
        </w:trPr>
        <w:tc>
          <w:tcPr>
            <w:tcW w:w="3397" w:type="dxa"/>
            <w:shd w:val="clear" w:color="auto" w:fill="auto"/>
            <w:vAlign w:val="center"/>
          </w:tcPr>
          <w:p w14:paraId="6C02AB02" w14:textId="77777777" w:rsidR="00CD7EB4" w:rsidRPr="00160CDB" w:rsidRDefault="00CD7EB4"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D675EBE" w14:textId="77777777" w:rsidR="00CD7EB4" w:rsidRPr="00160CDB" w:rsidRDefault="00CD7EB4"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41AA71F8" w14:textId="77777777" w:rsidR="00CD7EB4" w:rsidRPr="00160CDB" w:rsidRDefault="00CD7EB4"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2E313DB" w14:textId="77777777" w:rsidR="00CD7EB4" w:rsidRPr="00160CDB" w:rsidRDefault="00CD7EB4"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C7D8D74"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7A86D44"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3374802D"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7661A36"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08579E" w14:textId="77777777" w:rsidR="00CD7EB4" w:rsidRPr="002B0A8B" w:rsidRDefault="00CD7EB4"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3216259C" w14:textId="77777777" w:rsidR="00CD7EB4" w:rsidRDefault="00CD7EB4"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6ADAA04" w14:textId="77777777" w:rsidR="00CD7EB4" w:rsidRPr="00160CDB" w:rsidRDefault="00CD7EB4"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40CA7EB" w14:textId="77777777" w:rsidR="00CD7EB4" w:rsidRPr="00C80C33" w:rsidRDefault="00CD7EB4" w:rsidP="00CD7EB4">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3492A91B" w14:textId="77777777" w:rsidR="00CD7EB4" w:rsidRPr="00160CDB" w:rsidRDefault="00CD7EB4" w:rsidP="00CD7EB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796E3644" w14:textId="77777777" w:rsidR="00CD7EB4" w:rsidRPr="00160CDB" w:rsidRDefault="00CD7EB4" w:rsidP="00CD7EB4">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CORRELATIVE_MORPHOLOGY_IN</w:t>
      </w:r>
    </w:p>
    <w:p w14:paraId="1424B728" w14:textId="77777777" w:rsidR="00CD7EB4" w:rsidRPr="00160CDB" w:rsidRDefault="00CD7EB4" w:rsidP="00CD7EB4">
      <w:pPr>
        <w:tabs>
          <w:tab w:val="left" w:pos="2127"/>
          <w:tab w:val="left" w:pos="5245"/>
          <w:tab w:val="left" w:pos="9540"/>
        </w:tabs>
        <w:spacing w:before="120" w:after="120"/>
        <w:ind w:left="2127" w:right="-8" w:hanging="2127"/>
        <w:jc w:val="both"/>
        <w:rPr>
          <w:rFonts w:cs="Arial"/>
          <w:sz w:val="18"/>
          <w:szCs w:val="18"/>
        </w:rPr>
      </w:pPr>
      <w:r w:rsidRPr="00D206FB">
        <w:rPr>
          <w:rFonts w:eastAsia="Times New Roman" w:cs="Arial"/>
          <w:b/>
          <w:sz w:val="18"/>
          <w:szCs w:val="18"/>
        </w:rPr>
        <w:t>Specimen Details</w:t>
      </w:r>
      <w:r w:rsidRPr="00160CDB">
        <w:rPr>
          <w:rFonts w:eastAsia="Times New Roman" w:cs="Arial"/>
          <w:b/>
          <w:color w:val="FF0000"/>
          <w:sz w:val="18"/>
          <w:szCs w:val="18"/>
        </w:rPr>
        <w:tab/>
      </w:r>
      <w:r w:rsidRPr="00D206FB">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CD7EB4" w:rsidRPr="00160CDB" w14:paraId="2D68E96F" w14:textId="77777777" w:rsidTr="00E045F7">
        <w:trPr>
          <w:jc w:val="center"/>
        </w:trPr>
        <w:tc>
          <w:tcPr>
            <w:tcW w:w="10191" w:type="dxa"/>
            <w:shd w:val="clear" w:color="auto" w:fill="411E75"/>
            <w:vAlign w:val="center"/>
          </w:tcPr>
          <w:p w14:paraId="5F933519" w14:textId="77777777" w:rsidR="00CD7EB4" w:rsidRPr="00160CDB" w:rsidRDefault="00CD7EB4"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CD009A3" w14:textId="40A8A62E" w:rsidR="00CD7EB4" w:rsidRPr="00160CDB" w:rsidRDefault="00CD7EB4" w:rsidP="00CD7EB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3D6791">
        <w:rPr>
          <w:rFonts w:cs="Arial"/>
          <w:sz w:val="18"/>
          <w:szCs w:val="18"/>
        </w:rPr>
        <w:t>80</w:t>
      </w:r>
      <w:r w:rsidR="003D6791" w:rsidRPr="00160CDB">
        <w:rPr>
          <w:rFonts w:cs="Arial"/>
          <w:sz w:val="18"/>
          <w:szCs w:val="18"/>
        </w:rPr>
        <w:t xml:space="preserve"> </w:t>
      </w:r>
      <w:r w:rsidRPr="00160CDB">
        <w:rPr>
          <w:rFonts w:cs="Arial"/>
          <w:sz w:val="18"/>
          <w:szCs w:val="18"/>
        </w:rPr>
        <w:t>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CD7EB4" w:rsidRPr="00160CDB" w14:paraId="19893002" w14:textId="77777777" w:rsidTr="00E045F7">
        <w:trPr>
          <w:jc w:val="center"/>
        </w:trPr>
        <w:tc>
          <w:tcPr>
            <w:tcW w:w="10191" w:type="dxa"/>
            <w:tcBorders>
              <w:top w:val="nil"/>
              <w:left w:val="nil"/>
              <w:bottom w:val="nil"/>
              <w:right w:val="nil"/>
            </w:tcBorders>
            <w:shd w:val="clear" w:color="auto" w:fill="CFCCD6"/>
            <w:vAlign w:val="center"/>
          </w:tcPr>
          <w:p w14:paraId="440E828A" w14:textId="77777777" w:rsidR="00CD7EB4" w:rsidRPr="00160CDB" w:rsidRDefault="00CD7EB4" w:rsidP="00E045F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7BB2B72E" w14:textId="77777777" w:rsidR="00CD7EB4" w:rsidRDefault="00CD7EB4" w:rsidP="00E045F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CLINICAL_INTERPRETATION1_IN</w:t>
            </w:r>
          </w:p>
          <w:p w14:paraId="122A51C1" w14:textId="77777777" w:rsidR="00CD7EB4" w:rsidRPr="007051B7" w:rsidRDefault="00CD7EB4" w:rsidP="00E045F7">
            <w:pPr>
              <w:spacing w:before="120" w:after="120"/>
              <w:ind w:left="2018" w:right="-8" w:hanging="2023"/>
              <w:jc w:val="both"/>
              <w:rPr>
                <w:rFonts w:cs="Arial"/>
                <w:sz w:val="18"/>
                <w:szCs w:val="18"/>
              </w:rPr>
            </w:pPr>
            <w:r w:rsidRPr="00160CDB">
              <w:rPr>
                <w:rFonts w:cs="Arial"/>
                <w:b/>
                <w:sz w:val="18"/>
                <w:szCs w:val="18"/>
              </w:rPr>
              <w:tab/>
            </w:r>
            <w:r w:rsidRPr="007051B7">
              <w:rPr>
                <w:rFonts w:cs="Arial"/>
                <w:sz w:val="18"/>
                <w:szCs w:val="18"/>
              </w:rPr>
              <w:t>CLINICAL_INTERPRETATION2_IN</w:t>
            </w:r>
          </w:p>
          <w:p w14:paraId="7C8F1E45" w14:textId="77777777" w:rsidR="00CD7EB4" w:rsidRPr="00160CDB" w:rsidRDefault="00CD7EB4" w:rsidP="00E045F7">
            <w:pPr>
              <w:spacing w:before="120" w:after="120"/>
              <w:ind w:left="2018" w:right="-8" w:hanging="2023"/>
              <w:jc w:val="both"/>
              <w:rPr>
                <w:rFonts w:cs="Arial"/>
                <w:b/>
                <w:sz w:val="18"/>
                <w:szCs w:val="18"/>
              </w:rPr>
            </w:pPr>
            <w:r w:rsidRPr="007051B7">
              <w:rPr>
                <w:rFonts w:cs="Arial"/>
                <w:b/>
                <w:sz w:val="18"/>
                <w:szCs w:val="18"/>
              </w:rPr>
              <w:tab/>
            </w:r>
            <w:r w:rsidRPr="007051B7">
              <w:rPr>
                <w:rFonts w:cs="Arial"/>
                <w:sz w:val="18"/>
                <w:szCs w:val="18"/>
              </w:rPr>
              <w:t>CLINICAL_INTERPRETATION3_IN</w:t>
            </w:r>
          </w:p>
        </w:tc>
      </w:tr>
    </w:tbl>
    <w:p w14:paraId="3F0388C7" w14:textId="77777777" w:rsidR="00CD7EB4" w:rsidRPr="00160CDB" w:rsidRDefault="00CD7EB4" w:rsidP="00CD7EB4">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5A32226" w14:textId="77777777" w:rsidR="00CD7EB4" w:rsidRDefault="00CD7EB4" w:rsidP="00CD7EB4">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5E61B5D7" w14:textId="77777777" w:rsidR="00CD7EB4" w:rsidRPr="00160CDB" w:rsidRDefault="00CD7EB4" w:rsidP="00CD7EB4">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6589CF1F" w14:textId="77777777" w:rsidR="00CD7EB4" w:rsidRPr="00160CDB" w:rsidRDefault="00CD7EB4" w:rsidP="00CD7EB4">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72DBC62E" w14:textId="77777777" w:rsidR="00CD7EB4" w:rsidRPr="00C44515" w:rsidRDefault="00CD7EB4" w:rsidP="00CD7EB4">
      <w:pPr>
        <w:jc w:val="both"/>
        <w:rPr>
          <w:rFonts w:cs="Arial"/>
          <w:b/>
          <w:sz w:val="18"/>
          <w:szCs w:val="18"/>
        </w:rPr>
      </w:pPr>
    </w:p>
    <w:p w14:paraId="744EBE74" w14:textId="77777777" w:rsidR="00CD7EB4" w:rsidRPr="00160CDB" w:rsidRDefault="00CD7EB4" w:rsidP="00CD7EB4">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BED7024" w14:textId="2D553F30" w:rsidR="00CD7EB4" w:rsidRPr="003C6ED6" w:rsidRDefault="00CD7EB4" w:rsidP="00CD7EB4">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5C618E">
        <w:rPr>
          <w:rFonts w:cs="Arial"/>
          <w:sz w:val="16"/>
          <w:szCs w:val="16"/>
        </w:rPr>
        <w:t>NovaSeq 6000</w:t>
      </w:r>
      <w:r w:rsidRPr="00160CDB">
        <w:rPr>
          <w:rFonts w:cs="Arial"/>
          <w:sz w:val="16"/>
          <w:szCs w:val="16"/>
        </w:rPr>
        <w:t xml:space="preserve"> with 150 bp paired end reads. </w:t>
      </w:r>
      <w:r w:rsidRPr="00B972E5">
        <w:rPr>
          <w:rFonts w:cs="Arial"/>
          <w:sz w:val="16"/>
          <w:szCs w:val="16"/>
        </w:rPr>
        <w:t xml:space="preserve">A customised CLC bioinformatics pipeline including QIAGEN CLC </w:t>
      </w:r>
      <w:r>
        <w:rPr>
          <w:rFonts w:cs="Arial"/>
          <w:sz w:val="16"/>
          <w:szCs w:val="16"/>
        </w:rPr>
        <w:t>e</w:t>
      </w:r>
      <w:r w:rsidRPr="00B972E5">
        <w:rPr>
          <w:rFonts w:cs="Arial"/>
          <w:sz w:val="16"/>
          <w:szCs w:val="16"/>
        </w:rPr>
        <w:t xml:space="preserve">nterprise </w:t>
      </w:r>
      <w:r>
        <w:rPr>
          <w:rFonts w:cs="Arial"/>
          <w:sz w:val="16"/>
          <w:szCs w:val="16"/>
        </w:rPr>
        <w:t>s</w:t>
      </w:r>
      <w:r w:rsidRPr="00B972E5">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6805EF">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837D6A">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C44515">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subcategorisation), </w:t>
      </w:r>
      <w:r w:rsidRPr="00C44515">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C44515">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C44515">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C44515">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C44515">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322264">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2EF3BC44" w14:textId="77777777" w:rsidR="00CD7EB4" w:rsidRPr="003C6ED6" w:rsidRDefault="00CD7EB4" w:rsidP="00CD7EB4">
      <w:pPr>
        <w:keepNext/>
        <w:tabs>
          <w:tab w:val="left" w:pos="8647"/>
          <w:tab w:val="left" w:pos="9540"/>
        </w:tabs>
        <w:spacing w:before="120" w:after="120"/>
        <w:jc w:val="both"/>
        <w:rPr>
          <w:rFonts w:cs="Arial"/>
          <w:b/>
          <w:sz w:val="16"/>
          <w:szCs w:val="16"/>
        </w:rPr>
      </w:pPr>
      <w:r w:rsidRPr="003C6ED6">
        <w:rPr>
          <w:rFonts w:eastAsia="Times New Roman" w:cs="Arial"/>
          <w:b/>
          <w:sz w:val="18"/>
          <w:szCs w:val="18"/>
        </w:rPr>
        <w:lastRenderedPageBreak/>
        <w:t>Test Limitations</w:t>
      </w:r>
    </w:p>
    <w:p w14:paraId="578A5677" w14:textId="20FC0330" w:rsidR="00CD7EB4" w:rsidRPr="00160CDB" w:rsidRDefault="00CD7EB4" w:rsidP="00CD7EB4">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500x is a variant allele frequency (VAF) of approximately 2% with the exception of </w:t>
      </w:r>
      <w:r w:rsidR="00F71462" w:rsidRPr="00F71462">
        <w:rPr>
          <w:rFonts w:cs="Arial"/>
          <w:sz w:val="16"/>
          <w:szCs w:val="16"/>
        </w:rPr>
        <w:t>ASXL1 c.1934dup;p.Gly646Trpfs*12 (detection limit ~ 5%-10%)</w:t>
      </w:r>
      <w:r w:rsidR="00FA0DD2">
        <w:rPr>
          <w:rFonts w:cs="Arial"/>
          <w:sz w:val="16"/>
          <w:szCs w:val="16"/>
        </w:rPr>
        <w:t xml:space="preserve"> and CEBPA</w:t>
      </w:r>
      <w:r w:rsidR="00F71462" w:rsidRPr="00F71462">
        <w:rPr>
          <w:rFonts w:cs="Arial"/>
          <w:sz w:val="16"/>
          <w:szCs w:val="16"/>
        </w:rPr>
        <w:t xml:space="preserve"> (detection limit ~ 10%)</w:t>
      </w:r>
      <w:r w:rsidRPr="003C6ED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F71462" w:rsidRPr="00031025">
        <w:rPr>
          <w:rFonts w:cs="Arial"/>
          <w:sz w:val="16"/>
          <w:szCs w:val="16"/>
        </w:rPr>
        <w:t>The measurement of uncertainty provided as a percentage relative standard uncertainty (i.e.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are not reliably detected by this assay. Genes are analysed using the reference transcripts listed below; coding exons found in alternative transcripts are not assessed by this assay. This assay does not distinguish between somatic and germline variants.</w:t>
      </w:r>
      <w:r>
        <w:rPr>
          <w:rFonts w:cs="Arial"/>
          <w:sz w:val="16"/>
          <w:szCs w:val="16"/>
        </w:rPr>
        <w:t xml:space="preserve"> In addition, the clonal origin of somatic variants (i.e. disease compartment or cell lineage) cannot be determined.</w:t>
      </w:r>
      <w:r w:rsidRPr="003C6ED6">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124044B" w14:textId="77777777" w:rsidR="00CD7EB4" w:rsidRPr="00160CDB" w:rsidRDefault="00CD7EB4" w:rsidP="00CD7EB4">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DC5B520" w14:textId="77777777" w:rsidR="00CD7EB4" w:rsidRPr="00160CDB" w:rsidRDefault="00CD7EB4" w:rsidP="00CD7EB4">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C2341C" w14:textId="73EB4BF9" w:rsidR="00CD7EB4" w:rsidRDefault="00CD7EB4" w:rsidP="00CD7EB4">
      <w:pPr>
        <w:tabs>
          <w:tab w:val="left" w:pos="8647"/>
          <w:tab w:val="left" w:pos="9540"/>
        </w:tabs>
        <w:spacing w:after="120"/>
        <w:jc w:val="both"/>
        <w:rPr>
          <w:rFonts w:eastAsia="Times New Roman" w:cs="Arial"/>
          <w:szCs w:val="16"/>
        </w:rPr>
      </w:pPr>
      <w:r>
        <w:rPr>
          <w:rFonts w:eastAsia="Times New Roman" w:cs="Arial"/>
          <w:szCs w:val="16"/>
        </w:rPr>
        <w:t xml:space="preserve">* </w:t>
      </w:r>
      <w:r w:rsidRPr="006805EF">
        <w:rPr>
          <w:rFonts w:eastAsia="Times New Roman" w:cs="Arial"/>
          <w:szCs w:val="16"/>
        </w:rPr>
        <w:t xml:space="preserve">Please note FLT3-ITDs are not </w:t>
      </w:r>
      <w:r w:rsidR="00AF4C88">
        <w:rPr>
          <w:rFonts w:eastAsia="Times New Roman" w:cs="Arial"/>
          <w:szCs w:val="16"/>
        </w:rPr>
        <w:t xml:space="preserve">reliably </w:t>
      </w:r>
      <w:r w:rsidRPr="006805EF">
        <w:rPr>
          <w:rFonts w:eastAsia="Times New Roman" w:cs="Arial"/>
          <w:szCs w:val="16"/>
        </w:rPr>
        <w:t>detected with this assay. A separate assay may have been performed, result included in Test Results if sample tested.</w:t>
      </w:r>
    </w:p>
    <w:p w14:paraId="59560BCF" w14:textId="77777777" w:rsidR="00CD7EB4" w:rsidRPr="00160CDB" w:rsidRDefault="00CD7EB4"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550FE4EE" w14:textId="77777777" w:rsidR="00CD7EB4" w:rsidRPr="00160CDB" w:rsidRDefault="00CD7EB4"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612BFD">
        <w:rPr>
          <w:rStyle w:val="Normal2Char"/>
          <w:rFonts w:eastAsia="MS Mincho"/>
          <w:i/>
          <w:color w:val="0D0D0D"/>
          <w:sz w:val="16"/>
          <w:szCs w:val="18"/>
        </w:rPr>
        <w:t xml:space="preserve"> </w:t>
      </w:r>
    </w:p>
    <w:p w14:paraId="5DCE6B68" w14:textId="355CFC92" w:rsidR="00CD7EB4" w:rsidRPr="00160CDB" w:rsidRDefault="00CD7EB4" w:rsidP="00CD7EB4">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9F3474" w14:textId="77777777" w:rsidR="00CD7EB4" w:rsidRPr="00160CDB" w:rsidRDefault="00CD7EB4" w:rsidP="00CD7EB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CAC00D0" w14:textId="365F6556" w:rsidR="00CD7EB4" w:rsidRPr="00322264" w:rsidRDefault="00CD7EB4" w:rsidP="00CD7EB4">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6836E2">
        <w:rPr>
          <w:rFonts w:eastAsia="Times New Roman" w:cs="Arial"/>
          <w:b/>
          <w:noProof/>
          <w:sz w:val="18"/>
          <w:szCs w:val="18"/>
        </w:rPr>
        <w:t>14-Mar-2024</w:t>
      </w:r>
      <w:r w:rsidRPr="00160CDB">
        <w:rPr>
          <w:rFonts w:eastAsia="Times New Roman" w:cs="Arial"/>
          <w:b/>
          <w:sz w:val="18"/>
          <w:szCs w:val="18"/>
        </w:rPr>
        <w:fldChar w:fldCharType="end"/>
      </w:r>
      <w:r w:rsidRPr="00160CDB">
        <w:rPr>
          <w:rStyle w:val="Normal2Char"/>
          <w:rFonts w:eastAsia="MS Mincho"/>
          <w:color w:val="0D0D0D"/>
          <w:sz w:val="16"/>
          <w:szCs w:val="18"/>
        </w:rPr>
        <w:fldChar w:fldCharType="begin"/>
      </w:r>
      <w:r w:rsidRPr="00160CDB">
        <w:rPr>
          <w:rStyle w:val="Normal2Char"/>
          <w:rFonts w:eastAsia="MS Mincho"/>
          <w:color w:val="0D0D0D"/>
          <w:sz w:val="16"/>
          <w:szCs w:val="18"/>
        </w:rPr>
        <w:instrText xml:space="preserve"> ADDIN EN.SECTION.REFLIST </w:instrText>
      </w:r>
      <w:r w:rsidRPr="00160CDB">
        <w:rPr>
          <w:rStyle w:val="Normal2Char"/>
          <w:rFonts w:eastAsia="MS Mincho"/>
          <w:color w:val="0D0D0D"/>
          <w:sz w:val="16"/>
          <w:szCs w:val="18"/>
        </w:rPr>
        <w:fldChar w:fldCharType="end"/>
      </w:r>
    </w:p>
    <w:p w14:paraId="3DA7E7A8" w14:textId="77777777" w:rsidR="00CD7EB4" w:rsidRPr="00C66355" w:rsidRDefault="00CD7EB4" w:rsidP="00CD7EB4">
      <w:pPr>
        <w:pStyle w:val="EndNoteBibliography"/>
        <w:jc w:val="both"/>
        <w:rPr>
          <w:rFonts w:eastAsia="Times New Roman"/>
          <w:b/>
          <w:noProof w:val="0"/>
          <w:szCs w:val="18"/>
        </w:rPr>
        <w:sectPr w:rsidR="00CD7EB4" w:rsidRPr="00C66355" w:rsidSect="00CD7EB4">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851" w:gutter="0"/>
          <w:pgNumType w:start="1"/>
          <w:cols w:space="708"/>
        </w:sectPr>
      </w:pPr>
    </w:p>
    <w:p w14:paraId="6D6EE56E" w14:textId="77777777" w:rsidR="00CD7EB4" w:rsidRDefault="00CD7EB4" w:rsidP="00CD7EB4">
      <w:pPr>
        <w:rPr>
          <w:rFonts w:cs="Arial"/>
          <w:b/>
          <w:sz w:val="6"/>
          <w:szCs w:val="22"/>
        </w:rPr>
      </w:pPr>
    </w:p>
    <w:p w14:paraId="1AB47AD7" w14:textId="042F3364" w:rsidR="00E7474B" w:rsidRPr="00295A65" w:rsidRDefault="00CD7EB4" w:rsidP="00CD7EB4">
      <w:pPr>
        <w:rPr>
          <w:rFonts w:cs="Arial"/>
          <w:b/>
          <w:sz w:val="20"/>
          <w:szCs w:val="20"/>
        </w:rPr>
      </w:pPr>
      <w:r>
        <w:rPr>
          <w:rFonts w:cs="Arial"/>
          <w:b/>
          <w:sz w:val="20"/>
          <w:szCs w:val="20"/>
        </w:rPr>
        <w:t>CLINICAL_CONTEXT_IN</w:t>
      </w:r>
    </w:p>
    <w:sectPr w:rsidR="00E7474B" w:rsidRPr="00295A65"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67686" w14:textId="77777777" w:rsidR="0027230E" w:rsidRDefault="0027230E" w:rsidP="00CD7EB4">
      <w:r>
        <w:separator/>
      </w:r>
    </w:p>
  </w:endnote>
  <w:endnote w:type="continuationSeparator" w:id="0">
    <w:p w14:paraId="1AE59578" w14:textId="77777777" w:rsidR="0027230E" w:rsidRDefault="0027230E" w:rsidP="00CD7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2588" w14:textId="77777777" w:rsidR="000F13EC" w:rsidRDefault="00CD7E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03D515" w14:textId="77777777" w:rsidR="000F13EC" w:rsidRDefault="000F13EC" w:rsidP="00AD585B">
    <w:pPr>
      <w:pStyle w:val="Footer"/>
      <w:ind w:right="360"/>
    </w:pPr>
  </w:p>
  <w:p w14:paraId="29125814" w14:textId="77777777" w:rsidR="000F13EC" w:rsidRDefault="000F13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8F57" w14:textId="77777777" w:rsidR="000F13EC" w:rsidRPr="00D4064A" w:rsidRDefault="00CD7EB4"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1C71F57" w14:textId="49A7CDB8" w:rsidR="000F13EC" w:rsidRPr="00F857AF" w:rsidRDefault="00CD7EB4" w:rsidP="00F857AF">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268A" w14:textId="77777777" w:rsidR="000F13EC" w:rsidRDefault="000F13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273D" w14:textId="77777777" w:rsidR="000F13EC" w:rsidRPr="00D4064A" w:rsidRDefault="00CD7EB4"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F1E5658" w14:textId="113F39B3" w:rsidR="000F13EC" w:rsidRPr="00F857AF" w:rsidRDefault="00CD7EB4" w:rsidP="00F857AF">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588D0" w14:textId="77777777" w:rsidR="0027230E" w:rsidRDefault="0027230E" w:rsidP="00CD7EB4">
      <w:r>
        <w:separator/>
      </w:r>
    </w:p>
  </w:footnote>
  <w:footnote w:type="continuationSeparator" w:id="0">
    <w:p w14:paraId="6DD95120" w14:textId="77777777" w:rsidR="0027230E" w:rsidRDefault="0027230E" w:rsidP="00CD7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B59D" w14:textId="77777777" w:rsidR="000F13EC" w:rsidRDefault="000F13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CCFC" w14:textId="77777777" w:rsidR="000F13EC" w:rsidRPr="00963761" w:rsidRDefault="00CD7E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FA1229" wp14:editId="1E9768DB">
          <wp:simplePos x="0" y="0"/>
          <wp:positionH relativeFrom="column">
            <wp:posOffset>-111015</wp:posOffset>
          </wp:positionH>
          <wp:positionV relativeFrom="paragraph">
            <wp:posOffset>-113720</wp:posOffset>
          </wp:positionV>
          <wp:extent cx="1605518" cy="492981"/>
          <wp:effectExtent l="0" t="0" r="0" b="2540"/>
          <wp:wrapNone/>
          <wp:docPr id="16"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19E4D00" wp14:editId="20FCB40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A6E1C" w14:textId="77777777" w:rsidR="000F13EC" w:rsidRPr="00B2330E" w:rsidRDefault="00CD7E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E4D00"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93A6E1C" w14:textId="77777777" w:rsidR="000F13EC" w:rsidRPr="00B2330E" w:rsidRDefault="00CD7E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99278FF" wp14:editId="23389CAD">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CD7A7" w14:textId="77777777" w:rsidR="000F13EC" w:rsidRDefault="00CD7EB4" w:rsidP="00F42F75">
                          <w:r>
                            <w:rPr>
                              <w:noProof/>
                              <w:lang w:eastAsia="en-AU"/>
                            </w:rPr>
                            <w:drawing>
                              <wp:inline distT="0" distB="0" distL="0" distR="0" wp14:anchorId="1F00F598" wp14:editId="02DA84C4">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211129"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278F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24CD7A7" w14:textId="77777777" w:rsidR="000F13EC" w:rsidRDefault="00CD7EB4" w:rsidP="00F42F75">
                    <w:r>
                      <w:rPr>
                        <w:noProof/>
                        <w:lang w:eastAsia="en-AU"/>
                      </w:rPr>
                      <w:drawing>
                        <wp:inline distT="0" distB="0" distL="0" distR="0" wp14:anchorId="1F00F598" wp14:editId="02DA84C4">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211129"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DDF665C" wp14:editId="0E66C0E3">
          <wp:simplePos x="0" y="0"/>
          <wp:positionH relativeFrom="column">
            <wp:posOffset>6286500</wp:posOffset>
          </wp:positionH>
          <wp:positionV relativeFrom="paragraph">
            <wp:posOffset>-81280</wp:posOffset>
          </wp:positionV>
          <wp:extent cx="342900" cy="546100"/>
          <wp:effectExtent l="0" t="0" r="12700" b="1270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7027E03" wp14:editId="55A8FFB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3FDB1" w14:textId="77777777" w:rsidR="000F13EC" w:rsidRDefault="000F13EC"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27E03"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423FDB1" w14:textId="77777777" w:rsidR="000F13EC" w:rsidRDefault="000F13EC" w:rsidP="00F42F75"/>
                </w:txbxContent>
              </v:textbox>
              <w10:wrap type="tight"/>
            </v:shape>
          </w:pict>
        </mc:Fallback>
      </mc:AlternateContent>
    </w:r>
    <w:r w:rsidRPr="003F6432">
      <w:rPr>
        <w:noProof/>
      </w:rPr>
      <w:t xml:space="preserve"> </w:t>
    </w:r>
  </w:p>
  <w:p w14:paraId="34799D71" w14:textId="77777777" w:rsidR="000F13EC" w:rsidRDefault="000F13E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E2AB" w14:textId="77777777" w:rsidR="000F13EC" w:rsidRDefault="000F13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07839137">
    <w:abstractNumId w:val="0"/>
  </w:num>
  <w:num w:numId="2" w16cid:durableId="65145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B4"/>
    <w:rsid w:val="000054DC"/>
    <w:rsid w:val="000F13EC"/>
    <w:rsid w:val="001D06F0"/>
    <w:rsid w:val="0027230E"/>
    <w:rsid w:val="00295A65"/>
    <w:rsid w:val="002D4FFF"/>
    <w:rsid w:val="003D6791"/>
    <w:rsid w:val="00563A01"/>
    <w:rsid w:val="005C618E"/>
    <w:rsid w:val="006836E2"/>
    <w:rsid w:val="0079129F"/>
    <w:rsid w:val="00821A51"/>
    <w:rsid w:val="008E746D"/>
    <w:rsid w:val="00916304"/>
    <w:rsid w:val="00A43E18"/>
    <w:rsid w:val="00AE47E6"/>
    <w:rsid w:val="00AF4C88"/>
    <w:rsid w:val="00C23A82"/>
    <w:rsid w:val="00CD7EB4"/>
    <w:rsid w:val="00D94B34"/>
    <w:rsid w:val="00E7474B"/>
    <w:rsid w:val="00F71462"/>
    <w:rsid w:val="00F857AF"/>
    <w:rsid w:val="00FA0D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E2FC3"/>
  <w15:chartTrackingRefBased/>
  <w15:docId w15:val="{FDB3208F-C5FE-4E7C-9264-CAB4E9CD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0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563A0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563A0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A01"/>
    <w:pPr>
      <w:tabs>
        <w:tab w:val="center" w:pos="4320"/>
        <w:tab w:val="right" w:pos="8640"/>
      </w:tabs>
    </w:pPr>
  </w:style>
  <w:style w:type="character" w:customStyle="1" w:styleId="HeaderChar">
    <w:name w:val="Header Char"/>
    <w:basedOn w:val="DefaultParagraphFont"/>
    <w:link w:val="Header"/>
    <w:uiPriority w:val="99"/>
    <w:rsid w:val="00563A01"/>
    <w:rPr>
      <w:rFonts w:ascii="Arial" w:eastAsia="MS Mincho" w:hAnsi="Arial" w:cs="Times New Roman"/>
      <w:sz w:val="12"/>
      <w:szCs w:val="24"/>
    </w:rPr>
  </w:style>
  <w:style w:type="paragraph" w:styleId="Footer">
    <w:name w:val="footer"/>
    <w:basedOn w:val="Normal"/>
    <w:link w:val="FooterChar"/>
    <w:uiPriority w:val="99"/>
    <w:unhideWhenUsed/>
    <w:rsid w:val="00563A01"/>
    <w:pPr>
      <w:tabs>
        <w:tab w:val="center" w:pos="4320"/>
        <w:tab w:val="right" w:pos="8640"/>
      </w:tabs>
    </w:pPr>
  </w:style>
  <w:style w:type="character" w:customStyle="1" w:styleId="FooterChar">
    <w:name w:val="Footer Char"/>
    <w:basedOn w:val="DefaultParagraphFont"/>
    <w:link w:val="Footer"/>
    <w:uiPriority w:val="99"/>
    <w:rsid w:val="00563A01"/>
    <w:rPr>
      <w:rFonts w:ascii="Arial" w:eastAsia="MS Mincho" w:hAnsi="Arial" w:cs="Times New Roman"/>
      <w:sz w:val="12"/>
      <w:szCs w:val="24"/>
    </w:rPr>
  </w:style>
  <w:style w:type="character" w:styleId="PageNumber">
    <w:name w:val="page number"/>
    <w:basedOn w:val="DefaultParagraphFont"/>
    <w:uiPriority w:val="99"/>
    <w:semiHidden/>
    <w:unhideWhenUsed/>
    <w:rsid w:val="00563A01"/>
  </w:style>
  <w:style w:type="paragraph" w:customStyle="1" w:styleId="Normal2">
    <w:name w:val="Normal2"/>
    <w:basedOn w:val="Normal"/>
    <w:link w:val="Normal2Char"/>
    <w:qFormat/>
    <w:rsid w:val="00563A01"/>
    <w:rPr>
      <w:rFonts w:eastAsia="Times New Roman" w:cs="Arial"/>
      <w:noProof/>
      <w:color w:val="000080"/>
      <w:sz w:val="22"/>
      <w:szCs w:val="22"/>
      <w:lang w:eastAsia="ru-RU"/>
    </w:rPr>
  </w:style>
  <w:style w:type="character" w:customStyle="1" w:styleId="Normal2Char">
    <w:name w:val="Normal2 Char"/>
    <w:link w:val="Normal2"/>
    <w:rsid w:val="00563A0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563A01"/>
    <w:rPr>
      <w:rFonts w:cs="Arial"/>
      <w:noProof/>
      <w:sz w:val="16"/>
    </w:rPr>
  </w:style>
  <w:style w:type="character" w:customStyle="1" w:styleId="EndNoteBibliographyChar">
    <w:name w:val="EndNote Bibliography Char"/>
    <w:basedOn w:val="DefaultParagraphFont"/>
    <w:link w:val="EndNoteBibliography"/>
    <w:rsid w:val="00563A0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563A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A01"/>
    <w:rPr>
      <w:rFonts w:ascii="Lucida Grande" w:eastAsia="MS Mincho" w:hAnsi="Lucida Grande" w:cs="Lucida Grande"/>
      <w:sz w:val="18"/>
      <w:szCs w:val="18"/>
    </w:rPr>
  </w:style>
  <w:style w:type="paragraph" w:styleId="BodyText">
    <w:name w:val="Body Text"/>
    <w:basedOn w:val="Normal"/>
    <w:link w:val="BodyTextChar"/>
    <w:uiPriority w:val="99"/>
    <w:rsid w:val="00563A01"/>
    <w:rPr>
      <w:rFonts w:ascii="Times New Roman" w:eastAsia="Times New Roman" w:hAnsi="Times New Roman"/>
      <w:szCs w:val="20"/>
    </w:rPr>
  </w:style>
  <w:style w:type="character" w:customStyle="1" w:styleId="BodyTextChar">
    <w:name w:val="Body Text Char"/>
    <w:link w:val="BodyText"/>
    <w:uiPriority w:val="99"/>
    <w:rsid w:val="00563A0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563A0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563A0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563A0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563A01"/>
    <w:rPr>
      <w:rFonts w:ascii="Calibri" w:hAnsi="Calibri"/>
      <w:sz w:val="32"/>
      <w:szCs w:val="32"/>
    </w:rPr>
  </w:style>
  <w:style w:type="character" w:customStyle="1" w:styleId="CLIN1HEADINGChar">
    <w:name w:val="CLIN1(HEADING) Char"/>
    <w:basedOn w:val="Heading1Char"/>
    <w:link w:val="CLIN1HEADING"/>
    <w:rsid w:val="00563A0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563A0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563A01"/>
    <w:rPr>
      <w:rFonts w:ascii="Calibri" w:hAnsi="Calibri"/>
    </w:rPr>
  </w:style>
  <w:style w:type="character" w:customStyle="1" w:styleId="CLIN2SUBHEADINGSChar">
    <w:name w:val="CLIN2(SUBHEADINGS) Char"/>
    <w:basedOn w:val="Heading2Char"/>
    <w:link w:val="CLIN2SUBHEADINGS"/>
    <w:rsid w:val="00563A0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563A0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563A0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563A01"/>
    <w:pPr>
      <w:numPr>
        <w:numId w:val="2"/>
      </w:numPr>
    </w:pPr>
    <w:rPr>
      <w:rFonts w:ascii="Calibri" w:hAnsi="Calibri"/>
    </w:rPr>
  </w:style>
  <w:style w:type="character" w:customStyle="1" w:styleId="CLIN3BULLETPOINTSChar">
    <w:name w:val="CLIN3(BULLET POINTS) Char"/>
    <w:basedOn w:val="DefaultParagraphFont"/>
    <w:link w:val="CLIN3BULLETPOINTS"/>
    <w:rsid w:val="00563A01"/>
    <w:rPr>
      <w:rFonts w:ascii="Calibri" w:eastAsia="MS Mincho" w:hAnsi="Calibri" w:cstheme="majorHAnsi"/>
      <w:noProof/>
      <w:sz w:val="18"/>
      <w:szCs w:val="18"/>
      <w:lang w:eastAsia="en-AU"/>
    </w:rPr>
  </w:style>
  <w:style w:type="paragraph" w:customStyle="1" w:styleId="CLIN4">
    <w:name w:val="CLIN4"/>
    <w:basedOn w:val="Normal"/>
    <w:link w:val="CLIN4Char"/>
    <w:qFormat/>
    <w:rsid w:val="00563A01"/>
    <w:pPr>
      <w:jc w:val="both"/>
    </w:pPr>
    <w:rPr>
      <w:rFonts w:ascii="Calibri" w:hAnsi="Calibri"/>
      <w:noProof/>
    </w:rPr>
  </w:style>
  <w:style w:type="character" w:customStyle="1" w:styleId="CLIN4Char">
    <w:name w:val="CLIN4 Char"/>
    <w:basedOn w:val="DefaultParagraphFont"/>
    <w:link w:val="CLIN4"/>
    <w:rsid w:val="00563A0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563A01"/>
    <w:rPr>
      <w:sz w:val="18"/>
      <w:szCs w:val="18"/>
    </w:rPr>
  </w:style>
  <w:style w:type="paragraph" w:styleId="CommentText">
    <w:name w:val="annotation text"/>
    <w:basedOn w:val="Normal"/>
    <w:link w:val="CommentTextChar"/>
    <w:uiPriority w:val="99"/>
    <w:semiHidden/>
    <w:unhideWhenUsed/>
    <w:rsid w:val="00563A01"/>
  </w:style>
  <w:style w:type="character" w:customStyle="1" w:styleId="CommentTextChar">
    <w:name w:val="Comment Text Char"/>
    <w:basedOn w:val="DefaultParagraphFont"/>
    <w:link w:val="CommentText"/>
    <w:uiPriority w:val="99"/>
    <w:semiHidden/>
    <w:rsid w:val="00563A0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563A01"/>
    <w:rPr>
      <w:b/>
      <w:bCs/>
      <w:sz w:val="20"/>
      <w:szCs w:val="20"/>
    </w:rPr>
  </w:style>
  <w:style w:type="character" w:customStyle="1" w:styleId="CommentSubjectChar">
    <w:name w:val="Comment Subject Char"/>
    <w:basedOn w:val="CommentTextChar"/>
    <w:link w:val="CommentSubject"/>
    <w:uiPriority w:val="99"/>
    <w:semiHidden/>
    <w:rsid w:val="00563A0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563A01"/>
    <w:pPr>
      <w:jc w:val="center"/>
    </w:pPr>
    <w:rPr>
      <w:rFonts w:cs="Arial"/>
      <w:noProof/>
      <w:sz w:val="16"/>
    </w:rPr>
  </w:style>
  <w:style w:type="character" w:customStyle="1" w:styleId="EndNoteBibliographyTitleChar">
    <w:name w:val="EndNote Bibliography Title Char"/>
    <w:basedOn w:val="DefaultParagraphFont"/>
    <w:link w:val="EndNoteBibliographyTitle"/>
    <w:rsid w:val="00563A01"/>
    <w:rPr>
      <w:rFonts w:ascii="Arial" w:eastAsia="MS Mincho" w:hAnsi="Arial" w:cs="Arial"/>
      <w:noProof/>
      <w:sz w:val="16"/>
      <w:szCs w:val="24"/>
    </w:rPr>
  </w:style>
  <w:style w:type="character" w:styleId="EndnoteReference">
    <w:name w:val="endnote reference"/>
    <w:uiPriority w:val="99"/>
    <w:semiHidden/>
    <w:unhideWhenUsed/>
    <w:rsid w:val="00563A01"/>
    <w:rPr>
      <w:vertAlign w:val="superscript"/>
    </w:rPr>
  </w:style>
  <w:style w:type="paragraph" w:styleId="EndnoteText">
    <w:name w:val="endnote text"/>
    <w:basedOn w:val="Normal"/>
    <w:link w:val="EndnoteTextChar"/>
    <w:uiPriority w:val="99"/>
    <w:semiHidden/>
    <w:unhideWhenUsed/>
    <w:rsid w:val="00563A01"/>
  </w:style>
  <w:style w:type="character" w:customStyle="1" w:styleId="EndnoteTextChar">
    <w:name w:val="Endnote Text Char"/>
    <w:basedOn w:val="DefaultParagraphFont"/>
    <w:link w:val="EndnoteText"/>
    <w:uiPriority w:val="99"/>
    <w:semiHidden/>
    <w:rsid w:val="00563A01"/>
    <w:rPr>
      <w:rFonts w:ascii="Arial" w:eastAsia="MS Mincho" w:hAnsi="Arial" w:cs="Times New Roman"/>
      <w:sz w:val="12"/>
      <w:szCs w:val="24"/>
    </w:rPr>
  </w:style>
  <w:style w:type="character" w:styleId="FollowedHyperlink">
    <w:name w:val="FollowedHyperlink"/>
    <w:uiPriority w:val="99"/>
    <w:semiHidden/>
    <w:unhideWhenUsed/>
    <w:rsid w:val="00563A01"/>
    <w:rPr>
      <w:color w:val="800080"/>
      <w:u w:val="single"/>
    </w:rPr>
  </w:style>
  <w:style w:type="character" w:styleId="FootnoteReference">
    <w:name w:val="footnote reference"/>
    <w:uiPriority w:val="99"/>
    <w:unhideWhenUsed/>
    <w:rsid w:val="00563A01"/>
    <w:rPr>
      <w:vertAlign w:val="superscript"/>
    </w:rPr>
  </w:style>
  <w:style w:type="paragraph" w:styleId="FootnoteText">
    <w:name w:val="footnote text"/>
    <w:basedOn w:val="Normal"/>
    <w:link w:val="FootnoteTextChar"/>
    <w:uiPriority w:val="99"/>
    <w:unhideWhenUsed/>
    <w:rsid w:val="00563A01"/>
  </w:style>
  <w:style w:type="character" w:customStyle="1" w:styleId="FootnoteTextChar">
    <w:name w:val="Footnote Text Char"/>
    <w:basedOn w:val="DefaultParagraphFont"/>
    <w:link w:val="FootnoteText"/>
    <w:uiPriority w:val="99"/>
    <w:rsid w:val="00563A01"/>
    <w:rPr>
      <w:rFonts w:ascii="Arial" w:eastAsia="MS Mincho" w:hAnsi="Arial" w:cs="Times New Roman"/>
      <w:sz w:val="12"/>
      <w:szCs w:val="24"/>
    </w:rPr>
  </w:style>
  <w:style w:type="character" w:styleId="Hyperlink">
    <w:name w:val="Hyperlink"/>
    <w:uiPriority w:val="99"/>
    <w:rsid w:val="00563A01"/>
    <w:rPr>
      <w:color w:val="0000FF"/>
      <w:u w:val="single"/>
    </w:rPr>
  </w:style>
  <w:style w:type="table" w:styleId="LightGrid-Accent1">
    <w:name w:val="Light Grid Accent 1"/>
    <w:basedOn w:val="TableNormal"/>
    <w:uiPriority w:val="62"/>
    <w:rsid w:val="00563A0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563A0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563A0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563A01"/>
    <w:rPr>
      <w:color w:val="808080"/>
    </w:rPr>
  </w:style>
  <w:style w:type="character" w:customStyle="1" w:styleId="st">
    <w:name w:val="st"/>
    <w:rsid w:val="00563A01"/>
  </w:style>
  <w:style w:type="character" w:customStyle="1" w:styleId="st1">
    <w:name w:val="st1"/>
    <w:basedOn w:val="DefaultParagraphFont"/>
    <w:rsid w:val="00563A01"/>
  </w:style>
  <w:style w:type="character" w:customStyle="1" w:styleId="st2">
    <w:name w:val="st2"/>
    <w:basedOn w:val="DefaultParagraphFont"/>
    <w:rsid w:val="00563A01"/>
    <w:rPr>
      <w:rFonts w:ascii="Times New Roman" w:hAnsi="Times New Roman" w:cs="Times New Roman" w:hint="default"/>
      <w:color w:val="000000"/>
      <w:sz w:val="24"/>
      <w:szCs w:val="24"/>
    </w:rPr>
  </w:style>
  <w:style w:type="character" w:styleId="SubtleReference">
    <w:name w:val="Subtle Reference"/>
    <w:uiPriority w:val="31"/>
    <w:qFormat/>
    <w:rsid w:val="00563A01"/>
    <w:rPr>
      <w:rFonts w:asciiTheme="majorHAnsi" w:hAnsiTheme="majorHAnsi" w:cstheme="majorHAnsi"/>
      <w:noProof/>
      <w:sz w:val="12"/>
      <w:lang w:val="en-US"/>
    </w:rPr>
  </w:style>
  <w:style w:type="table" w:styleId="TableGrid">
    <w:name w:val="Table Grid"/>
    <w:basedOn w:val="TableNormal"/>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71462"/>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353076-0B3D-4CB0-8E2F-27C128D07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45C715-901F-46EC-A660-6880BF0206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1257</Words>
  <Characters>7165</Characters>
  <Application>Microsoft Office Word</Application>
  <DocSecurity>0</DocSecurity>
  <Lines>59</Lines>
  <Paragraphs>16</Paragraphs>
  <ScaleCrop>false</ScaleCrop>
  <Company>Peter MacCallum Cancer Center</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18</cp:revision>
  <dcterms:created xsi:type="dcterms:W3CDTF">2023-10-27T07:04:00Z</dcterms:created>
  <dcterms:modified xsi:type="dcterms:W3CDTF">2024-03-14T23:51:00Z</dcterms:modified>
</cp:coreProperties>
</file>