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10A8BAE6"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453FC2">
        <w:trPr>
          <w:jc w:val="center"/>
        </w:trPr>
        <w:tc>
          <w:tcPr>
            <w:tcW w:w="3397" w:type="dxa"/>
            <w:shd w:val="clear" w:color="auto" w:fill="auto"/>
            <w:vAlign w:val="center"/>
          </w:tcPr>
          <w:p w14:paraId="7EDF4CCD" w14:textId="51CCEF40" w:rsidR="00AB4C00" w:rsidRPr="00B84D96" w:rsidRDefault="00AB4C00" w:rsidP="00305AB9">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C91EF0">
              <w:rPr>
                <w:rFonts w:cs="Arial"/>
                <w:b/>
                <w:sz w:val="22"/>
                <w:szCs w:val="18"/>
              </w:rPr>
              <w:t>PATIENT_IN</w:t>
            </w:r>
          </w:p>
          <w:p w14:paraId="57924982" w14:textId="30A15699" w:rsidR="00AB4C00" w:rsidRPr="00B84D96" w:rsidRDefault="00AB4C00" w:rsidP="00305AB9">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C91EF0">
              <w:rPr>
                <w:rFonts w:cs="Arial"/>
                <w:sz w:val="18"/>
                <w:szCs w:val="18"/>
              </w:rPr>
              <w:t>URN_IN</w:t>
            </w:r>
          </w:p>
          <w:p w14:paraId="221AF5F1" w14:textId="69E04E3D" w:rsidR="00AB4C00" w:rsidRPr="00B84D96" w:rsidRDefault="00AB4C00" w:rsidP="00305AB9">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C91EF0">
              <w:rPr>
                <w:rFonts w:cs="Arial"/>
                <w:sz w:val="18"/>
                <w:szCs w:val="18"/>
              </w:rPr>
              <w:t>DOB_IN</w:t>
            </w:r>
          </w:p>
          <w:p w14:paraId="29CF9FB0" w14:textId="7B2BC3B1" w:rsidR="002E2875" w:rsidRPr="00B84D96" w:rsidRDefault="00AB4C00" w:rsidP="00C91EF0">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C91EF0">
              <w:rPr>
                <w:rFonts w:cs="Arial"/>
                <w:sz w:val="18"/>
                <w:szCs w:val="18"/>
              </w:rPr>
              <w:t>SEX_IN</w:t>
            </w:r>
          </w:p>
        </w:tc>
        <w:tc>
          <w:tcPr>
            <w:tcW w:w="3407" w:type="dxa"/>
            <w:shd w:val="clear" w:color="auto" w:fill="auto"/>
            <w:vAlign w:val="center"/>
          </w:tcPr>
          <w:p w14:paraId="4F2D16EA" w14:textId="2EAE7C94"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C91EF0">
              <w:rPr>
                <w:rFonts w:cs="Arial"/>
                <w:sz w:val="18"/>
                <w:szCs w:val="18"/>
              </w:rPr>
              <w:t>LAB_NO_IN</w:t>
            </w:r>
          </w:p>
          <w:p w14:paraId="0FD4E362" w14:textId="5BD608E8"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C91EF0">
              <w:rPr>
                <w:rFonts w:cs="Arial"/>
                <w:sz w:val="18"/>
                <w:szCs w:val="18"/>
              </w:rPr>
              <w:t>EXT_REF_IN</w:t>
            </w:r>
          </w:p>
          <w:p w14:paraId="7523D654" w14:textId="4681A7F8"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C91EF0">
              <w:rPr>
                <w:rFonts w:cs="Arial"/>
                <w:sz w:val="18"/>
                <w:szCs w:val="18"/>
              </w:rPr>
              <w:t>COLLECTED_IN</w:t>
            </w:r>
          </w:p>
          <w:p w14:paraId="7AE24967" w14:textId="787B65F3"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C91EF0">
              <w:rPr>
                <w:rFonts w:cs="Arial"/>
                <w:sz w:val="18"/>
                <w:szCs w:val="18"/>
              </w:rPr>
              <w:t>RECEIVED_IN</w:t>
            </w:r>
          </w:p>
          <w:p w14:paraId="620429F0" w14:textId="6FC445CA" w:rsidR="005A235B" w:rsidRPr="00305AB9" w:rsidRDefault="00AB4C00" w:rsidP="00305AB9">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C91EF0">
              <w:rPr>
                <w:rFonts w:cs="Arial"/>
                <w:sz w:val="18"/>
                <w:szCs w:val="18"/>
              </w:rPr>
              <w:t>SPECIMEN_IN</w:t>
            </w:r>
          </w:p>
        </w:tc>
        <w:tc>
          <w:tcPr>
            <w:tcW w:w="3402" w:type="dxa"/>
            <w:shd w:val="clear" w:color="auto" w:fill="auto"/>
            <w:vAlign w:val="center"/>
          </w:tcPr>
          <w:p w14:paraId="1688289C" w14:textId="1113E25A" w:rsidR="00AB4C00" w:rsidRDefault="00AB4C00" w:rsidP="00305AB9">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C91EF0">
              <w:rPr>
                <w:rFonts w:cs="Arial"/>
                <w:sz w:val="18"/>
                <w:szCs w:val="18"/>
              </w:rPr>
              <w:t>REQUESTER_IN</w:t>
            </w:r>
          </w:p>
          <w:p w14:paraId="11B48B0E" w14:textId="1D367A54" w:rsidR="002E2875" w:rsidRPr="00B84D96" w:rsidRDefault="00AB4C00" w:rsidP="00C91EF0">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C91EF0">
              <w:rPr>
                <w:rFonts w:cs="Arial"/>
                <w:sz w:val="18"/>
                <w:szCs w:val="18"/>
              </w:rPr>
              <w:t>REFERRAL_LAB_IN</w:t>
            </w:r>
          </w:p>
        </w:tc>
      </w:tr>
    </w:tbl>
    <w:p w14:paraId="04DBBCB0" w14:textId="40517A88" w:rsidR="00403DBB" w:rsidRPr="00403DBB" w:rsidRDefault="00101D3E" w:rsidP="00101D3E">
      <w:pPr>
        <w:tabs>
          <w:tab w:val="left" w:pos="2127"/>
          <w:tab w:val="left" w:pos="9540"/>
        </w:tabs>
        <w:spacing w:before="120" w:after="120"/>
        <w:ind w:left="2127" w:right="-8" w:hanging="2127"/>
        <w:jc w:val="center"/>
        <w:rPr>
          <w:rFonts w:eastAsia="Times New Roman" w:cs="Arial"/>
          <w:b/>
          <w:color w:val="FF0000"/>
          <w:sz w:val="16"/>
          <w:szCs w:val="16"/>
        </w:rPr>
      </w:pPr>
      <w:r w:rsidRPr="00101D3E">
        <w:rPr>
          <w:rFonts w:eastAsia="Times New Roman" w:cs="Arial"/>
          <w:b/>
          <w:color w:val="FF0000"/>
          <w:sz w:val="18"/>
          <w:szCs w:val="18"/>
        </w:rPr>
        <w:t>COMMENT_IN</w:t>
      </w:r>
    </w:p>
    <w:p w14:paraId="03646D4F" w14:textId="6F118832"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C91EF0">
        <w:rPr>
          <w:rFonts w:cs="Arial"/>
          <w:sz w:val="18"/>
          <w:szCs w:val="18"/>
        </w:rPr>
        <w:t>CLINICAL_INDICATION_IN</w:t>
      </w:r>
    </w:p>
    <w:p w14:paraId="345A1A19" w14:textId="291059B4" w:rsidR="000E1B72" w:rsidRPr="00B84D96" w:rsidRDefault="00C40EFC" w:rsidP="00DB152F">
      <w:pPr>
        <w:tabs>
          <w:tab w:val="left" w:pos="2127"/>
          <w:tab w:val="left" w:pos="5245"/>
          <w:tab w:val="left" w:pos="9540"/>
        </w:tabs>
        <w:spacing w:before="120" w:after="120"/>
        <w:ind w:left="2127" w:right="-8" w:hanging="2127"/>
        <w:jc w:val="both"/>
        <w:rPr>
          <w:rFonts w:cs="Arial"/>
          <w:sz w:val="18"/>
          <w:szCs w:val="18"/>
        </w:rPr>
      </w:pPr>
      <w:r w:rsidRPr="00C91EF0">
        <w:rPr>
          <w:rFonts w:eastAsia="Times New Roman" w:cs="Arial"/>
          <w:b/>
          <w:sz w:val="18"/>
          <w:szCs w:val="18"/>
        </w:rPr>
        <w:t>Specimen Details</w:t>
      </w:r>
      <w:r w:rsidRPr="00B84D96">
        <w:rPr>
          <w:rFonts w:eastAsia="Times New Roman" w:cs="Arial"/>
          <w:b/>
          <w:color w:val="FF0000"/>
          <w:sz w:val="18"/>
          <w:szCs w:val="18"/>
        </w:rPr>
        <w:tab/>
      </w:r>
      <w:r w:rsidR="00C91EF0" w:rsidRPr="00C91EF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E81F2B1" w:rsidR="00A80651" w:rsidRPr="00B84D96" w:rsidRDefault="00940196" w:rsidP="00940196">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73511" w:rsidRPr="00E340CA">
              <w:rPr>
                <w:rFonts w:cs="Arial"/>
                <w:b/>
                <w:sz w:val="18"/>
                <w:szCs w:val="18"/>
              </w:rPr>
              <w:t>RESULTS_SUMMARY1_IN</w:t>
            </w:r>
            <w:r w:rsidR="00E340CA">
              <w:rPr>
                <w:rFonts w:cs="Arial"/>
                <w:sz w:val="18"/>
                <w:szCs w:val="18"/>
              </w:rPr>
              <w:t xml:space="preserve"> </w:t>
            </w:r>
            <w:r w:rsidR="00AC3A06">
              <w:rPr>
                <w:rFonts w:cs="Arial"/>
                <w:b/>
                <w:sz w:val="18"/>
                <w:szCs w:val="18"/>
              </w:rPr>
              <w:t xml:space="preserve">See Reportable Variants table below for details. </w:t>
            </w:r>
            <w:r w:rsidR="00573511">
              <w:rPr>
                <w:rFonts w:cs="Arial"/>
                <w:sz w:val="18"/>
                <w:szCs w:val="18"/>
              </w:rPr>
              <w:t xml:space="preserve">RESULTS_SUMMARY2_IN </w:t>
            </w:r>
            <w:r w:rsidR="00284738">
              <w:rPr>
                <w:rFonts w:eastAsia="Times New Roman" w:cs="Arial"/>
                <w:color w:val="000000"/>
                <w:sz w:val="18"/>
                <w:szCs w:val="18"/>
              </w:rPr>
              <w:t>See comment below regarding the test limitations of cell free DNA analysis.</w:t>
            </w:r>
          </w:p>
          <w:p w14:paraId="473CF755" w14:textId="6CE3EF42" w:rsidR="00C91EF0" w:rsidRDefault="00940196" w:rsidP="00940196">
            <w:pPr>
              <w:spacing w:before="120" w:after="120"/>
              <w:ind w:left="2018" w:right="-8" w:hanging="2023"/>
              <w:jc w:val="both"/>
              <w:rPr>
                <w:rFonts w:cs="Arial"/>
                <w:sz w:val="18"/>
                <w:szCs w:val="18"/>
              </w:rPr>
            </w:pPr>
            <w:r>
              <w:rPr>
                <w:rFonts w:cs="Arial"/>
                <w:b/>
                <w:sz w:val="18"/>
                <w:szCs w:val="18"/>
              </w:rPr>
              <w:t xml:space="preserve">Clinical </w:t>
            </w:r>
            <w:proofErr w:type="gramStart"/>
            <w:r>
              <w:rPr>
                <w:rFonts w:cs="Arial"/>
                <w:b/>
                <w:sz w:val="18"/>
                <w:szCs w:val="18"/>
              </w:rPr>
              <w:t xml:space="preserve">Interpretation  </w:t>
            </w:r>
            <w:r>
              <w:rPr>
                <w:rFonts w:cs="Arial"/>
                <w:b/>
                <w:sz w:val="18"/>
                <w:szCs w:val="18"/>
              </w:rPr>
              <w:tab/>
            </w:r>
            <w:proofErr w:type="gramEnd"/>
            <w:r w:rsidR="00573511">
              <w:rPr>
                <w:rFonts w:cs="Arial"/>
                <w:sz w:val="18"/>
                <w:szCs w:val="18"/>
              </w:rPr>
              <w:t>CLINICAL_INTERPRETATION1_IN</w:t>
            </w:r>
          </w:p>
          <w:p w14:paraId="713AB20E" w14:textId="2B511775" w:rsidR="00851FCF" w:rsidRDefault="00C14089" w:rsidP="00940196">
            <w:pPr>
              <w:spacing w:before="120" w:after="120"/>
              <w:ind w:left="2018" w:right="-8" w:hanging="2023"/>
              <w:jc w:val="both"/>
              <w:rPr>
                <w:rFonts w:cs="Arial"/>
                <w:sz w:val="18"/>
                <w:szCs w:val="18"/>
              </w:rPr>
            </w:pPr>
            <w:r>
              <w:rPr>
                <w:rFonts w:cs="Arial"/>
                <w:b/>
                <w:sz w:val="18"/>
                <w:szCs w:val="18"/>
              </w:rPr>
              <w:t xml:space="preserve">        </w:t>
            </w:r>
            <w:r w:rsidR="00940196">
              <w:rPr>
                <w:rFonts w:cs="Arial"/>
                <w:b/>
                <w:sz w:val="18"/>
                <w:szCs w:val="18"/>
              </w:rPr>
              <w:t xml:space="preserve">                              </w:t>
            </w:r>
            <w:r w:rsidR="00940196">
              <w:rPr>
                <w:rFonts w:cs="Arial"/>
                <w:b/>
                <w:sz w:val="18"/>
                <w:szCs w:val="18"/>
              </w:rPr>
              <w:tab/>
            </w:r>
            <w:r w:rsidRPr="00C14089">
              <w:rPr>
                <w:rFonts w:cs="Arial"/>
                <w:sz w:val="18"/>
                <w:szCs w:val="18"/>
              </w:rPr>
              <w:t>CLINICAL_INTERPRETATION2_IN</w:t>
            </w:r>
          </w:p>
          <w:p w14:paraId="2A395D21" w14:textId="745A2D53" w:rsidR="00C14089" w:rsidRPr="00C14089" w:rsidRDefault="00C14089" w:rsidP="00940196">
            <w:pPr>
              <w:spacing w:before="120" w:after="120"/>
              <w:ind w:left="2018" w:right="-8" w:hanging="2023"/>
              <w:jc w:val="both"/>
              <w:rPr>
                <w:rFonts w:cs="Arial"/>
                <w:sz w:val="18"/>
                <w:szCs w:val="18"/>
              </w:rPr>
            </w:pPr>
            <w:r>
              <w:rPr>
                <w:rFonts w:cs="Arial"/>
                <w:sz w:val="18"/>
                <w:szCs w:val="18"/>
              </w:rPr>
              <w:t xml:space="preserve">        </w:t>
            </w:r>
            <w:r w:rsidR="00940196">
              <w:rPr>
                <w:rFonts w:cs="Arial"/>
                <w:sz w:val="18"/>
                <w:szCs w:val="18"/>
              </w:rPr>
              <w:t xml:space="preserve">                              </w:t>
            </w:r>
            <w:r w:rsidR="00940196">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61B94B9D" w14:textId="4A22AAF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476A43DE" w:rsidR="00AC65BE" w:rsidRPr="00B84D96"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24DA763E"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v1) and sequenced on an Illumina NextSeq500 with 150 bp paired end reads. </w:t>
      </w:r>
      <w:r w:rsidR="00B9482F" w:rsidRPr="00B9482F">
        <w:rPr>
          <w:rFonts w:cs="Arial"/>
          <w:sz w:val="16"/>
          <w:szCs w:val="16"/>
        </w:rPr>
        <w:t xml:space="preserve">A customised CLC bioinformatics pipeline including QIAGEN CLC </w:t>
      </w:r>
      <w:r w:rsidR="009A39E3">
        <w:rPr>
          <w:rFonts w:cs="Arial"/>
          <w:sz w:val="16"/>
          <w:szCs w:val="16"/>
        </w:rPr>
        <w:t>e</w:t>
      </w:r>
      <w:r w:rsidR="00B9482F" w:rsidRPr="00B9482F">
        <w:rPr>
          <w:rFonts w:cs="Arial"/>
          <w:sz w:val="16"/>
          <w:szCs w:val="16"/>
        </w:rPr>
        <w:t xml:space="preserve">nterprise </w:t>
      </w:r>
      <w:r w:rsidR="009A39E3">
        <w:rPr>
          <w:rFonts w:cs="Arial"/>
          <w:sz w:val="16"/>
          <w:szCs w:val="16"/>
        </w:rPr>
        <w:t>s</w:t>
      </w:r>
      <w:r w:rsidR="00B9482F" w:rsidRPr="00B9482F">
        <w:rPr>
          <w:rFonts w:cs="Arial"/>
          <w:sz w:val="16"/>
          <w:szCs w:val="16"/>
        </w:rPr>
        <w:t>olutions is used to generate aligned reads and call variants (single nucleotide variants and short insertions or deletions) against the hg19 human reference genome.</w:t>
      </w:r>
      <w:r w:rsidR="00B9482F">
        <w:rPr>
          <w:rFonts w:cs="Arial"/>
          <w:sz w:val="16"/>
          <w:szCs w:val="16"/>
        </w:rPr>
        <w:t xml:space="preserv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D170E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xml:space="preserve">. Note this does not </w:t>
      </w:r>
      <w:proofErr w:type="gramStart"/>
      <w:r w:rsidR="00A44174" w:rsidRPr="00B84D96">
        <w:rPr>
          <w:rFonts w:cs="Arial"/>
          <w:sz w:val="16"/>
          <w:szCs w:val="18"/>
        </w:rPr>
        <w:t>take into account</w:t>
      </w:r>
      <w:proofErr w:type="gramEnd"/>
      <w:r w:rsidR="00A44174" w:rsidRPr="00B84D96">
        <w:rPr>
          <w:rFonts w:cs="Arial"/>
          <w:sz w:val="16"/>
          <w:szCs w:val="18"/>
        </w:rPr>
        <w:t xml:space="preserve">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clinic</w:t>
      </w:r>
      <w:r w:rsidR="003D798E" w:rsidRPr="00B84D96">
        <w:rPr>
          <w:rFonts w:cs="Arial"/>
          <w:sz w:val="16"/>
          <w:szCs w:val="18"/>
        </w:rPr>
        <w:t>opathological</w:t>
      </w:r>
      <w:r w:rsidR="00B942E3" w:rsidRPr="00B84D96">
        <w:rPr>
          <w:rFonts w:cs="Arial"/>
          <w:sz w:val="16"/>
          <w:szCs w:val="18"/>
        </w:rPr>
        <w:t xml:space="preserve"> context of the patient</w:t>
      </w:r>
      <w:r w:rsidR="00201980" w:rsidRPr="00B84D96">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2511A2D6" w:rsidR="0099774F"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w:t>
      </w:r>
      <w:proofErr w:type="gramStart"/>
      <w:r w:rsidR="00935043" w:rsidRPr="00B84D96">
        <w:rPr>
          <w:rFonts w:cs="Arial"/>
          <w:sz w:val="16"/>
          <w:szCs w:val="16"/>
        </w:rPr>
        <w:t>dup;p</w:t>
      </w:r>
      <w:proofErr w:type="gramEnd"/>
      <w:r w:rsidR="00935043" w:rsidRPr="00B84D96">
        <w:rPr>
          <w:rFonts w:cs="Arial"/>
          <w:sz w:val="16"/>
          <w:szCs w:val="16"/>
        </w:rPr>
        <w:t>.Gly646Trpfs*12 (detection limit ~ 5%)</w:t>
      </w:r>
      <w:r w:rsidRPr="00B84D9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w:t>
      </w:r>
      <w:proofErr w:type="gramStart"/>
      <w:r w:rsidR="00620195" w:rsidRPr="00B84D96">
        <w:rPr>
          <w:rFonts w:cs="Arial"/>
          <w:sz w:val="16"/>
          <w:szCs w:val="16"/>
        </w:rPr>
        <w:t>i.e.</w:t>
      </w:r>
      <w:proofErr w:type="gramEnd"/>
      <w:r w:rsidR="00620195" w:rsidRPr="00B84D96">
        <w:rPr>
          <w:rFonts w:cs="Arial"/>
          <w:sz w:val="16"/>
          <w:szCs w:val="16"/>
        </w:rPr>
        <w:t xml:space="preserv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A5330D">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w:t>
      </w:r>
      <w:r w:rsidRPr="00B84D96">
        <w:rPr>
          <w:rFonts w:cs="Arial"/>
          <w:sz w:val="16"/>
          <w:szCs w:val="16"/>
        </w:rPr>
        <w:lastRenderedPageBreak/>
        <w:t xml:space="preserve">are analysed using the reference transcripts listed below; coding exons found in alternative transcripts are not assessed by this assay. This assay does not distinguish between somatic and germline variants. </w:t>
      </w:r>
      <w:r w:rsidR="004E3F57">
        <w:rPr>
          <w:rFonts w:cs="Arial"/>
          <w:sz w:val="16"/>
          <w:szCs w:val="16"/>
        </w:rPr>
        <w:t>In addition, the clonal origin of somatic variants (</w:t>
      </w:r>
      <w:proofErr w:type="gramStart"/>
      <w:r w:rsidR="004E3F57">
        <w:rPr>
          <w:rFonts w:cs="Arial"/>
          <w:sz w:val="16"/>
          <w:szCs w:val="16"/>
        </w:rPr>
        <w:t>i.e.</w:t>
      </w:r>
      <w:proofErr w:type="gramEnd"/>
      <w:r w:rsidR="004E3F57">
        <w:rPr>
          <w:rFonts w:cs="Arial"/>
          <w:sz w:val="16"/>
          <w:szCs w:val="16"/>
        </w:rPr>
        <w:t xml:space="preserv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A477A9C" w14:textId="77777777" w:rsidR="0033592C" w:rsidRPr="00160CDB" w:rsidRDefault="0033592C" w:rsidP="0033592C">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sidRPr="0032509E">
        <w:rPr>
          <w:rFonts w:cs="Arial"/>
          <w:b/>
          <w:noProof/>
          <w:sz w:val="16"/>
          <w:szCs w:val="16"/>
          <w:vertAlign w:val="superscript"/>
        </w:rPr>
        <w:t>2</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565CEE5B" w14:textId="0C57D530" w:rsidR="007E6F1D" w:rsidRPr="00160CDB" w:rsidRDefault="0034422C" w:rsidP="007E6F1D">
      <w:pPr>
        <w:tabs>
          <w:tab w:val="left" w:pos="8647"/>
          <w:tab w:val="left" w:pos="9540"/>
        </w:tabs>
        <w:spacing w:after="120"/>
        <w:jc w:val="both"/>
        <w:rPr>
          <w:rFonts w:eastAsia="Times New Roman" w:cs="Arial"/>
          <w:szCs w:val="16"/>
        </w:rPr>
      </w:pPr>
      <w:r>
        <w:rPr>
          <w:rFonts w:eastAsia="Times New Roman" w:cs="Arial"/>
          <w:szCs w:val="12"/>
        </w:rPr>
        <w:t>*</w:t>
      </w:r>
      <w:r w:rsidR="007E6F1D" w:rsidRPr="00160CDB">
        <w:rPr>
          <w:rFonts w:eastAsia="Times New Roman" w:cs="Arial"/>
          <w:szCs w:val="16"/>
        </w:rPr>
        <w:t xml:space="preserve"> Please note FLT3-ITDs a</w:t>
      </w:r>
      <w:r w:rsidR="007E6F1D">
        <w:rPr>
          <w:rFonts w:eastAsia="Times New Roman" w:cs="Arial"/>
          <w:szCs w:val="16"/>
        </w:rPr>
        <w:t>re not detected with this assay</w:t>
      </w:r>
      <w:r w:rsidR="007E6F1D" w:rsidRPr="00160CDB">
        <w:rPr>
          <w:rFonts w:eastAsia="Times New Roman" w:cs="Arial"/>
          <w:szCs w:val="16"/>
        </w:rPr>
        <w:t xml:space="preserve"> </w:t>
      </w:r>
      <w:r>
        <w:rPr>
          <w:rFonts w:eastAsia="Times New Roman" w:cs="Arial"/>
          <w:szCs w:val="16"/>
        </w:rPr>
        <w:t>^</w:t>
      </w:r>
      <w:r w:rsidR="007E6F1D" w:rsidRPr="00160CDB">
        <w:rPr>
          <w:rFonts w:eastAsia="Times New Roman" w:cs="Arial"/>
          <w:szCs w:val="12"/>
          <w:vertAlign w:val="superscript"/>
        </w:rPr>
        <w:t xml:space="preserve"> </w:t>
      </w:r>
      <w:r w:rsidR="007E6F1D" w:rsidRPr="00160CDB">
        <w:rPr>
          <w:rFonts w:eastAsia="Times New Roman" w:cs="Arial"/>
          <w:szCs w:val="16"/>
        </w:rPr>
        <w:t>Partial coverage of region</w:t>
      </w:r>
    </w:p>
    <w:p w14:paraId="2FAE6688" w14:textId="119E3838" w:rsidR="00997B02" w:rsidRPr="00B84D96" w:rsidRDefault="00997B02" w:rsidP="00E74A4E">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81A50E1"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B9B952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E707C3">
        <w:rPr>
          <w:rFonts w:eastAsia="Times New Roman" w:cs="Arial"/>
          <w:b/>
          <w:sz w:val="18"/>
          <w:szCs w:val="18"/>
        </w:rPr>
        <w:t>REPORTED_BY1_IN</w:t>
      </w:r>
    </w:p>
    <w:p w14:paraId="2983D8E9" w14:textId="61AEF131"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E707C3">
        <w:rPr>
          <w:rFonts w:eastAsia="Times New Roman" w:cs="Arial"/>
          <w:b/>
          <w:sz w:val="18"/>
          <w:szCs w:val="18"/>
        </w:rPr>
        <w:t>REPORTED_BY2_IN</w:t>
      </w:r>
    </w:p>
    <w:p w14:paraId="161D0097" w14:textId="669EE8C4" w:rsidR="00A5330D" w:rsidRPr="00B84D96" w:rsidRDefault="009C371C" w:rsidP="00A5330D">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C91EF0">
        <w:rPr>
          <w:rFonts w:eastAsia="Times New Roman" w:cs="Arial"/>
          <w:b/>
          <w:sz w:val="18"/>
          <w:szCs w:val="18"/>
        </w:rPr>
        <w:t>AUTHORISED_BY_IN</w:t>
      </w:r>
    </w:p>
    <w:p w14:paraId="7CCDC84D" w14:textId="7D7A2A2D"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1437B4">
        <w:rPr>
          <w:rFonts w:eastAsia="Times New Roman" w:cs="Arial"/>
          <w:b/>
          <w:sz w:val="18"/>
          <w:szCs w:val="18"/>
        </w:rPr>
        <w:fldChar w:fldCharType="begin"/>
      </w:r>
      <w:r w:rsidR="001437B4">
        <w:rPr>
          <w:rFonts w:eastAsia="Times New Roman" w:cs="Arial"/>
          <w:b/>
          <w:sz w:val="18"/>
          <w:szCs w:val="18"/>
        </w:rPr>
        <w:instrText xml:space="preserve"> DATE  \@ "d-MMM-yyyy" </w:instrText>
      </w:r>
      <w:r w:rsidR="001437B4">
        <w:rPr>
          <w:rFonts w:eastAsia="Times New Roman" w:cs="Arial"/>
          <w:b/>
          <w:sz w:val="18"/>
          <w:szCs w:val="18"/>
        </w:rPr>
        <w:fldChar w:fldCharType="separate"/>
      </w:r>
      <w:r w:rsidR="00453FC2">
        <w:rPr>
          <w:rFonts w:eastAsia="Times New Roman" w:cs="Arial"/>
          <w:b/>
          <w:noProof/>
          <w:sz w:val="18"/>
          <w:szCs w:val="18"/>
        </w:rPr>
        <w:t>25-Oct-2023</w:t>
      </w:r>
      <w:r w:rsidR="001437B4">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618A476" w:rsidR="002A7213"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0A6A1A2A" w14:textId="7F5F3CB1" w:rsidR="00A41F41" w:rsidRPr="00B84D96" w:rsidRDefault="00A41F41" w:rsidP="002A7213">
      <w:pPr>
        <w:pStyle w:val="EndNoteBibliography"/>
      </w:pPr>
      <w:bookmarkStart w:id="1" w:name="_ENREF_1_2"/>
      <w:r>
        <w:t>2</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1"/>
    </w:p>
    <w:p w14:paraId="29E37EFA" w14:textId="5EE3AC1E"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41286997" w:rsidR="00D67423" w:rsidRDefault="00D67423" w:rsidP="00B33B58">
      <w:pPr>
        <w:rPr>
          <w:rFonts w:cs="Arial"/>
          <w:b/>
          <w:sz w:val="6"/>
          <w:szCs w:val="22"/>
        </w:rPr>
      </w:pPr>
    </w:p>
    <w:p w14:paraId="4667AA42" w14:textId="0F116D1D" w:rsidR="002B7502" w:rsidRPr="00C91EF0" w:rsidRDefault="00C91EF0" w:rsidP="00B33B58">
      <w:pPr>
        <w:rPr>
          <w:rFonts w:cs="Arial"/>
          <w:b/>
          <w:sz w:val="6"/>
          <w:szCs w:val="6"/>
        </w:rPr>
      </w:pPr>
      <w:r w:rsidRPr="00C91EF0">
        <w:rPr>
          <w:rFonts w:cs="Arial"/>
          <w:b/>
          <w:sz w:val="20"/>
          <w:szCs w:val="20"/>
        </w:rPr>
        <w:t>CLINICAL_CONTEXT_IN</w:t>
      </w:r>
    </w:p>
    <w:sectPr w:rsidR="002B7502" w:rsidRPr="00C91EF0"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E697" w14:textId="77777777" w:rsidR="00C815D9" w:rsidRDefault="00C815D9" w:rsidP="00607735">
      <w:r>
        <w:separator/>
      </w:r>
    </w:p>
    <w:p w14:paraId="39FDDE10" w14:textId="77777777" w:rsidR="00C815D9" w:rsidRDefault="00C815D9"/>
  </w:endnote>
  <w:endnote w:type="continuationSeparator" w:id="0">
    <w:p w14:paraId="470185D9" w14:textId="77777777" w:rsidR="00C815D9" w:rsidRDefault="00C815D9" w:rsidP="00607735">
      <w:r>
        <w:continuationSeparator/>
      </w:r>
    </w:p>
    <w:p w14:paraId="2078AC00" w14:textId="77777777" w:rsidR="00C815D9" w:rsidRDefault="00C81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2459887" w:rsidR="001559B4" w:rsidRPr="00D4064A" w:rsidRDefault="00C91EF0" w:rsidP="00FC3DB3">
    <w:pPr>
      <w:tabs>
        <w:tab w:val="left" w:pos="6379"/>
      </w:tabs>
      <w:rPr>
        <w:rFonts w:cs="Arial"/>
        <w:i/>
        <w:noProof/>
        <w:sz w:val="18"/>
        <w:szCs w:val="18"/>
      </w:rPr>
    </w:pPr>
    <w:r>
      <w:rPr>
        <w:rFonts w:cs="Arial"/>
        <w:i/>
        <w:noProof/>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1559B4" w:rsidRPr="0067509A">
      <w:rPr>
        <w:rFonts w:cs="Arial"/>
        <w:i/>
        <w:noProof/>
        <w:sz w:val="18"/>
        <w:szCs w:val="18"/>
      </w:rPr>
      <w:t>Haematological Malignancy</w:t>
    </w:r>
    <w:r w:rsidR="001559B4" w:rsidRPr="0067509A">
      <w:rPr>
        <w:i/>
        <w:sz w:val="18"/>
      </w:rPr>
      <w:t xml:space="preserve"> Gene Panel Report</w:t>
    </w:r>
  </w:p>
  <w:p w14:paraId="4C169B56" w14:textId="7B8A252B" w:rsidR="001559B4" w:rsidRPr="00D4064A" w:rsidRDefault="00C91EF0"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1437B4">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1437B4">
      <w:rPr>
        <w:i/>
        <w:noProof/>
        <w:sz w:val="18"/>
      </w:rPr>
      <w:t>3</w:t>
    </w:r>
    <w:r w:rsidR="001559B4" w:rsidRPr="00D4064A">
      <w:rPr>
        <w:i/>
        <w:sz w:val="18"/>
      </w:rPr>
      <w:fldChar w:fldCharType="end"/>
    </w:r>
  </w:p>
  <w:p w14:paraId="24CA6985" w14:textId="365EB0D3" w:rsidR="001559B4" w:rsidRPr="002A7213" w:rsidRDefault="002A7213" w:rsidP="00717EBB">
    <w:pPr>
      <w:pStyle w:val="Footer"/>
      <w:jc w:val="right"/>
      <w:rPr>
        <w:i/>
        <w:szCs w:val="12"/>
      </w:rPr>
    </w:pPr>
    <w:r w:rsidRPr="002A7213">
      <w:rPr>
        <w:i/>
        <w:szCs w:val="12"/>
      </w:rPr>
      <w:t>MP-MH-NGS-9</w:t>
    </w:r>
    <w:r w:rsidR="0033592C">
      <w:rPr>
        <w:i/>
        <w:szCs w:val="12"/>
      </w:rPr>
      <w:t>P</w:t>
    </w:r>
    <w:r w:rsidR="001559B4" w:rsidRPr="00D4064A">
      <w:rPr>
        <w:i/>
        <w:szCs w:val="12"/>
      </w:rPr>
      <w:t xml:space="preserve"> v0</w:t>
    </w:r>
    <w:r w:rsidR="004E3F5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CFA0" w14:textId="77777777" w:rsidR="001437B4" w:rsidRDefault="001437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2FA02D99"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1437B4">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1437B4">
      <w:rPr>
        <w:i/>
        <w:noProof/>
        <w:sz w:val="18"/>
      </w:rPr>
      <w:t>3</w:t>
    </w:r>
    <w:r w:rsidRPr="00D4064A">
      <w:rPr>
        <w:i/>
        <w:sz w:val="18"/>
      </w:rPr>
      <w:fldChar w:fldCharType="end"/>
    </w:r>
  </w:p>
  <w:p w14:paraId="041C1566" w14:textId="5A1A95B8" w:rsidR="001559B4" w:rsidRPr="00717EBB" w:rsidRDefault="00717EBB" w:rsidP="00717EBB">
    <w:pPr>
      <w:pStyle w:val="Footer"/>
      <w:jc w:val="right"/>
      <w:rPr>
        <w:i/>
        <w:szCs w:val="12"/>
      </w:rPr>
    </w:pPr>
    <w:r w:rsidRPr="002A7213">
      <w:rPr>
        <w:i/>
        <w:szCs w:val="12"/>
      </w:rPr>
      <w:t>MP-MH-NGS-9</w:t>
    </w:r>
    <w:r w:rsidR="0033592C">
      <w:rPr>
        <w:i/>
        <w:szCs w:val="12"/>
      </w:rPr>
      <w:t>P</w:t>
    </w:r>
    <w:r w:rsidR="004E3F57">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BD66A" w14:textId="77777777" w:rsidR="00C815D9" w:rsidRDefault="00C815D9" w:rsidP="00607735">
      <w:r>
        <w:separator/>
      </w:r>
    </w:p>
    <w:p w14:paraId="55FD7B0F" w14:textId="77777777" w:rsidR="00C815D9" w:rsidRDefault="00C815D9"/>
  </w:footnote>
  <w:footnote w:type="continuationSeparator" w:id="0">
    <w:p w14:paraId="1A32AFA7" w14:textId="77777777" w:rsidR="00C815D9" w:rsidRDefault="00C815D9" w:rsidP="00607735">
      <w:r>
        <w:continuationSeparator/>
      </w:r>
    </w:p>
    <w:p w14:paraId="25895649" w14:textId="77777777" w:rsidR="00C815D9" w:rsidRDefault="00C81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A1B4" w14:textId="77777777" w:rsidR="001437B4" w:rsidRDefault="00143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AFD" w14:textId="77777777" w:rsidR="001437B4" w:rsidRDefault="00143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1438128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628E"/>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749"/>
    <w:rsid w:val="0009398D"/>
    <w:rsid w:val="00094776"/>
    <w:rsid w:val="0009531A"/>
    <w:rsid w:val="00096196"/>
    <w:rsid w:val="00097C9E"/>
    <w:rsid w:val="000B099F"/>
    <w:rsid w:val="000B4C0F"/>
    <w:rsid w:val="000B52BA"/>
    <w:rsid w:val="000B63B6"/>
    <w:rsid w:val="000C0075"/>
    <w:rsid w:val="000C2333"/>
    <w:rsid w:val="000C47DD"/>
    <w:rsid w:val="000C484A"/>
    <w:rsid w:val="000C5658"/>
    <w:rsid w:val="000C590C"/>
    <w:rsid w:val="000D23BC"/>
    <w:rsid w:val="000D2E01"/>
    <w:rsid w:val="000D3328"/>
    <w:rsid w:val="000D3F5D"/>
    <w:rsid w:val="000D5212"/>
    <w:rsid w:val="000D7C6E"/>
    <w:rsid w:val="000E1B72"/>
    <w:rsid w:val="000E5A30"/>
    <w:rsid w:val="000E6FB9"/>
    <w:rsid w:val="000F2B33"/>
    <w:rsid w:val="000F2DAB"/>
    <w:rsid w:val="000F7BA9"/>
    <w:rsid w:val="00101D3E"/>
    <w:rsid w:val="00102C7E"/>
    <w:rsid w:val="00103D50"/>
    <w:rsid w:val="001071D9"/>
    <w:rsid w:val="00107A35"/>
    <w:rsid w:val="00107E8A"/>
    <w:rsid w:val="00113618"/>
    <w:rsid w:val="001179BE"/>
    <w:rsid w:val="00123E19"/>
    <w:rsid w:val="001328CF"/>
    <w:rsid w:val="00132D10"/>
    <w:rsid w:val="00134296"/>
    <w:rsid w:val="00134350"/>
    <w:rsid w:val="00134F35"/>
    <w:rsid w:val="0013636A"/>
    <w:rsid w:val="0013670D"/>
    <w:rsid w:val="00136ADB"/>
    <w:rsid w:val="00143584"/>
    <w:rsid w:val="001437B4"/>
    <w:rsid w:val="00143BA9"/>
    <w:rsid w:val="00143C82"/>
    <w:rsid w:val="00144FB8"/>
    <w:rsid w:val="001520EC"/>
    <w:rsid w:val="00153724"/>
    <w:rsid w:val="001559B4"/>
    <w:rsid w:val="00163A02"/>
    <w:rsid w:val="00166F2E"/>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2525"/>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27A5"/>
    <w:rsid w:val="00254BC1"/>
    <w:rsid w:val="00263297"/>
    <w:rsid w:val="0026669F"/>
    <w:rsid w:val="00271DB4"/>
    <w:rsid w:val="00273868"/>
    <w:rsid w:val="00281450"/>
    <w:rsid w:val="00284552"/>
    <w:rsid w:val="00284738"/>
    <w:rsid w:val="00297F24"/>
    <w:rsid w:val="002A5E8A"/>
    <w:rsid w:val="002A6230"/>
    <w:rsid w:val="002A6259"/>
    <w:rsid w:val="002A7213"/>
    <w:rsid w:val="002B23B9"/>
    <w:rsid w:val="002B3293"/>
    <w:rsid w:val="002B6E24"/>
    <w:rsid w:val="002B7499"/>
    <w:rsid w:val="002B7502"/>
    <w:rsid w:val="002C4ECF"/>
    <w:rsid w:val="002C759E"/>
    <w:rsid w:val="002D3D8B"/>
    <w:rsid w:val="002D3E9A"/>
    <w:rsid w:val="002D751B"/>
    <w:rsid w:val="002E0FEB"/>
    <w:rsid w:val="002E1ACA"/>
    <w:rsid w:val="002E2875"/>
    <w:rsid w:val="002E315D"/>
    <w:rsid w:val="002E6482"/>
    <w:rsid w:val="002E6F2D"/>
    <w:rsid w:val="002F28AE"/>
    <w:rsid w:val="0030352F"/>
    <w:rsid w:val="00305AB9"/>
    <w:rsid w:val="00305B25"/>
    <w:rsid w:val="003076A2"/>
    <w:rsid w:val="00312BDF"/>
    <w:rsid w:val="00324A1D"/>
    <w:rsid w:val="00325C09"/>
    <w:rsid w:val="003322FC"/>
    <w:rsid w:val="0033592C"/>
    <w:rsid w:val="00337C70"/>
    <w:rsid w:val="0034282D"/>
    <w:rsid w:val="0034422C"/>
    <w:rsid w:val="00350420"/>
    <w:rsid w:val="00351872"/>
    <w:rsid w:val="00351983"/>
    <w:rsid w:val="003629EE"/>
    <w:rsid w:val="00363573"/>
    <w:rsid w:val="00364A08"/>
    <w:rsid w:val="0036796E"/>
    <w:rsid w:val="00371685"/>
    <w:rsid w:val="003750B4"/>
    <w:rsid w:val="00377E0C"/>
    <w:rsid w:val="00386915"/>
    <w:rsid w:val="00387877"/>
    <w:rsid w:val="00391BBD"/>
    <w:rsid w:val="0039422C"/>
    <w:rsid w:val="00395595"/>
    <w:rsid w:val="00396279"/>
    <w:rsid w:val="00397F92"/>
    <w:rsid w:val="003A0B99"/>
    <w:rsid w:val="003A0D4F"/>
    <w:rsid w:val="003A4645"/>
    <w:rsid w:val="003C4AB8"/>
    <w:rsid w:val="003D06F8"/>
    <w:rsid w:val="003D35E2"/>
    <w:rsid w:val="003D555A"/>
    <w:rsid w:val="003D798E"/>
    <w:rsid w:val="003E1B53"/>
    <w:rsid w:val="003E1E5F"/>
    <w:rsid w:val="003E4C63"/>
    <w:rsid w:val="003E5EBC"/>
    <w:rsid w:val="003F2074"/>
    <w:rsid w:val="003F2E12"/>
    <w:rsid w:val="003F52DF"/>
    <w:rsid w:val="003F6432"/>
    <w:rsid w:val="003F6E79"/>
    <w:rsid w:val="003F7053"/>
    <w:rsid w:val="004009E6"/>
    <w:rsid w:val="00401652"/>
    <w:rsid w:val="00403AE4"/>
    <w:rsid w:val="00403DBB"/>
    <w:rsid w:val="00404600"/>
    <w:rsid w:val="00405A3C"/>
    <w:rsid w:val="00406549"/>
    <w:rsid w:val="00406E7B"/>
    <w:rsid w:val="00414C2D"/>
    <w:rsid w:val="0041693D"/>
    <w:rsid w:val="00420F7C"/>
    <w:rsid w:val="004272B2"/>
    <w:rsid w:val="00433313"/>
    <w:rsid w:val="0043625C"/>
    <w:rsid w:val="004446F0"/>
    <w:rsid w:val="00444B29"/>
    <w:rsid w:val="00444C17"/>
    <w:rsid w:val="00447EC5"/>
    <w:rsid w:val="00452D08"/>
    <w:rsid w:val="0045350E"/>
    <w:rsid w:val="00453FC2"/>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3F57"/>
    <w:rsid w:val="004E60C5"/>
    <w:rsid w:val="004E6356"/>
    <w:rsid w:val="004E689C"/>
    <w:rsid w:val="004F3015"/>
    <w:rsid w:val="004F391A"/>
    <w:rsid w:val="004F757E"/>
    <w:rsid w:val="004F7E83"/>
    <w:rsid w:val="00500101"/>
    <w:rsid w:val="00500D30"/>
    <w:rsid w:val="0050131B"/>
    <w:rsid w:val="005015E0"/>
    <w:rsid w:val="005050A8"/>
    <w:rsid w:val="00510955"/>
    <w:rsid w:val="00511C0B"/>
    <w:rsid w:val="00511E4C"/>
    <w:rsid w:val="00512956"/>
    <w:rsid w:val="00512F79"/>
    <w:rsid w:val="00513C96"/>
    <w:rsid w:val="0051561D"/>
    <w:rsid w:val="00515FB3"/>
    <w:rsid w:val="00521374"/>
    <w:rsid w:val="00523E8C"/>
    <w:rsid w:val="00525D6D"/>
    <w:rsid w:val="00530F1F"/>
    <w:rsid w:val="00536BDE"/>
    <w:rsid w:val="00541597"/>
    <w:rsid w:val="0054222E"/>
    <w:rsid w:val="005435AD"/>
    <w:rsid w:val="00547711"/>
    <w:rsid w:val="00554176"/>
    <w:rsid w:val="00560A0E"/>
    <w:rsid w:val="00564D4D"/>
    <w:rsid w:val="00565219"/>
    <w:rsid w:val="00565CBA"/>
    <w:rsid w:val="00573511"/>
    <w:rsid w:val="00573842"/>
    <w:rsid w:val="00573EF7"/>
    <w:rsid w:val="00585D4C"/>
    <w:rsid w:val="005878AA"/>
    <w:rsid w:val="0059224B"/>
    <w:rsid w:val="00592D08"/>
    <w:rsid w:val="00594DD7"/>
    <w:rsid w:val="005A235B"/>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660C"/>
    <w:rsid w:val="006E746E"/>
    <w:rsid w:val="006F0FC9"/>
    <w:rsid w:val="006F4EAD"/>
    <w:rsid w:val="006F560B"/>
    <w:rsid w:val="006F5C65"/>
    <w:rsid w:val="00700841"/>
    <w:rsid w:val="00700E51"/>
    <w:rsid w:val="0070132E"/>
    <w:rsid w:val="0070374F"/>
    <w:rsid w:val="00705A3B"/>
    <w:rsid w:val="007068D1"/>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77039"/>
    <w:rsid w:val="007806CA"/>
    <w:rsid w:val="00786186"/>
    <w:rsid w:val="007865B1"/>
    <w:rsid w:val="00787787"/>
    <w:rsid w:val="00790649"/>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E6F1D"/>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6D3"/>
    <w:rsid w:val="00843179"/>
    <w:rsid w:val="0084778D"/>
    <w:rsid w:val="0085107C"/>
    <w:rsid w:val="00851FCF"/>
    <w:rsid w:val="00855CF2"/>
    <w:rsid w:val="00860365"/>
    <w:rsid w:val="00860DB2"/>
    <w:rsid w:val="00862241"/>
    <w:rsid w:val="00862DC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82E"/>
    <w:rsid w:val="008E2734"/>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196"/>
    <w:rsid w:val="009436FC"/>
    <w:rsid w:val="00946423"/>
    <w:rsid w:val="00952A85"/>
    <w:rsid w:val="00952E9F"/>
    <w:rsid w:val="00967465"/>
    <w:rsid w:val="009710C9"/>
    <w:rsid w:val="00971E9F"/>
    <w:rsid w:val="00977D2A"/>
    <w:rsid w:val="009856A9"/>
    <w:rsid w:val="00985FC7"/>
    <w:rsid w:val="009874D0"/>
    <w:rsid w:val="00987A57"/>
    <w:rsid w:val="009904B4"/>
    <w:rsid w:val="009925D9"/>
    <w:rsid w:val="00995BFE"/>
    <w:rsid w:val="00995C93"/>
    <w:rsid w:val="00996C49"/>
    <w:rsid w:val="0099718D"/>
    <w:rsid w:val="0099774F"/>
    <w:rsid w:val="00997B02"/>
    <w:rsid w:val="009A09EB"/>
    <w:rsid w:val="009A1A40"/>
    <w:rsid w:val="009A39E3"/>
    <w:rsid w:val="009A6D70"/>
    <w:rsid w:val="009A75A9"/>
    <w:rsid w:val="009B4234"/>
    <w:rsid w:val="009C0B16"/>
    <w:rsid w:val="009C371C"/>
    <w:rsid w:val="009C3DB8"/>
    <w:rsid w:val="009D58E4"/>
    <w:rsid w:val="009E5D98"/>
    <w:rsid w:val="009E78D2"/>
    <w:rsid w:val="009F6FFE"/>
    <w:rsid w:val="00A03317"/>
    <w:rsid w:val="00A03EA6"/>
    <w:rsid w:val="00A04C8E"/>
    <w:rsid w:val="00A0609C"/>
    <w:rsid w:val="00A1035D"/>
    <w:rsid w:val="00A10B62"/>
    <w:rsid w:val="00A117AC"/>
    <w:rsid w:val="00A21277"/>
    <w:rsid w:val="00A257EA"/>
    <w:rsid w:val="00A32AEE"/>
    <w:rsid w:val="00A35B77"/>
    <w:rsid w:val="00A362AE"/>
    <w:rsid w:val="00A375F8"/>
    <w:rsid w:val="00A40A28"/>
    <w:rsid w:val="00A41F41"/>
    <w:rsid w:val="00A44174"/>
    <w:rsid w:val="00A4446E"/>
    <w:rsid w:val="00A458EF"/>
    <w:rsid w:val="00A4595B"/>
    <w:rsid w:val="00A45C99"/>
    <w:rsid w:val="00A5330D"/>
    <w:rsid w:val="00A569AB"/>
    <w:rsid w:val="00A56FE8"/>
    <w:rsid w:val="00A63154"/>
    <w:rsid w:val="00A6392C"/>
    <w:rsid w:val="00A7091B"/>
    <w:rsid w:val="00A712B2"/>
    <w:rsid w:val="00A718DC"/>
    <w:rsid w:val="00A80651"/>
    <w:rsid w:val="00A9365F"/>
    <w:rsid w:val="00A94D72"/>
    <w:rsid w:val="00AA4869"/>
    <w:rsid w:val="00AB3332"/>
    <w:rsid w:val="00AB4C00"/>
    <w:rsid w:val="00AB7F34"/>
    <w:rsid w:val="00AC3A06"/>
    <w:rsid w:val="00AC5DCA"/>
    <w:rsid w:val="00AC65BE"/>
    <w:rsid w:val="00AC78A3"/>
    <w:rsid w:val="00AD5474"/>
    <w:rsid w:val="00AD585B"/>
    <w:rsid w:val="00AD7226"/>
    <w:rsid w:val="00AE102A"/>
    <w:rsid w:val="00AE2CF0"/>
    <w:rsid w:val="00AF1B24"/>
    <w:rsid w:val="00AF2C6F"/>
    <w:rsid w:val="00AF42B5"/>
    <w:rsid w:val="00AF5704"/>
    <w:rsid w:val="00AF796C"/>
    <w:rsid w:val="00B00188"/>
    <w:rsid w:val="00B0126C"/>
    <w:rsid w:val="00B01557"/>
    <w:rsid w:val="00B07433"/>
    <w:rsid w:val="00B11CAE"/>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9108C"/>
    <w:rsid w:val="00B93B43"/>
    <w:rsid w:val="00B94093"/>
    <w:rsid w:val="00B942E3"/>
    <w:rsid w:val="00B9482F"/>
    <w:rsid w:val="00B953C7"/>
    <w:rsid w:val="00B96EA9"/>
    <w:rsid w:val="00BA0BD7"/>
    <w:rsid w:val="00BA2C66"/>
    <w:rsid w:val="00BA2D80"/>
    <w:rsid w:val="00BB1134"/>
    <w:rsid w:val="00BB62C3"/>
    <w:rsid w:val="00BC0C9A"/>
    <w:rsid w:val="00BC3D50"/>
    <w:rsid w:val="00BC699A"/>
    <w:rsid w:val="00BD661B"/>
    <w:rsid w:val="00BD7D61"/>
    <w:rsid w:val="00BE1B9D"/>
    <w:rsid w:val="00BE2704"/>
    <w:rsid w:val="00BE282A"/>
    <w:rsid w:val="00BE361A"/>
    <w:rsid w:val="00C014D8"/>
    <w:rsid w:val="00C04B0A"/>
    <w:rsid w:val="00C06ACD"/>
    <w:rsid w:val="00C10047"/>
    <w:rsid w:val="00C12B8E"/>
    <w:rsid w:val="00C12DFE"/>
    <w:rsid w:val="00C13506"/>
    <w:rsid w:val="00C14089"/>
    <w:rsid w:val="00C1426B"/>
    <w:rsid w:val="00C17032"/>
    <w:rsid w:val="00C203D6"/>
    <w:rsid w:val="00C2045F"/>
    <w:rsid w:val="00C263F5"/>
    <w:rsid w:val="00C303BF"/>
    <w:rsid w:val="00C32AE6"/>
    <w:rsid w:val="00C32D9F"/>
    <w:rsid w:val="00C40399"/>
    <w:rsid w:val="00C40EFC"/>
    <w:rsid w:val="00C424EA"/>
    <w:rsid w:val="00C45E21"/>
    <w:rsid w:val="00C50809"/>
    <w:rsid w:val="00C53EEB"/>
    <w:rsid w:val="00C561F5"/>
    <w:rsid w:val="00C62D1B"/>
    <w:rsid w:val="00C6332E"/>
    <w:rsid w:val="00C65A3B"/>
    <w:rsid w:val="00C66355"/>
    <w:rsid w:val="00C700F8"/>
    <w:rsid w:val="00C7471A"/>
    <w:rsid w:val="00C815D9"/>
    <w:rsid w:val="00C91761"/>
    <w:rsid w:val="00C91EF0"/>
    <w:rsid w:val="00C92310"/>
    <w:rsid w:val="00C92E23"/>
    <w:rsid w:val="00C971F1"/>
    <w:rsid w:val="00CA3553"/>
    <w:rsid w:val="00CA6A94"/>
    <w:rsid w:val="00CB3C95"/>
    <w:rsid w:val="00CC0F1E"/>
    <w:rsid w:val="00CC60DF"/>
    <w:rsid w:val="00CC6C6F"/>
    <w:rsid w:val="00CE1B0B"/>
    <w:rsid w:val="00CE2117"/>
    <w:rsid w:val="00CE6A87"/>
    <w:rsid w:val="00CF1573"/>
    <w:rsid w:val="00CF6467"/>
    <w:rsid w:val="00CF6C56"/>
    <w:rsid w:val="00D02A6F"/>
    <w:rsid w:val="00D034DF"/>
    <w:rsid w:val="00D0372E"/>
    <w:rsid w:val="00D0513A"/>
    <w:rsid w:val="00D060E3"/>
    <w:rsid w:val="00D07091"/>
    <w:rsid w:val="00D10AF9"/>
    <w:rsid w:val="00D170E4"/>
    <w:rsid w:val="00D21A0C"/>
    <w:rsid w:val="00D2276B"/>
    <w:rsid w:val="00D22DE6"/>
    <w:rsid w:val="00D2471F"/>
    <w:rsid w:val="00D27312"/>
    <w:rsid w:val="00D317C3"/>
    <w:rsid w:val="00D31C83"/>
    <w:rsid w:val="00D33A02"/>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FAD"/>
    <w:rsid w:val="00E03A40"/>
    <w:rsid w:val="00E05FFF"/>
    <w:rsid w:val="00E14413"/>
    <w:rsid w:val="00E21DEF"/>
    <w:rsid w:val="00E23F66"/>
    <w:rsid w:val="00E247C1"/>
    <w:rsid w:val="00E25024"/>
    <w:rsid w:val="00E2704F"/>
    <w:rsid w:val="00E30882"/>
    <w:rsid w:val="00E32CD6"/>
    <w:rsid w:val="00E340CA"/>
    <w:rsid w:val="00E41EDA"/>
    <w:rsid w:val="00E4667B"/>
    <w:rsid w:val="00E5411A"/>
    <w:rsid w:val="00E60348"/>
    <w:rsid w:val="00E63C66"/>
    <w:rsid w:val="00E65B83"/>
    <w:rsid w:val="00E707C3"/>
    <w:rsid w:val="00E74A4E"/>
    <w:rsid w:val="00E765E0"/>
    <w:rsid w:val="00E766F0"/>
    <w:rsid w:val="00E831CD"/>
    <w:rsid w:val="00E857DE"/>
    <w:rsid w:val="00E8692F"/>
    <w:rsid w:val="00EA4503"/>
    <w:rsid w:val="00EA7034"/>
    <w:rsid w:val="00EB038C"/>
    <w:rsid w:val="00EB1CCD"/>
    <w:rsid w:val="00EB6752"/>
    <w:rsid w:val="00EC2338"/>
    <w:rsid w:val="00EC38AE"/>
    <w:rsid w:val="00ED1467"/>
    <w:rsid w:val="00EE3254"/>
    <w:rsid w:val="00EE5A51"/>
    <w:rsid w:val="00EE76E6"/>
    <w:rsid w:val="00EF33E0"/>
    <w:rsid w:val="00EF34CC"/>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0C"/>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091749"/>
    <w:rPr>
      <w:rFonts w:ascii="Calibri" w:hAnsi="Calibri"/>
      <w:sz w:val="32"/>
      <w:szCs w:val="32"/>
    </w:rPr>
  </w:style>
  <w:style w:type="character" w:customStyle="1" w:styleId="CLIN1HEADINGChar">
    <w:name w:val="CLIN1(HEADING) Char"/>
    <w:basedOn w:val="Heading1Char"/>
    <w:link w:val="CLIN1HEADING"/>
    <w:rsid w:val="00091749"/>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6F560B"/>
    <w:pPr>
      <w:spacing w:after="60"/>
    </w:pPr>
    <w:rPr>
      <w:rFonts w:ascii="Calibri" w:hAnsi="Calibri"/>
      <w:sz w:val="22"/>
    </w:rPr>
  </w:style>
  <w:style w:type="character" w:customStyle="1" w:styleId="CLIN2SUBHEADINGSChar">
    <w:name w:val="CLIN2(SUBHEADINGS) Char"/>
    <w:basedOn w:val="Heading2Char"/>
    <w:link w:val="CLIN2SUBHEADINGS"/>
    <w:rsid w:val="006F560B"/>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091749"/>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091749"/>
    <w:rPr>
      <w:rFonts w:ascii="Calibri" w:hAnsi="Calibri" w:cstheme="majorHAnsi"/>
      <w:noProof/>
      <w:sz w:val="18"/>
      <w:szCs w:val="18"/>
      <w:lang w:eastAsia="en-AU"/>
    </w:rPr>
  </w:style>
  <w:style w:type="paragraph" w:customStyle="1" w:styleId="CLIN4">
    <w:name w:val="CLIN4"/>
    <w:basedOn w:val="Normal"/>
    <w:link w:val="CLIN4Char"/>
    <w:qFormat/>
    <w:rsid w:val="00091749"/>
    <w:pPr>
      <w:jc w:val="both"/>
    </w:pPr>
    <w:rPr>
      <w:rFonts w:ascii="Calibri" w:hAnsi="Calibri"/>
      <w:noProof/>
    </w:rPr>
  </w:style>
  <w:style w:type="character" w:customStyle="1" w:styleId="CLIN4Char">
    <w:name w:val="CLIN4 Char"/>
    <w:basedOn w:val="DefaultParagraphFont"/>
    <w:link w:val="CLIN4"/>
    <w:rsid w:val="00091749"/>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66659317">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8657678">
      <w:bodyDiv w:val="1"/>
      <w:marLeft w:val="0"/>
      <w:marRight w:val="0"/>
      <w:marTop w:val="0"/>
      <w:marBottom w:val="0"/>
      <w:divBdr>
        <w:top w:val="none" w:sz="0" w:space="0" w:color="auto"/>
        <w:left w:val="none" w:sz="0" w:space="0" w:color="auto"/>
        <w:bottom w:val="none" w:sz="0" w:space="0" w:color="auto"/>
        <w:right w:val="none" w:sz="0" w:space="0" w:color="auto"/>
      </w:divBdr>
    </w:div>
    <w:div w:id="429355099">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0654656">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9601364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30420722">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622221029">
      <w:bodyDiv w:val="1"/>
      <w:marLeft w:val="0"/>
      <w:marRight w:val="0"/>
      <w:marTop w:val="0"/>
      <w:marBottom w:val="0"/>
      <w:divBdr>
        <w:top w:val="none" w:sz="0" w:space="0" w:color="auto"/>
        <w:left w:val="none" w:sz="0" w:space="0" w:color="auto"/>
        <w:bottom w:val="none" w:sz="0" w:space="0" w:color="auto"/>
        <w:right w:val="none" w:sz="0" w:space="0" w:color="auto"/>
      </w:divBdr>
    </w:div>
    <w:div w:id="1624269370">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79524095">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810702">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64E3F-F450-48FD-ACB8-79822B360BE6}">
  <ds:schemaRefs>
    <ds:schemaRef ds:uri="http://schemas.openxmlformats.org/officeDocument/2006/bibliography"/>
  </ds:schemaRefs>
</ds:datastoreItem>
</file>

<file path=customXml/itemProps2.xml><?xml version="1.0" encoding="utf-8"?>
<ds:datastoreItem xmlns:ds="http://schemas.openxmlformats.org/officeDocument/2006/customXml" ds:itemID="{EAE71C7E-468C-4DA2-BF4C-6ACEA94EC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74CB5-DAE4-43C6-B72D-A8A1D6128970}">
  <ds:schemaRefs>
    <ds:schemaRef ds:uri="http://schemas.microsoft.com/sharepoint/v3/contenttype/forms"/>
  </ds:schemaRefs>
</ds:datastoreItem>
</file>

<file path=customXml/itemProps4.xml><?xml version="1.0" encoding="utf-8"?>
<ds:datastoreItem xmlns:ds="http://schemas.openxmlformats.org/officeDocument/2006/customXml" ds:itemID="{1EAF0EA0-4A9F-4507-A000-2F9288F45D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8294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20</cp:revision>
  <cp:lastPrinted>2021-09-12T22:56:00Z</cp:lastPrinted>
  <dcterms:created xsi:type="dcterms:W3CDTF">2022-10-04T05:52:00Z</dcterms:created>
  <dcterms:modified xsi:type="dcterms:W3CDTF">2023-10-25T01:08:00Z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