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F42B" w14:textId="77777777" w:rsidR="00B213FD" w:rsidRPr="00C66355" w:rsidRDefault="00B213FD" w:rsidP="00B213FD">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213FD" w:rsidRPr="00C66355" w14:paraId="2A420397" w14:textId="77777777" w:rsidTr="005B1B7F">
        <w:trPr>
          <w:jc w:val="center"/>
        </w:trPr>
        <w:tc>
          <w:tcPr>
            <w:tcW w:w="3397" w:type="dxa"/>
            <w:shd w:val="clear" w:color="auto" w:fill="auto"/>
            <w:vAlign w:val="center"/>
          </w:tcPr>
          <w:p w14:paraId="7A4222A2" w14:textId="77777777" w:rsidR="00B213FD" w:rsidRPr="00C66355" w:rsidRDefault="00B213FD" w:rsidP="005B1B7F">
            <w:pPr>
              <w:spacing w:after="120"/>
              <w:ind w:left="743" w:hanging="743"/>
              <w:rPr>
                <w:rFonts w:cs="Arial"/>
                <w:sz w:val="18"/>
                <w:szCs w:val="18"/>
              </w:rPr>
            </w:pPr>
            <w:r w:rsidRPr="00C66355">
              <w:rPr>
                <w:rFonts w:cs="Arial"/>
                <w:b/>
                <w:sz w:val="18"/>
                <w:szCs w:val="18"/>
              </w:rPr>
              <w:t>Patient</w:t>
            </w:r>
            <w:r w:rsidRPr="00C66355">
              <w:rPr>
                <w:rFonts w:cs="Arial"/>
                <w:sz w:val="22"/>
                <w:szCs w:val="18"/>
              </w:rPr>
              <w:tab/>
            </w:r>
            <w:r>
              <w:rPr>
                <w:rFonts w:cs="Arial"/>
                <w:b/>
                <w:sz w:val="22"/>
                <w:szCs w:val="18"/>
              </w:rPr>
              <w:t>PATIENT_IN</w:t>
            </w:r>
          </w:p>
          <w:p w14:paraId="56379B5C" w14:textId="77777777" w:rsidR="00B213FD" w:rsidRPr="00C66355" w:rsidRDefault="00B213FD" w:rsidP="005B1B7F">
            <w:pPr>
              <w:spacing w:after="120"/>
              <w:ind w:left="743" w:hanging="743"/>
              <w:rPr>
                <w:rFonts w:cs="Arial"/>
                <w:sz w:val="18"/>
                <w:szCs w:val="18"/>
              </w:rPr>
            </w:pPr>
            <w:r w:rsidRPr="00C66355">
              <w:rPr>
                <w:rFonts w:cs="Arial"/>
                <w:b/>
                <w:sz w:val="18"/>
                <w:szCs w:val="18"/>
              </w:rPr>
              <w:t>URN</w:t>
            </w:r>
            <w:r w:rsidRPr="00C66355">
              <w:rPr>
                <w:rFonts w:cs="Arial"/>
                <w:sz w:val="18"/>
                <w:szCs w:val="18"/>
              </w:rPr>
              <w:tab/>
            </w:r>
            <w:r>
              <w:rPr>
                <w:rFonts w:cs="Arial"/>
                <w:sz w:val="18"/>
                <w:szCs w:val="18"/>
              </w:rPr>
              <w:t>URN_IN</w:t>
            </w:r>
          </w:p>
          <w:p w14:paraId="2E4FF1AA" w14:textId="77777777" w:rsidR="00B213FD" w:rsidRPr="00C66355" w:rsidRDefault="00B213FD" w:rsidP="005B1B7F">
            <w:pPr>
              <w:spacing w:after="120"/>
              <w:ind w:left="743" w:hanging="743"/>
              <w:rPr>
                <w:rFonts w:cs="Arial"/>
                <w:sz w:val="18"/>
                <w:szCs w:val="18"/>
              </w:rPr>
            </w:pPr>
            <w:r w:rsidRPr="00C66355">
              <w:rPr>
                <w:rFonts w:cs="Arial"/>
                <w:b/>
                <w:sz w:val="18"/>
                <w:szCs w:val="18"/>
              </w:rPr>
              <w:t>DOB</w:t>
            </w:r>
            <w:r w:rsidRPr="00C66355">
              <w:rPr>
                <w:rFonts w:cs="Arial"/>
                <w:sz w:val="18"/>
                <w:szCs w:val="18"/>
              </w:rPr>
              <w:tab/>
            </w:r>
            <w:r>
              <w:rPr>
                <w:rFonts w:cs="Arial"/>
                <w:sz w:val="18"/>
                <w:szCs w:val="18"/>
              </w:rPr>
              <w:t>DOB_IN</w:t>
            </w:r>
          </w:p>
          <w:p w14:paraId="4BF6C70C" w14:textId="77777777" w:rsidR="00B213FD" w:rsidRPr="00C66355" w:rsidRDefault="00B213FD" w:rsidP="005B1B7F">
            <w:pPr>
              <w:spacing w:after="120"/>
              <w:ind w:left="743" w:hanging="743"/>
              <w:rPr>
                <w:rFonts w:eastAsia="Times New Roman" w:cs="Arial"/>
                <w:bCs/>
                <w:sz w:val="18"/>
                <w:szCs w:val="18"/>
              </w:rPr>
            </w:pPr>
            <w:r w:rsidRPr="00C66355">
              <w:rPr>
                <w:rFonts w:cs="Arial"/>
                <w:b/>
                <w:sz w:val="18"/>
                <w:szCs w:val="18"/>
              </w:rPr>
              <w:t>Sex</w:t>
            </w:r>
            <w:r w:rsidRPr="00C66355">
              <w:rPr>
                <w:rFonts w:cs="Arial"/>
                <w:sz w:val="18"/>
                <w:szCs w:val="18"/>
              </w:rPr>
              <w:tab/>
            </w:r>
            <w:r>
              <w:rPr>
                <w:rFonts w:cs="Arial"/>
                <w:sz w:val="18"/>
                <w:szCs w:val="18"/>
              </w:rPr>
              <w:t>SEX_IN</w:t>
            </w:r>
          </w:p>
        </w:tc>
        <w:tc>
          <w:tcPr>
            <w:tcW w:w="3407" w:type="dxa"/>
            <w:shd w:val="clear" w:color="auto" w:fill="auto"/>
            <w:vAlign w:val="center"/>
          </w:tcPr>
          <w:p w14:paraId="553EEB5A"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Lab No</w:t>
            </w:r>
            <w:r w:rsidRPr="00C66355">
              <w:rPr>
                <w:rFonts w:cs="Arial"/>
                <w:sz w:val="18"/>
                <w:szCs w:val="18"/>
              </w:rPr>
              <w:tab/>
            </w:r>
            <w:r>
              <w:rPr>
                <w:rFonts w:cs="Arial"/>
                <w:sz w:val="18"/>
                <w:szCs w:val="18"/>
              </w:rPr>
              <w:t>LAB_NO_IN</w:t>
            </w:r>
          </w:p>
          <w:p w14:paraId="69D7CD49"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Ext Ref</w:t>
            </w:r>
            <w:r w:rsidRPr="00C66355">
              <w:rPr>
                <w:rFonts w:cs="Arial"/>
                <w:sz w:val="18"/>
                <w:szCs w:val="18"/>
              </w:rPr>
              <w:tab/>
            </w:r>
            <w:r>
              <w:rPr>
                <w:rFonts w:cs="Arial"/>
                <w:sz w:val="18"/>
                <w:szCs w:val="18"/>
              </w:rPr>
              <w:t>EXT_REF_IN</w:t>
            </w:r>
          </w:p>
          <w:p w14:paraId="16EB5173"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Collected</w:t>
            </w:r>
            <w:r w:rsidRPr="00C66355">
              <w:rPr>
                <w:rFonts w:cs="Arial"/>
                <w:sz w:val="18"/>
                <w:szCs w:val="18"/>
              </w:rPr>
              <w:tab/>
            </w:r>
            <w:r>
              <w:rPr>
                <w:rFonts w:cs="Arial"/>
                <w:sz w:val="18"/>
                <w:szCs w:val="18"/>
              </w:rPr>
              <w:t>COLLECTED_IN</w:t>
            </w:r>
          </w:p>
          <w:p w14:paraId="5CA059C7"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Received</w:t>
            </w:r>
            <w:r w:rsidRPr="00C66355">
              <w:rPr>
                <w:rFonts w:cs="Arial"/>
                <w:sz w:val="18"/>
                <w:szCs w:val="18"/>
              </w:rPr>
              <w:tab/>
            </w:r>
            <w:r>
              <w:rPr>
                <w:rFonts w:cs="Arial"/>
                <w:sz w:val="18"/>
                <w:szCs w:val="18"/>
              </w:rPr>
              <w:t>RECEIVED_IN</w:t>
            </w:r>
          </w:p>
          <w:p w14:paraId="0EA11F8E" w14:textId="77777777" w:rsidR="00B213FD" w:rsidRPr="0046291C" w:rsidRDefault="00B213FD" w:rsidP="005B1B7F">
            <w:pPr>
              <w:spacing w:after="120"/>
              <w:ind w:left="1021" w:hanging="1021"/>
              <w:rPr>
                <w:rFonts w:cs="Arial"/>
                <w:sz w:val="18"/>
                <w:szCs w:val="18"/>
              </w:rPr>
            </w:pPr>
            <w:r w:rsidRPr="00C66355">
              <w:rPr>
                <w:rFonts w:cs="Arial"/>
                <w:b/>
                <w:sz w:val="18"/>
                <w:szCs w:val="18"/>
              </w:rPr>
              <w:t>Specimen</w:t>
            </w:r>
            <w:r w:rsidRPr="00C66355">
              <w:rPr>
                <w:rFonts w:cs="Arial"/>
                <w:sz w:val="18"/>
                <w:szCs w:val="18"/>
              </w:rPr>
              <w:tab/>
            </w:r>
            <w:r>
              <w:rPr>
                <w:rFonts w:cs="Arial"/>
                <w:sz w:val="18"/>
                <w:szCs w:val="18"/>
              </w:rPr>
              <w:t>SPECIMEN_IN</w:t>
            </w:r>
          </w:p>
        </w:tc>
        <w:tc>
          <w:tcPr>
            <w:tcW w:w="3402" w:type="dxa"/>
            <w:shd w:val="clear" w:color="auto" w:fill="auto"/>
            <w:vAlign w:val="center"/>
          </w:tcPr>
          <w:p w14:paraId="56445284" w14:textId="77777777" w:rsidR="00B213FD" w:rsidRDefault="00B213FD" w:rsidP="005B1B7F">
            <w:pPr>
              <w:spacing w:after="120"/>
              <w:ind w:left="1168" w:hanging="1168"/>
              <w:rPr>
                <w:rFonts w:cs="Arial"/>
                <w:sz w:val="18"/>
                <w:szCs w:val="18"/>
              </w:rPr>
            </w:pPr>
            <w:r w:rsidRPr="00C66355">
              <w:rPr>
                <w:rFonts w:cs="Arial"/>
                <w:b/>
                <w:sz w:val="18"/>
                <w:szCs w:val="18"/>
              </w:rPr>
              <w:t>Requester</w:t>
            </w:r>
            <w:r w:rsidRPr="00C66355">
              <w:rPr>
                <w:rFonts w:cs="Arial"/>
                <w:sz w:val="18"/>
                <w:szCs w:val="18"/>
              </w:rPr>
              <w:tab/>
            </w:r>
            <w:r>
              <w:rPr>
                <w:rFonts w:cs="Arial"/>
                <w:sz w:val="18"/>
                <w:szCs w:val="18"/>
              </w:rPr>
              <w:t>REQUESTER_IN</w:t>
            </w:r>
          </w:p>
          <w:p w14:paraId="161E7A2E" w14:textId="77777777" w:rsidR="00B213FD" w:rsidRPr="00C66355" w:rsidRDefault="00B213FD" w:rsidP="005B1B7F">
            <w:pPr>
              <w:spacing w:after="120"/>
              <w:ind w:left="1168" w:hanging="1168"/>
              <w:rPr>
                <w:rFonts w:cs="Arial"/>
                <w:sz w:val="18"/>
                <w:szCs w:val="18"/>
              </w:rPr>
            </w:pPr>
            <w:r w:rsidRPr="00C66355">
              <w:rPr>
                <w:rFonts w:cs="Arial"/>
                <w:b/>
                <w:sz w:val="18"/>
                <w:szCs w:val="18"/>
              </w:rPr>
              <w:t>Referral Lab</w:t>
            </w:r>
            <w:r w:rsidRPr="00C66355">
              <w:rPr>
                <w:rFonts w:cs="Arial"/>
                <w:sz w:val="18"/>
                <w:szCs w:val="18"/>
              </w:rPr>
              <w:tab/>
            </w:r>
            <w:r>
              <w:rPr>
                <w:rFonts w:cs="Arial"/>
                <w:sz w:val="18"/>
                <w:szCs w:val="18"/>
              </w:rPr>
              <w:t>REFERRAL_LAB_IN</w:t>
            </w:r>
          </w:p>
        </w:tc>
      </w:tr>
    </w:tbl>
    <w:p w14:paraId="41907945" w14:textId="77777777" w:rsidR="00B213FD" w:rsidRPr="006C1427" w:rsidRDefault="00B213FD" w:rsidP="00B213FD">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5E89157F" w14:textId="77777777" w:rsidR="00B213FD" w:rsidRPr="00C66355" w:rsidRDefault="00B213FD" w:rsidP="00B213FD">
      <w:pPr>
        <w:tabs>
          <w:tab w:val="left" w:pos="2127"/>
          <w:tab w:val="left" w:pos="9540"/>
        </w:tabs>
        <w:spacing w:before="120" w:after="120"/>
        <w:ind w:left="2127" w:right="-8" w:hanging="2127"/>
        <w:jc w:val="both"/>
        <w:rPr>
          <w:rFonts w:eastAsia="Times New Roman" w:cs="Arial"/>
          <w:sz w:val="18"/>
          <w:szCs w:val="18"/>
        </w:rPr>
      </w:pPr>
      <w:r w:rsidRPr="00C66355">
        <w:rPr>
          <w:rFonts w:eastAsia="Times New Roman" w:cs="Arial"/>
          <w:b/>
          <w:sz w:val="18"/>
          <w:szCs w:val="18"/>
        </w:rPr>
        <w:t>Clinical Indication</w:t>
      </w:r>
      <w:r w:rsidRPr="00C66355">
        <w:rPr>
          <w:rFonts w:eastAsia="Times New Roman" w:cs="Arial"/>
          <w:sz w:val="18"/>
          <w:szCs w:val="18"/>
        </w:rPr>
        <w:tab/>
      </w:r>
      <w:r>
        <w:rPr>
          <w:rFonts w:cs="Arial"/>
          <w:sz w:val="18"/>
          <w:szCs w:val="18"/>
        </w:rPr>
        <w:t>CLINICAL_INDICATION_IN</w:t>
      </w:r>
    </w:p>
    <w:p w14:paraId="4C0A8346" w14:textId="77777777" w:rsidR="00B213FD" w:rsidRPr="00C66355" w:rsidRDefault="00B213FD" w:rsidP="00B213FD">
      <w:pPr>
        <w:spacing w:before="120" w:after="120"/>
        <w:ind w:left="2127" w:right="-8" w:hanging="2127"/>
        <w:jc w:val="both"/>
        <w:rPr>
          <w:rFonts w:cs="Arial"/>
          <w:sz w:val="18"/>
          <w:szCs w:val="18"/>
        </w:rPr>
      </w:pPr>
      <w:r w:rsidRPr="00C66355">
        <w:rPr>
          <w:rFonts w:eastAsia="Times New Roman" w:cs="Arial"/>
          <w:b/>
          <w:sz w:val="18"/>
          <w:szCs w:val="18"/>
        </w:rPr>
        <w:t>Correlative Morphology</w:t>
      </w:r>
      <w:r w:rsidRPr="00C66355">
        <w:rPr>
          <w:rFonts w:eastAsia="Times New Roman" w:cs="Arial"/>
          <w:sz w:val="18"/>
          <w:szCs w:val="18"/>
        </w:rPr>
        <w:tab/>
      </w:r>
      <w:r>
        <w:rPr>
          <w:rFonts w:cs="Arial"/>
          <w:sz w:val="18"/>
          <w:szCs w:val="18"/>
        </w:rPr>
        <w:t>CORRELATIVE_MORPHOLOGY_IN</w:t>
      </w:r>
    </w:p>
    <w:p w14:paraId="4A5B01F9" w14:textId="77777777" w:rsidR="00B213FD" w:rsidRPr="00B8711A" w:rsidRDefault="00B213FD" w:rsidP="00B213FD">
      <w:pPr>
        <w:tabs>
          <w:tab w:val="left" w:pos="2127"/>
          <w:tab w:val="left" w:pos="5245"/>
          <w:tab w:val="left" w:pos="9540"/>
        </w:tabs>
        <w:spacing w:before="120" w:after="120"/>
        <w:ind w:left="2127" w:right="-8" w:hanging="2127"/>
        <w:jc w:val="both"/>
        <w:rPr>
          <w:rFonts w:cs="Arial"/>
          <w:sz w:val="18"/>
          <w:szCs w:val="18"/>
        </w:rPr>
      </w:pPr>
      <w:r w:rsidRPr="00B8711A">
        <w:rPr>
          <w:rFonts w:eastAsia="Times New Roman" w:cs="Arial"/>
          <w:b/>
          <w:sz w:val="18"/>
          <w:szCs w:val="18"/>
        </w:rPr>
        <w:t>Specimen Details</w:t>
      </w:r>
      <w:r w:rsidRPr="00B8711A">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213FD" w:rsidRPr="00C66355" w14:paraId="41F45B4B" w14:textId="77777777" w:rsidTr="005B1B7F">
        <w:trPr>
          <w:jc w:val="center"/>
        </w:trPr>
        <w:tc>
          <w:tcPr>
            <w:tcW w:w="10191" w:type="dxa"/>
            <w:shd w:val="clear" w:color="auto" w:fill="411E75"/>
            <w:vAlign w:val="center"/>
          </w:tcPr>
          <w:p w14:paraId="20679CBA" w14:textId="77777777" w:rsidR="00B213FD" w:rsidRPr="00C66355" w:rsidRDefault="00B213FD" w:rsidP="005B1B7F">
            <w:pPr>
              <w:tabs>
                <w:tab w:val="left" w:pos="357"/>
                <w:tab w:val="left" w:pos="8647"/>
              </w:tabs>
              <w:jc w:val="center"/>
              <w:rPr>
                <w:rFonts w:eastAsia="Times New Roman" w:cs="Arial"/>
                <w:b/>
                <w:bCs/>
                <w:color w:val="FFFFFF" w:themeColor="background1"/>
                <w:sz w:val="28"/>
                <w:szCs w:val="32"/>
              </w:rPr>
            </w:pPr>
            <w:r w:rsidRPr="00C66355">
              <w:rPr>
                <w:rFonts w:eastAsia="Times New Roman" w:cs="Arial"/>
                <w:b/>
                <w:bCs/>
                <w:color w:val="FFFFFF" w:themeColor="background1"/>
                <w:sz w:val="28"/>
                <w:szCs w:val="32"/>
              </w:rPr>
              <w:t>HAEMATOLOGICAL MALIGNANCY GENE PANEL REPORT</w:t>
            </w:r>
          </w:p>
        </w:tc>
      </w:tr>
    </w:tbl>
    <w:p w14:paraId="565F3046" w14:textId="0AE1CB02" w:rsidR="00B213FD" w:rsidRPr="00C66355" w:rsidRDefault="00B213FD" w:rsidP="00B213FD">
      <w:pPr>
        <w:tabs>
          <w:tab w:val="left" w:pos="2127"/>
          <w:tab w:val="left" w:pos="9540"/>
        </w:tabs>
        <w:spacing w:before="120" w:after="120"/>
        <w:ind w:left="2127" w:right="-8" w:hanging="2127"/>
        <w:jc w:val="both"/>
        <w:rPr>
          <w:rFonts w:cs="Arial"/>
          <w:sz w:val="18"/>
          <w:szCs w:val="18"/>
        </w:rPr>
      </w:pPr>
      <w:r w:rsidRPr="00C66355">
        <w:rPr>
          <w:rFonts w:cs="Arial"/>
          <w:b/>
          <w:sz w:val="18"/>
          <w:szCs w:val="18"/>
        </w:rPr>
        <w:t>Test Description</w:t>
      </w:r>
      <w:r w:rsidRPr="00C66355">
        <w:rPr>
          <w:rFonts w:cs="Arial"/>
          <w:b/>
          <w:sz w:val="18"/>
          <w:szCs w:val="18"/>
        </w:rPr>
        <w:tab/>
      </w:r>
      <w:r w:rsidRPr="00C66355">
        <w:rPr>
          <w:rFonts w:cs="Arial"/>
          <w:sz w:val="18"/>
          <w:szCs w:val="18"/>
        </w:rPr>
        <w:t xml:space="preserve">Somatic variant analysis of </w:t>
      </w:r>
      <w:r w:rsidR="002408F7">
        <w:rPr>
          <w:rFonts w:cs="Arial"/>
          <w:sz w:val="18"/>
          <w:szCs w:val="18"/>
        </w:rPr>
        <w:t>79</w:t>
      </w:r>
      <w:r w:rsidR="002408F7" w:rsidRPr="00C66355">
        <w:rPr>
          <w:rFonts w:cs="Arial"/>
          <w:sz w:val="18"/>
          <w:szCs w:val="18"/>
        </w:rPr>
        <w:t xml:space="preserve"> </w:t>
      </w:r>
      <w:r w:rsidRPr="00C66355">
        <w:rPr>
          <w:rFonts w:cs="Arial"/>
          <w:sz w:val="18"/>
          <w:szCs w:val="18"/>
        </w:rPr>
        <w:t>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213FD" w:rsidRPr="00C66355" w14:paraId="4F87AAD7" w14:textId="77777777" w:rsidTr="005B1B7F">
        <w:trPr>
          <w:jc w:val="center"/>
        </w:trPr>
        <w:tc>
          <w:tcPr>
            <w:tcW w:w="10191" w:type="dxa"/>
            <w:tcBorders>
              <w:top w:val="nil"/>
              <w:left w:val="nil"/>
              <w:bottom w:val="nil"/>
              <w:right w:val="nil"/>
            </w:tcBorders>
            <w:shd w:val="clear" w:color="auto" w:fill="CFCCD6"/>
            <w:vAlign w:val="center"/>
          </w:tcPr>
          <w:p w14:paraId="1CCBDA14" w14:textId="77777777" w:rsidR="00B213FD" w:rsidRDefault="00B213FD" w:rsidP="005B1B7F">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5379F347" w14:textId="77777777" w:rsidR="00B213FD" w:rsidRPr="00A92656" w:rsidRDefault="00B213FD" w:rsidP="005B1B7F">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A92656">
              <w:rPr>
                <w:rFonts w:cs="Arial"/>
                <w:sz w:val="18"/>
                <w:szCs w:val="18"/>
              </w:rPr>
              <w:t>CLINICAL_INTERPRETATION1_IN</w:t>
            </w:r>
          </w:p>
          <w:p w14:paraId="0876C59C" w14:textId="77777777" w:rsidR="00B213FD" w:rsidRPr="00C66355" w:rsidRDefault="00B213FD" w:rsidP="005B1B7F">
            <w:pPr>
              <w:spacing w:before="120" w:after="120"/>
              <w:ind w:left="2018" w:right="-8" w:hanging="2023"/>
              <w:jc w:val="both"/>
              <w:rPr>
                <w:rFonts w:cs="Arial"/>
                <w:b/>
                <w:sz w:val="18"/>
                <w:szCs w:val="18"/>
              </w:rPr>
            </w:pPr>
            <w:r w:rsidRPr="00A92656">
              <w:rPr>
                <w:rFonts w:cs="Arial"/>
                <w:b/>
                <w:sz w:val="18"/>
                <w:szCs w:val="18"/>
              </w:rPr>
              <w:tab/>
            </w:r>
            <w:r w:rsidRPr="00A92656">
              <w:rPr>
                <w:rFonts w:cs="Arial"/>
                <w:sz w:val="18"/>
                <w:szCs w:val="18"/>
              </w:rPr>
              <w:t>CLINICAL_INTERPRETATION2_IN</w:t>
            </w:r>
          </w:p>
        </w:tc>
      </w:tr>
    </w:tbl>
    <w:p w14:paraId="22B1EAA6" w14:textId="77777777" w:rsidR="00B213FD" w:rsidRPr="00C66355" w:rsidRDefault="00B213FD" w:rsidP="00B213FD">
      <w:pPr>
        <w:tabs>
          <w:tab w:val="left" w:pos="8647"/>
          <w:tab w:val="left" w:pos="9540"/>
        </w:tabs>
        <w:spacing w:before="120" w:after="120"/>
        <w:jc w:val="both"/>
        <w:rPr>
          <w:rFonts w:cs="Arial"/>
          <w:b/>
          <w:sz w:val="16"/>
          <w:szCs w:val="16"/>
        </w:rPr>
      </w:pPr>
    </w:p>
    <w:p w14:paraId="1E83B567" w14:textId="77777777" w:rsidR="00B213FD" w:rsidRPr="00C66355" w:rsidRDefault="00B213FD"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Methodology</w:t>
      </w:r>
    </w:p>
    <w:p w14:paraId="3DD2F4C1" w14:textId="19504D5E" w:rsidR="00B213FD" w:rsidRPr="00C66355" w:rsidRDefault="00B213FD" w:rsidP="00B213FD">
      <w:pPr>
        <w:keepNext/>
        <w:tabs>
          <w:tab w:val="left" w:pos="8647"/>
          <w:tab w:val="left" w:pos="9540"/>
        </w:tabs>
        <w:spacing w:before="120" w:after="120"/>
        <w:jc w:val="both"/>
        <w:rPr>
          <w:rFonts w:eastAsia="Times New Roman" w:cs="Arial"/>
          <w:b/>
          <w:sz w:val="18"/>
          <w:szCs w:val="18"/>
        </w:rPr>
      </w:pPr>
      <w:r w:rsidRPr="00C66355">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C66355">
        <w:rPr>
          <w:rFonts w:cs="Arial"/>
          <w:sz w:val="16"/>
          <w:szCs w:val="16"/>
        </w:rPr>
        <w:t xml:space="preserve">) and sequenced on an Illumina </w:t>
      </w:r>
      <w:r w:rsidR="00B4486C">
        <w:rPr>
          <w:rFonts w:cs="Arial"/>
          <w:sz w:val="16"/>
          <w:szCs w:val="16"/>
        </w:rPr>
        <w:t>NovaSeq 6000</w:t>
      </w:r>
      <w:r w:rsidRPr="00C66355">
        <w:rPr>
          <w:rFonts w:cs="Arial"/>
          <w:sz w:val="16"/>
          <w:szCs w:val="16"/>
        </w:rPr>
        <w:t xml:space="preserve"> with 150 bp paired end reads. </w:t>
      </w:r>
      <w:r w:rsidRPr="000746A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C66355">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C66355">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A777CB">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The detection limit for FLT3-ITDs is approximately 1%.</w:t>
      </w:r>
    </w:p>
    <w:p w14:paraId="61045CC3" w14:textId="77777777" w:rsidR="00B213FD" w:rsidRPr="00C66355" w:rsidRDefault="00B213FD"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Limitations</w:t>
      </w:r>
    </w:p>
    <w:p w14:paraId="7F679E12" w14:textId="1335C161" w:rsidR="00B213FD" w:rsidRPr="00BB1FED" w:rsidRDefault="00B213FD" w:rsidP="00B213FD">
      <w:pPr>
        <w:tabs>
          <w:tab w:val="left" w:pos="8647"/>
          <w:tab w:val="left" w:pos="9540"/>
        </w:tabs>
        <w:spacing w:before="120" w:after="120"/>
        <w:jc w:val="both"/>
        <w:rPr>
          <w:rFonts w:cs="Arial"/>
          <w:sz w:val="16"/>
          <w:szCs w:val="16"/>
        </w:rPr>
      </w:pPr>
      <w:r w:rsidRPr="00BB1FED">
        <w:rPr>
          <w:rFonts w:cs="Arial"/>
          <w:sz w:val="16"/>
          <w:szCs w:val="16"/>
        </w:rPr>
        <w:t xml:space="preserve">The detection limit of this assay for specimens sequenced to the target read depth of 500x is a variant allele frequency (VAF) of approximately 2% with the exception of </w:t>
      </w:r>
      <w:r w:rsidR="00784F06" w:rsidRPr="00031025">
        <w:rPr>
          <w:rFonts w:cs="Arial"/>
          <w:sz w:val="16"/>
          <w:szCs w:val="16"/>
        </w:rPr>
        <w:t>ASXL1 c.1934dup;p.Gly646Trpfs*12 (detection limit ~ 5%-10%)</w:t>
      </w:r>
      <w:r w:rsidR="00D57A53" w:rsidRPr="00D57A53">
        <w:rPr>
          <w:rFonts w:cs="Arial"/>
          <w:sz w:val="16"/>
          <w:szCs w:val="16"/>
        </w:rPr>
        <w:t xml:space="preserve"> and CEBPA</w:t>
      </w:r>
      <w:r w:rsidR="00784F06" w:rsidRPr="00031025">
        <w:rPr>
          <w:rFonts w:cs="Arial"/>
          <w:sz w:val="16"/>
          <w:szCs w:val="16"/>
        </w:rPr>
        <w:t xml:space="preserve"> (detection limit ~ 10%)</w:t>
      </w:r>
      <w:r w:rsidRPr="00BB1FED">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784F06" w:rsidRPr="00031025">
        <w:rPr>
          <w:rFonts w:cs="Arial"/>
          <w:sz w:val="16"/>
          <w:szCs w:val="16"/>
        </w:rPr>
        <w:t>The measurement of uncertainty provided as a percentage relative standard uncertainty (i.e. CV%) for variants with VAFs of 2%, 5%-10%, 20%-40% and 50% are on average, 15.4%, 8.6%, 4.0% and 1.8%, respectively.</w:t>
      </w:r>
      <w:r w:rsidRPr="00BB1FED">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BB1FED">
        <w:rPr>
          <w:rFonts w:cs="Arial"/>
          <w:sz w:val="16"/>
          <w:szCs w:val="16"/>
        </w:rPr>
        <w:t>, including FLT3-ITDs</w:t>
      </w:r>
      <w:r>
        <w:rPr>
          <w:rFonts w:cs="Arial"/>
          <w:sz w:val="16"/>
          <w:szCs w:val="16"/>
        </w:rPr>
        <w:t xml:space="preserve"> and UBTF-TDs</w:t>
      </w:r>
      <w:r w:rsidRPr="00BB1FED">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 xml:space="preserve">In addition, the clonal origin of somatic variants (i.e. disease compartment or cell lineage) cannot be determined. </w:t>
      </w:r>
      <w:r w:rsidRPr="0001523E">
        <w:rPr>
          <w:rFonts w:cs="Arial"/>
          <w:sz w:val="16"/>
          <w:szCs w:val="16"/>
        </w:rPr>
        <w:t>S</w:t>
      </w:r>
      <w:r w:rsidRPr="00BB1FED">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52814B2" w14:textId="77777777" w:rsidR="00B213FD" w:rsidRPr="00C66355" w:rsidRDefault="00B213FD" w:rsidP="00B213FD">
      <w:pPr>
        <w:keepNext/>
        <w:tabs>
          <w:tab w:val="left" w:pos="8647"/>
          <w:tab w:val="left" w:pos="9540"/>
        </w:tabs>
        <w:spacing w:before="120" w:after="120"/>
        <w:jc w:val="both"/>
        <w:rPr>
          <w:rFonts w:eastAsia="Times New Roman" w:cs="Arial"/>
          <w:b/>
          <w:sz w:val="18"/>
          <w:szCs w:val="18"/>
        </w:rPr>
      </w:pPr>
      <w:r w:rsidRPr="00C66355">
        <w:rPr>
          <w:rFonts w:eastAsia="Times New Roman" w:cs="Arial"/>
          <w:b/>
          <w:sz w:val="18"/>
          <w:szCs w:val="18"/>
        </w:rPr>
        <w:t>Panel Summary</w:t>
      </w:r>
    </w:p>
    <w:p w14:paraId="2DAEC9C1" w14:textId="77777777" w:rsidR="00B213FD" w:rsidRPr="00C66355" w:rsidRDefault="00B213FD" w:rsidP="00B213FD">
      <w:pPr>
        <w:keepNext/>
        <w:tabs>
          <w:tab w:val="left" w:pos="8647"/>
          <w:tab w:val="left" w:pos="9540"/>
        </w:tabs>
        <w:spacing w:before="120"/>
        <w:jc w:val="both"/>
        <w:rPr>
          <w:rFonts w:eastAsia="Times New Roman" w:cs="Arial"/>
          <w:sz w:val="16"/>
          <w:szCs w:val="16"/>
        </w:rPr>
      </w:pPr>
      <w:r w:rsidRPr="00C66355">
        <w:rPr>
          <w:rFonts w:eastAsia="Times New Roman" w:cs="Arial"/>
          <w:sz w:val="16"/>
          <w:szCs w:val="16"/>
        </w:rPr>
        <w:t>Gene coverage in this sample is as follows</w:t>
      </w:r>
    </w:p>
    <w:p w14:paraId="257EC9D5" w14:textId="179C38FA" w:rsidR="00B213FD" w:rsidRDefault="00B213FD" w:rsidP="00B213FD">
      <w:pPr>
        <w:tabs>
          <w:tab w:val="left" w:pos="8647"/>
          <w:tab w:val="left" w:pos="9540"/>
        </w:tabs>
        <w:spacing w:after="120"/>
        <w:jc w:val="both"/>
        <w:rPr>
          <w:rFonts w:eastAsia="Times New Roman" w:cs="Arial"/>
          <w:szCs w:val="16"/>
        </w:rPr>
      </w:pPr>
      <w:r>
        <w:rPr>
          <w:rFonts w:eastAsia="Times New Roman" w:cs="Arial"/>
          <w:szCs w:val="16"/>
        </w:rPr>
        <w:t xml:space="preserve">* Please note FLT3-ITDs are not </w:t>
      </w:r>
      <w:r w:rsidR="007E47B1">
        <w:rPr>
          <w:rFonts w:eastAsia="Times New Roman" w:cs="Arial"/>
          <w:szCs w:val="16"/>
        </w:rPr>
        <w:t xml:space="preserve">reliably </w:t>
      </w:r>
      <w:r>
        <w:rPr>
          <w:rFonts w:eastAsia="Times New Roman" w:cs="Arial"/>
          <w:szCs w:val="16"/>
        </w:rPr>
        <w:t>detected with this assay. A separate assay may have been performed, result included in Result Summary if sample tested.</w:t>
      </w:r>
    </w:p>
    <w:p w14:paraId="0C11A641" w14:textId="77777777" w:rsidR="00B213FD" w:rsidRPr="00C66355" w:rsidRDefault="00B213FD"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C23D618" w14:textId="77777777" w:rsidR="00B213FD" w:rsidRPr="00C66355" w:rsidRDefault="00B213FD"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 xml:space="preserve">Please contact the laboratory on 03 8559 7284 if you wish to discuss this report further. </w:t>
      </w:r>
    </w:p>
    <w:p w14:paraId="25D91F54" w14:textId="4B44CCF2" w:rsidR="00B213FD" w:rsidRPr="00C66355" w:rsidRDefault="00B213FD" w:rsidP="00B213FD">
      <w:pPr>
        <w:tabs>
          <w:tab w:val="left" w:pos="1985"/>
          <w:tab w:val="left" w:pos="9540"/>
        </w:tabs>
        <w:jc w:val="both"/>
        <w:rPr>
          <w:rFonts w:eastAsia="Times New Roman" w:cs="Arial"/>
          <w:b/>
          <w:sz w:val="18"/>
          <w:szCs w:val="18"/>
        </w:rPr>
      </w:pPr>
      <w:r w:rsidRPr="00C66355">
        <w:rPr>
          <w:rFonts w:eastAsia="Times New Roman" w:cs="Arial"/>
          <w:b/>
          <w:sz w:val="18"/>
          <w:szCs w:val="18"/>
        </w:rPr>
        <w:t>Reported by</w:t>
      </w:r>
      <w:r w:rsidRPr="00C66355">
        <w:rPr>
          <w:rFonts w:eastAsia="Times New Roman" w:cs="Arial"/>
          <w:b/>
          <w:sz w:val="18"/>
          <w:szCs w:val="18"/>
        </w:rPr>
        <w:tab/>
      </w:r>
      <w:r>
        <w:rPr>
          <w:rFonts w:eastAsia="Times New Roman" w:cs="Arial"/>
          <w:b/>
          <w:sz w:val="18"/>
          <w:szCs w:val="18"/>
        </w:rPr>
        <w:t>REPORTED_BY_IN</w:t>
      </w:r>
    </w:p>
    <w:p w14:paraId="58A31D4C" w14:textId="77777777" w:rsidR="00B213FD" w:rsidRPr="00C66355" w:rsidRDefault="00B213FD" w:rsidP="00B213FD">
      <w:pPr>
        <w:tabs>
          <w:tab w:val="left" w:pos="1985"/>
          <w:tab w:val="left" w:pos="9540"/>
        </w:tabs>
        <w:jc w:val="both"/>
        <w:rPr>
          <w:rFonts w:eastAsia="Times New Roman" w:cs="Arial"/>
          <w:b/>
          <w:sz w:val="18"/>
          <w:szCs w:val="18"/>
        </w:rPr>
      </w:pPr>
      <w:r w:rsidRPr="00C66355">
        <w:rPr>
          <w:rFonts w:eastAsia="Times New Roman" w:cs="Arial"/>
          <w:b/>
          <w:sz w:val="18"/>
          <w:szCs w:val="18"/>
        </w:rPr>
        <w:t>Authorised by</w:t>
      </w:r>
      <w:r w:rsidRPr="00C66355">
        <w:rPr>
          <w:rFonts w:eastAsia="Times New Roman" w:cs="Arial"/>
          <w:b/>
          <w:sz w:val="18"/>
          <w:szCs w:val="18"/>
        </w:rPr>
        <w:tab/>
      </w:r>
      <w:r>
        <w:rPr>
          <w:rFonts w:eastAsia="Times New Roman" w:cs="Arial"/>
          <w:b/>
          <w:sz w:val="18"/>
          <w:szCs w:val="18"/>
        </w:rPr>
        <w:t>AUTHORISED_BY_IN</w:t>
      </w:r>
    </w:p>
    <w:p w14:paraId="360CFD93" w14:textId="1C58D7C4" w:rsidR="00B213FD" w:rsidRPr="00C66355" w:rsidRDefault="00B213FD" w:rsidP="00B213FD">
      <w:pPr>
        <w:tabs>
          <w:tab w:val="left" w:pos="1985"/>
          <w:tab w:val="left" w:pos="9540"/>
        </w:tabs>
        <w:jc w:val="both"/>
        <w:rPr>
          <w:rStyle w:val="Normal2Char"/>
          <w:rFonts w:eastAsia="MS Mincho"/>
          <w:color w:val="0D0D0D"/>
          <w:sz w:val="16"/>
          <w:szCs w:val="18"/>
        </w:rPr>
      </w:pPr>
      <w:r w:rsidRPr="00C66355">
        <w:rPr>
          <w:rFonts w:eastAsia="Times New Roman" w:cs="Arial"/>
          <w:b/>
          <w:sz w:val="18"/>
          <w:szCs w:val="18"/>
        </w:rPr>
        <w:t>Reported</w:t>
      </w:r>
      <w:r w:rsidRPr="00C66355">
        <w:rPr>
          <w:rFonts w:eastAsia="Times New Roman" w:cs="Arial"/>
          <w:b/>
          <w:sz w:val="18"/>
          <w:szCs w:val="18"/>
        </w:rPr>
        <w:tab/>
      </w:r>
      <w:r w:rsidRPr="00C66355">
        <w:rPr>
          <w:rFonts w:eastAsia="Times New Roman" w:cs="Arial"/>
          <w:b/>
          <w:sz w:val="18"/>
          <w:szCs w:val="18"/>
        </w:rPr>
        <w:fldChar w:fldCharType="begin"/>
      </w:r>
      <w:r w:rsidRPr="00C66355">
        <w:rPr>
          <w:rFonts w:eastAsia="Times New Roman" w:cs="Arial"/>
          <w:b/>
          <w:sz w:val="18"/>
          <w:szCs w:val="18"/>
        </w:rPr>
        <w:instrText xml:space="preserve"> SAVEDATE \@ "d-MMM-yyyy" \* MERGEFORMAT </w:instrText>
      </w:r>
      <w:r w:rsidRPr="00C66355">
        <w:rPr>
          <w:rFonts w:eastAsia="Times New Roman" w:cs="Arial"/>
          <w:b/>
          <w:sz w:val="18"/>
          <w:szCs w:val="18"/>
        </w:rPr>
        <w:fldChar w:fldCharType="separate"/>
      </w:r>
      <w:r w:rsidR="00625605">
        <w:rPr>
          <w:rFonts w:eastAsia="Times New Roman" w:cs="Arial"/>
          <w:b/>
          <w:noProof/>
          <w:sz w:val="18"/>
          <w:szCs w:val="18"/>
        </w:rPr>
        <w:t>14-Mar-2024</w:t>
      </w:r>
      <w:r w:rsidRPr="00C66355">
        <w:rPr>
          <w:rFonts w:eastAsia="Times New Roman" w:cs="Arial"/>
          <w:b/>
          <w:sz w:val="18"/>
          <w:szCs w:val="18"/>
        </w:rPr>
        <w:fldChar w:fldCharType="end"/>
      </w:r>
    </w:p>
    <w:p w14:paraId="2B68D0E9" w14:textId="77777777" w:rsidR="00B213FD" w:rsidRPr="00C66355" w:rsidRDefault="00B213FD" w:rsidP="00B213FD">
      <w:pPr>
        <w:pStyle w:val="EndNoteBibliography"/>
        <w:jc w:val="both"/>
        <w:rPr>
          <w:rFonts w:eastAsia="Times New Roman"/>
          <w:b/>
          <w:noProof w:val="0"/>
          <w:szCs w:val="18"/>
        </w:rPr>
        <w:sectPr w:rsidR="00B213FD" w:rsidRPr="00C66355" w:rsidSect="00B213FD">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851" w:gutter="0"/>
          <w:pgNumType w:start="1"/>
          <w:cols w:space="708"/>
        </w:sectPr>
      </w:pPr>
    </w:p>
    <w:p w14:paraId="6F2352AF" w14:textId="77777777" w:rsidR="00B213FD" w:rsidRDefault="00B213FD" w:rsidP="00B213FD">
      <w:pPr>
        <w:rPr>
          <w:rFonts w:cs="Arial"/>
          <w:b/>
          <w:sz w:val="6"/>
          <w:szCs w:val="22"/>
        </w:rPr>
      </w:pPr>
    </w:p>
    <w:p w14:paraId="074C0536" w14:textId="70DBFA61" w:rsidR="007406AB" w:rsidRDefault="00B213FD">
      <w:r>
        <w:rPr>
          <w:rFonts w:cs="Arial"/>
          <w:b/>
          <w:sz w:val="20"/>
          <w:szCs w:val="20"/>
        </w:rPr>
        <w:t>CLINICAL_CONTEXT_IN</w:t>
      </w:r>
    </w:p>
    <w:sectPr w:rsidR="007406AB"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AA7A6" w14:textId="77777777" w:rsidR="00DE62F8" w:rsidRDefault="00DE62F8" w:rsidP="00B213FD">
      <w:r>
        <w:separator/>
      </w:r>
    </w:p>
  </w:endnote>
  <w:endnote w:type="continuationSeparator" w:id="0">
    <w:p w14:paraId="029F8EA2" w14:textId="77777777" w:rsidR="00DE62F8" w:rsidRDefault="00DE62F8" w:rsidP="00B21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7356" w14:textId="77777777" w:rsidR="00416EC5" w:rsidRDefault="00B213FD"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0F99F6" w14:textId="77777777" w:rsidR="00416EC5" w:rsidRDefault="00416EC5" w:rsidP="00AD585B">
    <w:pPr>
      <w:pStyle w:val="Footer"/>
      <w:ind w:right="360"/>
    </w:pPr>
  </w:p>
  <w:p w14:paraId="5592459D" w14:textId="77777777" w:rsidR="00416EC5" w:rsidRDefault="00416EC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C1D1D" w14:textId="77777777" w:rsidR="00416EC5" w:rsidRPr="00D4064A" w:rsidRDefault="00B213FD"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2B43D07F" w14:textId="749F7ED4" w:rsidR="00416EC5" w:rsidRPr="00404AFB" w:rsidRDefault="00B213FD" w:rsidP="00404AF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BBC0" w14:textId="77777777" w:rsidR="00416EC5" w:rsidRDefault="00416E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B4BD" w14:textId="77777777" w:rsidR="00416EC5" w:rsidRPr="00D4064A" w:rsidRDefault="00B213FD"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166C972" w14:textId="25841A3A" w:rsidR="00416EC5" w:rsidRPr="00404AFB" w:rsidRDefault="00B213FD" w:rsidP="00404AF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10A0E" w14:textId="77777777" w:rsidR="00DE62F8" w:rsidRDefault="00DE62F8" w:rsidP="00B213FD">
      <w:r>
        <w:separator/>
      </w:r>
    </w:p>
  </w:footnote>
  <w:footnote w:type="continuationSeparator" w:id="0">
    <w:p w14:paraId="69B5A053" w14:textId="77777777" w:rsidR="00DE62F8" w:rsidRDefault="00DE62F8" w:rsidP="00B21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8C60" w14:textId="77777777" w:rsidR="00416EC5" w:rsidRDefault="00416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847" w14:textId="77777777" w:rsidR="00416EC5" w:rsidRPr="00963761" w:rsidRDefault="00B213FD"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453285F1" wp14:editId="3E49423F">
          <wp:simplePos x="0" y="0"/>
          <wp:positionH relativeFrom="column">
            <wp:posOffset>-111015</wp:posOffset>
          </wp:positionH>
          <wp:positionV relativeFrom="paragraph">
            <wp:posOffset>-113720</wp:posOffset>
          </wp:positionV>
          <wp:extent cx="1605518" cy="492981"/>
          <wp:effectExtent l="0" t="0" r="0" b="2540"/>
          <wp:wrapNone/>
          <wp:docPr id="59" name="Picture 5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1B7F409B" wp14:editId="7BDE4C5A">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B8102" w14:textId="77777777" w:rsidR="00416EC5" w:rsidRPr="00B2330E" w:rsidRDefault="00B213FD"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F409B"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BDB8102" w14:textId="77777777" w:rsidR="00416EC5" w:rsidRPr="00B2330E" w:rsidRDefault="00B213FD"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A2414EE" wp14:editId="7543A83A">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2CEDC" w14:textId="77777777" w:rsidR="00416EC5" w:rsidRDefault="00B213FD" w:rsidP="00F42F75">
                          <w:r>
                            <w:rPr>
                              <w:noProof/>
                              <w:lang w:eastAsia="en-AU"/>
                            </w:rPr>
                            <w:drawing>
                              <wp:inline distT="0" distB="0" distL="0" distR="0" wp14:anchorId="2968FB50" wp14:editId="3B7DFE2F">
                                <wp:extent cx="457200" cy="139700"/>
                                <wp:effectExtent l="0" t="0" r="0" b="1270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669674" w14:textId="77777777" w:rsidR="00416EC5"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A6B362" w14:textId="77777777" w:rsidR="00416EC5"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03CAF3E" w14:textId="77777777" w:rsidR="00416EC5"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31B7BB8" w14:textId="77777777" w:rsidR="00416EC5"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414EE"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3E22CEDC" w14:textId="77777777" w:rsidR="00416EC5" w:rsidRDefault="00B213FD" w:rsidP="00F42F75">
                    <w:r>
                      <w:rPr>
                        <w:noProof/>
                        <w:lang w:eastAsia="en-AU"/>
                      </w:rPr>
                      <w:drawing>
                        <wp:inline distT="0" distB="0" distL="0" distR="0" wp14:anchorId="2968FB50" wp14:editId="3B7DFE2F">
                          <wp:extent cx="457200" cy="139700"/>
                          <wp:effectExtent l="0" t="0" r="0" b="1270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669674" w14:textId="77777777" w:rsidR="00416EC5"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A6B362" w14:textId="77777777" w:rsidR="00416EC5"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03CAF3E" w14:textId="77777777" w:rsidR="00416EC5"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31B7BB8" w14:textId="77777777" w:rsidR="00416EC5"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3F99BAFF" wp14:editId="07A7A148">
          <wp:simplePos x="0" y="0"/>
          <wp:positionH relativeFrom="column">
            <wp:posOffset>6286500</wp:posOffset>
          </wp:positionH>
          <wp:positionV relativeFrom="paragraph">
            <wp:posOffset>-81280</wp:posOffset>
          </wp:positionV>
          <wp:extent cx="342900" cy="546100"/>
          <wp:effectExtent l="0" t="0" r="12700" b="12700"/>
          <wp:wrapNone/>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44E2F610" wp14:editId="52069269">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D2DE8" w14:textId="77777777" w:rsidR="00416EC5" w:rsidRDefault="00416EC5"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2F610"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B8D2DE8" w14:textId="77777777" w:rsidR="00416EC5" w:rsidRDefault="00416EC5" w:rsidP="00F42F75"/>
                </w:txbxContent>
              </v:textbox>
              <w10:wrap type="tight"/>
            </v:shape>
          </w:pict>
        </mc:Fallback>
      </mc:AlternateContent>
    </w:r>
    <w:r w:rsidRPr="003F6432">
      <w:rPr>
        <w:noProof/>
      </w:rPr>
      <w:t xml:space="preserve"> </w:t>
    </w:r>
  </w:p>
  <w:p w14:paraId="062F9C4E" w14:textId="77777777" w:rsidR="00416EC5" w:rsidRDefault="00416E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5BB3" w14:textId="77777777" w:rsidR="00416EC5" w:rsidRDefault="00416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982148340">
    <w:abstractNumId w:val="0"/>
  </w:num>
  <w:num w:numId="2" w16cid:durableId="1240946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FD"/>
    <w:rsid w:val="002408F7"/>
    <w:rsid w:val="002D6265"/>
    <w:rsid w:val="00404AFB"/>
    <w:rsid w:val="00416EC5"/>
    <w:rsid w:val="004E291B"/>
    <w:rsid w:val="00617069"/>
    <w:rsid w:val="00625605"/>
    <w:rsid w:val="00670CE5"/>
    <w:rsid w:val="007406AB"/>
    <w:rsid w:val="00784F06"/>
    <w:rsid w:val="007E47B1"/>
    <w:rsid w:val="008F6937"/>
    <w:rsid w:val="00A43045"/>
    <w:rsid w:val="00AB2846"/>
    <w:rsid w:val="00AE13A7"/>
    <w:rsid w:val="00B213FD"/>
    <w:rsid w:val="00B4486C"/>
    <w:rsid w:val="00BF1592"/>
    <w:rsid w:val="00C131F5"/>
    <w:rsid w:val="00D57A53"/>
    <w:rsid w:val="00DE62F8"/>
    <w:rsid w:val="00E428C5"/>
    <w:rsid w:val="00E66AD6"/>
    <w:rsid w:val="00F709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24B37"/>
  <w15:chartTrackingRefBased/>
  <w15:docId w15:val="{8D26C633-E008-4526-A37F-89B5AF78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937"/>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F6937"/>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F6937"/>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937"/>
    <w:pPr>
      <w:tabs>
        <w:tab w:val="center" w:pos="4320"/>
        <w:tab w:val="right" w:pos="8640"/>
      </w:tabs>
    </w:pPr>
  </w:style>
  <w:style w:type="character" w:customStyle="1" w:styleId="HeaderChar">
    <w:name w:val="Header Char"/>
    <w:basedOn w:val="DefaultParagraphFont"/>
    <w:link w:val="Header"/>
    <w:uiPriority w:val="99"/>
    <w:rsid w:val="008F6937"/>
    <w:rPr>
      <w:rFonts w:ascii="Arial" w:eastAsia="MS Mincho" w:hAnsi="Arial" w:cs="Times New Roman"/>
      <w:sz w:val="12"/>
      <w:szCs w:val="24"/>
    </w:rPr>
  </w:style>
  <w:style w:type="paragraph" w:styleId="Footer">
    <w:name w:val="footer"/>
    <w:basedOn w:val="Normal"/>
    <w:link w:val="FooterChar"/>
    <w:uiPriority w:val="99"/>
    <w:unhideWhenUsed/>
    <w:rsid w:val="008F6937"/>
    <w:pPr>
      <w:tabs>
        <w:tab w:val="center" w:pos="4320"/>
        <w:tab w:val="right" w:pos="8640"/>
      </w:tabs>
    </w:pPr>
  </w:style>
  <w:style w:type="character" w:customStyle="1" w:styleId="FooterChar">
    <w:name w:val="Footer Char"/>
    <w:basedOn w:val="DefaultParagraphFont"/>
    <w:link w:val="Footer"/>
    <w:uiPriority w:val="99"/>
    <w:rsid w:val="008F6937"/>
    <w:rPr>
      <w:rFonts w:ascii="Arial" w:eastAsia="MS Mincho" w:hAnsi="Arial" w:cs="Times New Roman"/>
      <w:sz w:val="12"/>
      <w:szCs w:val="24"/>
    </w:rPr>
  </w:style>
  <w:style w:type="character" w:styleId="PageNumber">
    <w:name w:val="page number"/>
    <w:basedOn w:val="DefaultParagraphFont"/>
    <w:uiPriority w:val="99"/>
    <w:semiHidden/>
    <w:unhideWhenUsed/>
    <w:rsid w:val="008F6937"/>
  </w:style>
  <w:style w:type="paragraph" w:customStyle="1" w:styleId="Normal2">
    <w:name w:val="Normal2"/>
    <w:basedOn w:val="Normal"/>
    <w:link w:val="Normal2Char"/>
    <w:qFormat/>
    <w:rsid w:val="008F6937"/>
    <w:rPr>
      <w:rFonts w:eastAsia="Times New Roman" w:cs="Arial"/>
      <w:noProof/>
      <w:color w:val="000080"/>
      <w:sz w:val="22"/>
      <w:szCs w:val="22"/>
      <w:lang w:eastAsia="ru-RU"/>
    </w:rPr>
  </w:style>
  <w:style w:type="character" w:customStyle="1" w:styleId="Normal2Char">
    <w:name w:val="Normal2 Char"/>
    <w:link w:val="Normal2"/>
    <w:rsid w:val="008F6937"/>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F6937"/>
    <w:rPr>
      <w:rFonts w:cs="Arial"/>
      <w:noProof/>
      <w:sz w:val="16"/>
    </w:rPr>
  </w:style>
  <w:style w:type="character" w:customStyle="1" w:styleId="EndNoteBibliographyChar">
    <w:name w:val="EndNote Bibliography Char"/>
    <w:basedOn w:val="DefaultParagraphFont"/>
    <w:link w:val="EndNoteBibliography"/>
    <w:rsid w:val="008F6937"/>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F69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937"/>
    <w:rPr>
      <w:rFonts w:ascii="Lucida Grande" w:eastAsia="MS Mincho" w:hAnsi="Lucida Grande" w:cs="Lucida Grande"/>
      <w:sz w:val="18"/>
      <w:szCs w:val="18"/>
    </w:rPr>
  </w:style>
  <w:style w:type="paragraph" w:styleId="BodyText">
    <w:name w:val="Body Text"/>
    <w:basedOn w:val="Normal"/>
    <w:link w:val="BodyTextChar"/>
    <w:uiPriority w:val="99"/>
    <w:rsid w:val="008F6937"/>
    <w:rPr>
      <w:rFonts w:ascii="Times New Roman" w:eastAsia="Times New Roman" w:hAnsi="Times New Roman"/>
      <w:szCs w:val="20"/>
    </w:rPr>
  </w:style>
  <w:style w:type="character" w:customStyle="1" w:styleId="BodyTextChar">
    <w:name w:val="Body Text Char"/>
    <w:link w:val="BodyText"/>
    <w:uiPriority w:val="99"/>
    <w:rsid w:val="008F6937"/>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F6937"/>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F6937"/>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F6937"/>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F6937"/>
    <w:rPr>
      <w:rFonts w:ascii="Calibri" w:hAnsi="Calibri"/>
      <w:sz w:val="32"/>
      <w:szCs w:val="32"/>
    </w:rPr>
  </w:style>
  <w:style w:type="character" w:customStyle="1" w:styleId="CLIN1HEADINGChar">
    <w:name w:val="CLIN1(HEADING) Char"/>
    <w:basedOn w:val="Heading1Char"/>
    <w:link w:val="CLIN1HEADING"/>
    <w:rsid w:val="008F6937"/>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F6937"/>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F6937"/>
    <w:rPr>
      <w:rFonts w:ascii="Calibri" w:hAnsi="Calibri"/>
    </w:rPr>
  </w:style>
  <w:style w:type="character" w:customStyle="1" w:styleId="CLIN2SUBHEADINGSChar">
    <w:name w:val="CLIN2(SUBHEADINGS) Char"/>
    <w:basedOn w:val="Heading2Char"/>
    <w:link w:val="CLIN2SUBHEADINGS"/>
    <w:rsid w:val="008F6937"/>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F6937"/>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F6937"/>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F6937"/>
    <w:pPr>
      <w:numPr>
        <w:numId w:val="2"/>
      </w:numPr>
    </w:pPr>
    <w:rPr>
      <w:rFonts w:ascii="Calibri" w:hAnsi="Calibri"/>
    </w:rPr>
  </w:style>
  <w:style w:type="character" w:customStyle="1" w:styleId="CLIN3BULLETPOINTSChar">
    <w:name w:val="CLIN3(BULLET POINTS) Char"/>
    <w:basedOn w:val="DefaultParagraphFont"/>
    <w:link w:val="CLIN3BULLETPOINTS"/>
    <w:rsid w:val="008F6937"/>
    <w:rPr>
      <w:rFonts w:ascii="Calibri" w:eastAsia="MS Mincho" w:hAnsi="Calibri" w:cstheme="majorHAnsi"/>
      <w:noProof/>
      <w:sz w:val="18"/>
      <w:szCs w:val="18"/>
      <w:lang w:eastAsia="en-AU"/>
    </w:rPr>
  </w:style>
  <w:style w:type="paragraph" w:customStyle="1" w:styleId="CLIN4">
    <w:name w:val="CLIN4"/>
    <w:basedOn w:val="Normal"/>
    <w:link w:val="CLIN4Char"/>
    <w:qFormat/>
    <w:rsid w:val="008F6937"/>
    <w:pPr>
      <w:jc w:val="both"/>
    </w:pPr>
    <w:rPr>
      <w:rFonts w:ascii="Calibri" w:hAnsi="Calibri"/>
      <w:noProof/>
    </w:rPr>
  </w:style>
  <w:style w:type="character" w:customStyle="1" w:styleId="CLIN4Char">
    <w:name w:val="CLIN4 Char"/>
    <w:basedOn w:val="DefaultParagraphFont"/>
    <w:link w:val="CLIN4"/>
    <w:rsid w:val="008F6937"/>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F6937"/>
    <w:rPr>
      <w:sz w:val="18"/>
      <w:szCs w:val="18"/>
    </w:rPr>
  </w:style>
  <w:style w:type="paragraph" w:styleId="CommentText">
    <w:name w:val="annotation text"/>
    <w:basedOn w:val="Normal"/>
    <w:link w:val="CommentTextChar"/>
    <w:uiPriority w:val="99"/>
    <w:semiHidden/>
    <w:unhideWhenUsed/>
    <w:rsid w:val="008F6937"/>
  </w:style>
  <w:style w:type="character" w:customStyle="1" w:styleId="CommentTextChar">
    <w:name w:val="Comment Text Char"/>
    <w:basedOn w:val="DefaultParagraphFont"/>
    <w:link w:val="CommentText"/>
    <w:uiPriority w:val="99"/>
    <w:semiHidden/>
    <w:rsid w:val="008F6937"/>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F6937"/>
    <w:rPr>
      <w:b/>
      <w:bCs/>
      <w:sz w:val="20"/>
      <w:szCs w:val="20"/>
    </w:rPr>
  </w:style>
  <w:style w:type="character" w:customStyle="1" w:styleId="CommentSubjectChar">
    <w:name w:val="Comment Subject Char"/>
    <w:basedOn w:val="CommentTextChar"/>
    <w:link w:val="CommentSubject"/>
    <w:uiPriority w:val="99"/>
    <w:semiHidden/>
    <w:rsid w:val="008F6937"/>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F6937"/>
    <w:pPr>
      <w:jc w:val="center"/>
    </w:pPr>
    <w:rPr>
      <w:rFonts w:cs="Arial"/>
      <w:noProof/>
      <w:sz w:val="16"/>
    </w:rPr>
  </w:style>
  <w:style w:type="character" w:customStyle="1" w:styleId="EndNoteBibliographyTitleChar">
    <w:name w:val="EndNote Bibliography Title Char"/>
    <w:basedOn w:val="DefaultParagraphFont"/>
    <w:link w:val="EndNoteBibliographyTitle"/>
    <w:rsid w:val="008F6937"/>
    <w:rPr>
      <w:rFonts w:ascii="Arial" w:eastAsia="MS Mincho" w:hAnsi="Arial" w:cs="Arial"/>
      <w:noProof/>
      <w:sz w:val="16"/>
      <w:szCs w:val="24"/>
    </w:rPr>
  </w:style>
  <w:style w:type="character" w:styleId="EndnoteReference">
    <w:name w:val="endnote reference"/>
    <w:uiPriority w:val="99"/>
    <w:semiHidden/>
    <w:unhideWhenUsed/>
    <w:rsid w:val="008F6937"/>
    <w:rPr>
      <w:vertAlign w:val="superscript"/>
    </w:rPr>
  </w:style>
  <w:style w:type="paragraph" w:styleId="EndnoteText">
    <w:name w:val="endnote text"/>
    <w:basedOn w:val="Normal"/>
    <w:link w:val="EndnoteTextChar"/>
    <w:uiPriority w:val="99"/>
    <w:semiHidden/>
    <w:unhideWhenUsed/>
    <w:rsid w:val="008F6937"/>
  </w:style>
  <w:style w:type="character" w:customStyle="1" w:styleId="EndnoteTextChar">
    <w:name w:val="Endnote Text Char"/>
    <w:basedOn w:val="DefaultParagraphFont"/>
    <w:link w:val="EndnoteText"/>
    <w:uiPriority w:val="99"/>
    <w:semiHidden/>
    <w:rsid w:val="008F6937"/>
    <w:rPr>
      <w:rFonts w:ascii="Arial" w:eastAsia="MS Mincho" w:hAnsi="Arial" w:cs="Times New Roman"/>
      <w:sz w:val="12"/>
      <w:szCs w:val="24"/>
    </w:rPr>
  </w:style>
  <w:style w:type="character" w:styleId="FollowedHyperlink">
    <w:name w:val="FollowedHyperlink"/>
    <w:uiPriority w:val="99"/>
    <w:semiHidden/>
    <w:unhideWhenUsed/>
    <w:rsid w:val="008F6937"/>
    <w:rPr>
      <w:color w:val="800080"/>
      <w:u w:val="single"/>
    </w:rPr>
  </w:style>
  <w:style w:type="character" w:styleId="FootnoteReference">
    <w:name w:val="footnote reference"/>
    <w:uiPriority w:val="99"/>
    <w:unhideWhenUsed/>
    <w:rsid w:val="008F6937"/>
    <w:rPr>
      <w:vertAlign w:val="superscript"/>
    </w:rPr>
  </w:style>
  <w:style w:type="paragraph" w:styleId="FootnoteText">
    <w:name w:val="footnote text"/>
    <w:basedOn w:val="Normal"/>
    <w:link w:val="FootnoteTextChar"/>
    <w:uiPriority w:val="99"/>
    <w:unhideWhenUsed/>
    <w:rsid w:val="008F6937"/>
  </w:style>
  <w:style w:type="character" w:customStyle="1" w:styleId="FootnoteTextChar">
    <w:name w:val="Footnote Text Char"/>
    <w:basedOn w:val="DefaultParagraphFont"/>
    <w:link w:val="FootnoteText"/>
    <w:uiPriority w:val="99"/>
    <w:rsid w:val="008F6937"/>
    <w:rPr>
      <w:rFonts w:ascii="Arial" w:eastAsia="MS Mincho" w:hAnsi="Arial" w:cs="Times New Roman"/>
      <w:sz w:val="12"/>
      <w:szCs w:val="24"/>
    </w:rPr>
  </w:style>
  <w:style w:type="character" w:styleId="Hyperlink">
    <w:name w:val="Hyperlink"/>
    <w:uiPriority w:val="99"/>
    <w:rsid w:val="008F6937"/>
    <w:rPr>
      <w:color w:val="0000FF"/>
      <w:u w:val="single"/>
    </w:rPr>
  </w:style>
  <w:style w:type="table" w:styleId="LightGrid-Accent1">
    <w:name w:val="Light Grid Accent 1"/>
    <w:basedOn w:val="TableNormal"/>
    <w:uiPriority w:val="62"/>
    <w:rsid w:val="008F6937"/>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F6937"/>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F6937"/>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8F6937"/>
    <w:rPr>
      <w:color w:val="808080"/>
    </w:rPr>
  </w:style>
  <w:style w:type="character" w:customStyle="1" w:styleId="st">
    <w:name w:val="st"/>
    <w:rsid w:val="008F6937"/>
  </w:style>
  <w:style w:type="character" w:customStyle="1" w:styleId="st1">
    <w:name w:val="st1"/>
    <w:basedOn w:val="DefaultParagraphFont"/>
    <w:rsid w:val="008F6937"/>
  </w:style>
  <w:style w:type="character" w:customStyle="1" w:styleId="st2">
    <w:name w:val="st2"/>
    <w:basedOn w:val="DefaultParagraphFont"/>
    <w:rsid w:val="008F6937"/>
    <w:rPr>
      <w:rFonts w:ascii="Times New Roman" w:hAnsi="Times New Roman" w:cs="Times New Roman" w:hint="default"/>
      <w:color w:val="000000"/>
      <w:sz w:val="24"/>
      <w:szCs w:val="24"/>
    </w:rPr>
  </w:style>
  <w:style w:type="character" w:styleId="SubtleReference">
    <w:name w:val="Subtle Reference"/>
    <w:uiPriority w:val="31"/>
    <w:qFormat/>
    <w:rsid w:val="008F6937"/>
    <w:rPr>
      <w:rFonts w:asciiTheme="majorHAnsi" w:hAnsiTheme="majorHAnsi" w:cstheme="majorHAnsi"/>
      <w:noProof/>
      <w:sz w:val="12"/>
      <w:lang w:val="en-US"/>
    </w:rPr>
  </w:style>
  <w:style w:type="table" w:styleId="TableGrid">
    <w:name w:val="Table Grid"/>
    <w:basedOn w:val="TableNormal"/>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84F0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D7AF37-D3A1-42D3-B81B-C78C0EBB7E65}">
  <ds:schemaRefs>
    <ds:schemaRef ds:uri="http://schemas.openxmlformats.org/officeDocument/2006/bibliography"/>
  </ds:schemaRefs>
</ds:datastoreItem>
</file>

<file path=customXml/itemProps2.xml><?xml version="1.0" encoding="utf-8"?>
<ds:datastoreItem xmlns:ds="http://schemas.openxmlformats.org/officeDocument/2006/customXml" ds:itemID="{9A92C3E0-2952-4D34-AB50-5857D4902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6E53D4-FAE4-49C9-9AAE-FB34FE365B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787</Words>
  <Characters>4487</Characters>
  <Application>Microsoft Office Word</Application>
  <DocSecurity>0</DocSecurity>
  <Lines>37</Lines>
  <Paragraphs>10</Paragraphs>
  <ScaleCrop>false</ScaleCrop>
  <Company>Peter MacCallum Cancer Center</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19</cp:revision>
  <dcterms:created xsi:type="dcterms:W3CDTF">2023-10-27T07:01:00Z</dcterms:created>
  <dcterms:modified xsi:type="dcterms:W3CDTF">2024-03-14T23:49:00Z</dcterms:modified>
</cp:coreProperties>
</file>