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5560BC" w:rsidRPr="00160CDB" w:rsidRDefault="005560BC"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5560BC" w:rsidRPr="00160CDB" w:rsidRDefault="005560BC"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5560BC" w:rsidRPr="00160CDB" w:rsidRDefault="005560BC"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5560BC" w:rsidRPr="00160CDB" w:rsidRDefault="005560BC"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5560BC" w:rsidRPr="00160CDB" w:rsidRDefault="005560BC"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5560BC" w:rsidRPr="00B535EC" w:rsidRDefault="005560BC"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5560BC" w:rsidRDefault="005560BC"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5560BC" w:rsidRPr="00160CDB" w:rsidRDefault="005560BC"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006A53" w:rsidRPr="00006A53" w:rsidRDefault="00B50E56"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5560BC" w:rsidRPr="00474939" w:rsidRDefault="005560BC"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proofErr w:type="gramStart"/>
      <w:r w:rsidRPr="00160CDB">
        <w:rPr>
          <w:rFonts w:eastAsia="Times New Roman" w:cs="Arial"/>
          <w:sz w:val="18"/>
          <w:szCs w:val="18"/>
        </w:rPr>
        <w:tab/>
      </w:r>
      <w:r w:rsidR="00474939" w:rsidRPr="00735559">
        <w:rPr>
          <w:rFonts w:cs="Arial"/>
          <w:sz w:val="18"/>
          <w:szCs w:val="18"/>
        </w:rPr>
        <w:t>?Germline</w:t>
      </w:r>
      <w:proofErr w:type="gramEnd"/>
      <w:r w:rsidR="00474939" w:rsidRPr="00735559">
        <w:rPr>
          <w:rFonts w:cs="Arial"/>
          <w:sz w:val="18"/>
          <w:szCs w:val="18"/>
        </w:rPr>
        <w:t xml:space="preserve"> vs somatic origin of </w:t>
      </w:r>
      <w:r w:rsidR="00474939" w:rsidRPr="00474939">
        <w:rPr>
          <w:rFonts w:cs="Arial"/>
          <w:sz w:val="18"/>
          <w:szCs w:val="18"/>
        </w:rPr>
        <w:t xml:space="preserve">previously detected </w:t>
      </w:r>
      <w:r w:rsidR="00474939">
        <w:rPr>
          <w:rFonts w:cs="Arial"/>
          <w:sz w:val="18"/>
          <w:szCs w:val="18"/>
        </w:rPr>
        <w:t>GENE_IN</w:t>
      </w:r>
      <w:r w:rsidR="00474939" w:rsidRPr="00474939">
        <w:rPr>
          <w:rFonts w:cs="Arial"/>
          <w:sz w:val="18"/>
          <w:szCs w:val="18"/>
        </w:rPr>
        <w:t xml:space="preserve"> variant</w:t>
      </w:r>
      <w:r w:rsidR="00474939" w:rsidRPr="00474939">
        <w:rPr>
          <w:rFonts w:eastAsia="Times New Roman" w:cs="Arial"/>
          <w:sz w:val="18"/>
          <w:szCs w:val="18"/>
        </w:rPr>
        <w:t>.</w:t>
      </w:r>
    </w:p>
    <w:p w14:paraId="3DC24632" w14:textId="77777777" w:rsidR="005560BC" w:rsidRPr="00A6180D" w:rsidRDefault="005560BC"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5560BC" w:rsidRPr="00DE0E09" w:rsidRDefault="005560BC"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5560BC" w:rsidRPr="00160CDB" w:rsidRDefault="005560BC"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1482156B" w:rsidR="005560BC" w:rsidRPr="00160CDB" w:rsidRDefault="005560BC"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D83BB1">
        <w:rPr>
          <w:rFonts w:cs="Arial"/>
          <w:sz w:val="18"/>
          <w:szCs w:val="18"/>
        </w:rPr>
        <w:t>Germline variant analysis of GENE_IN.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5560BC" w:rsidRPr="00160CDB" w:rsidRDefault="005560BC"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5560BC" w:rsidRPr="00DE0E09" w:rsidRDefault="005560BC"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5560BC" w:rsidRPr="00160CDB" w:rsidRDefault="005560BC"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6C9517F5" w:rsidR="005560BC" w:rsidRPr="003C6ED6" w:rsidRDefault="005560BC" w:rsidP="005560BC">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w:t>
      </w:r>
      <w:proofErr w:type="spellStart"/>
      <w:r w:rsidR="00150FF2">
        <w:rPr>
          <w:rFonts w:cs="Arial"/>
          <w:sz w:val="16"/>
          <w:szCs w:val="16"/>
        </w:rPr>
        <w:t>NovaSeq</w:t>
      </w:r>
      <w:proofErr w:type="spellEnd"/>
      <w:r w:rsidR="00150FF2">
        <w:rPr>
          <w:rFonts w:cs="Arial"/>
          <w:sz w:val="16"/>
          <w:szCs w:val="16"/>
        </w:rPr>
        <w:t xml:space="preserve"> 6000</w:t>
      </w:r>
      <w:r w:rsidRPr="00160CDB">
        <w:rPr>
          <w:rFonts w:cs="Arial"/>
          <w:sz w:val="16"/>
          <w:szCs w:val="16"/>
        </w:rPr>
        <w:t xml:space="preserve">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 xml:space="preserve">with class 3 (uncertain significance), class 4 (likely pathogenic) and class 5 (pathogenic) variants reported only. </w:t>
      </w:r>
    </w:p>
    <w:p w14:paraId="6B6AD664" w14:textId="77777777" w:rsidR="005560BC" w:rsidRPr="003C6ED6" w:rsidRDefault="005560BC"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60F6EE2E" w:rsidR="005560BC" w:rsidRPr="00160CDB" w:rsidRDefault="005560BC" w:rsidP="005560BC">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Pr="002E6BDB">
        <w:rPr>
          <w:rFonts w:cs="Arial"/>
          <w:sz w:val="16"/>
          <w:szCs w:val="16"/>
        </w:rPr>
        <w:t>% (</w:t>
      </w:r>
      <w:r w:rsidRPr="00A6180D">
        <w:rPr>
          <w:rFonts w:cs="Arial"/>
          <w:sz w:val="16"/>
          <w:szCs w:val="16"/>
        </w:rPr>
        <w:t xml:space="preserve">or </w:t>
      </w:r>
      <w:r w:rsidRPr="002E6BDB">
        <w:rPr>
          <w:rFonts w:cs="Arial"/>
          <w:sz w:val="16"/>
          <w:szCs w:val="16"/>
        </w:rPr>
        <w:t xml:space="preserve">10% for CEBPA). </w:t>
      </w:r>
      <w:r w:rsidRPr="003C6ED6">
        <w:rPr>
          <w:rFonts w:cs="Arial"/>
          <w:sz w:val="16"/>
          <w:szCs w:val="16"/>
        </w:rPr>
        <w:t xml:space="preserve">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3D0561" w:rsidRPr="00031025">
        <w:rPr>
          <w:rFonts w:cs="Arial"/>
          <w:sz w:val="16"/>
          <w:szCs w:val="16"/>
        </w:rPr>
        <w:t>The measurement of uncertainty provided as a percentage relative standard uncertainty (</w:t>
      </w:r>
      <w:proofErr w:type="gramStart"/>
      <w:r w:rsidR="003D0561" w:rsidRPr="00031025">
        <w:rPr>
          <w:rFonts w:cs="Arial"/>
          <w:sz w:val="16"/>
          <w:szCs w:val="16"/>
        </w:rPr>
        <w:t>i.e.</w:t>
      </w:r>
      <w:proofErr w:type="gramEnd"/>
      <w:r w:rsidR="003D0561" w:rsidRPr="00031025">
        <w:rPr>
          <w:rFonts w:cs="Arial"/>
          <w:sz w:val="16"/>
          <w:szCs w:val="16"/>
        </w:rPr>
        <w:t xml:space="preserv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B4F0AC4" w14:textId="77777777" w:rsidR="005560BC" w:rsidRPr="00160CDB" w:rsidRDefault="005560BC"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5560BC" w:rsidRPr="00160CDB" w:rsidRDefault="005560BC"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 xml:space="preserve">Gene coverage in this sample is as </w:t>
      </w:r>
      <w:proofErr w:type="gramStart"/>
      <w:r w:rsidRPr="00160CDB">
        <w:rPr>
          <w:rFonts w:eastAsia="Times New Roman" w:cs="Arial"/>
          <w:sz w:val="16"/>
          <w:szCs w:val="16"/>
        </w:rPr>
        <w:t>follows</w:t>
      </w:r>
      <w:proofErr w:type="gramEnd"/>
    </w:p>
    <w:p w14:paraId="6578FF9D"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F69D43B" w14:textId="74775325"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D0047F9"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2C51E85" w14:textId="3EDE9771" w:rsidR="00A21831" w:rsidRPr="006E071F" w:rsidRDefault="005560BC" w:rsidP="006E071F">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0379DD">
        <w:rPr>
          <w:rFonts w:eastAsia="Times New Roman" w:cs="Arial"/>
          <w:b/>
          <w:noProof/>
          <w:sz w:val="18"/>
          <w:szCs w:val="18"/>
        </w:rPr>
        <w:t>18-Mar-2024</w:t>
      </w:r>
      <w:r w:rsidRPr="00160CDB">
        <w:rPr>
          <w:rFonts w:eastAsia="Times New Roman" w:cs="Arial"/>
          <w:b/>
          <w:sz w:val="18"/>
          <w:szCs w:val="18"/>
        </w:rPr>
        <w:fldChar w:fldCharType="end"/>
      </w:r>
    </w:p>
    <w:sectPr w:rsidR="00A21831" w:rsidRPr="006E071F" w:rsidSect="000379DD">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AD15" w14:textId="77777777" w:rsidR="00C21F07" w:rsidRDefault="00C21F07">
      <w:r>
        <w:separator/>
      </w:r>
    </w:p>
  </w:endnote>
  <w:endnote w:type="continuationSeparator" w:id="0">
    <w:p w14:paraId="2FCAD021" w14:textId="77777777" w:rsidR="00C21F07" w:rsidRDefault="00C2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752773" w:rsidRDefault="00752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752773" w:rsidRPr="00D4064A" w:rsidRDefault="005560BC"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41785254" w14:textId="40DAB9D3" w:rsidR="00752773" w:rsidRDefault="005560BC" w:rsidP="0014166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005563EA">
      <w:rPr>
        <w:i/>
        <w:sz w:val="18"/>
      </w:rPr>
      <w:t xml:space="preserve">Page </w:t>
    </w:r>
    <w:r w:rsidR="005563EA">
      <w:rPr>
        <w:i/>
        <w:sz w:val="18"/>
      </w:rPr>
      <w:fldChar w:fldCharType="begin"/>
    </w:r>
    <w:r w:rsidR="005563EA">
      <w:rPr>
        <w:i/>
        <w:sz w:val="18"/>
      </w:rPr>
      <w:instrText xml:space="preserve"> PAGE </w:instrText>
    </w:r>
    <w:r w:rsidR="005563EA">
      <w:rPr>
        <w:i/>
        <w:sz w:val="18"/>
      </w:rPr>
      <w:fldChar w:fldCharType="separate"/>
    </w:r>
    <w:r w:rsidR="005563EA">
      <w:rPr>
        <w:i/>
        <w:sz w:val="18"/>
      </w:rPr>
      <w:t>1</w:t>
    </w:r>
    <w:r w:rsidR="005563EA">
      <w:rPr>
        <w:i/>
        <w:sz w:val="18"/>
      </w:rPr>
      <w:fldChar w:fldCharType="end"/>
    </w:r>
    <w:r w:rsidR="005563EA">
      <w:rPr>
        <w:i/>
        <w:sz w:val="18"/>
      </w:rPr>
      <w:t xml:space="preserve"> of </w:t>
    </w:r>
    <w:r w:rsidR="005563EA">
      <w:rPr>
        <w:i/>
        <w:sz w:val="18"/>
      </w:rPr>
      <w:fldChar w:fldCharType="begin"/>
    </w:r>
    <w:r w:rsidR="005563EA">
      <w:rPr>
        <w:i/>
        <w:sz w:val="18"/>
      </w:rPr>
      <w:instrText xml:space="preserve"> NUMPAGES </w:instrText>
    </w:r>
    <w:r w:rsidR="005563EA">
      <w:rPr>
        <w:i/>
        <w:sz w:val="18"/>
      </w:rPr>
      <w:fldChar w:fldCharType="separate"/>
    </w:r>
    <w:r w:rsidR="005563EA">
      <w:rPr>
        <w:i/>
        <w:sz w:val="18"/>
      </w:rPr>
      <w:t>1</w:t>
    </w:r>
    <w:r w:rsidR="005563EA">
      <w:rPr>
        <w:i/>
        <w:sz w:val="18"/>
      </w:rPr>
      <w:fldChar w:fldCharType="end"/>
    </w:r>
  </w:p>
  <w:p w14:paraId="4CF3B7C2" w14:textId="77777777" w:rsidR="000379DD" w:rsidRDefault="000379DD" w:rsidP="00141667">
    <w:pPr>
      <w:tabs>
        <w:tab w:val="left" w:pos="4646"/>
        <w:tab w:val="left" w:pos="9242"/>
      </w:tabs>
      <w:rPr>
        <w:i/>
        <w:sz w:val="10"/>
        <w:szCs w:val="10"/>
      </w:rPr>
    </w:pPr>
  </w:p>
  <w:p w14:paraId="16DB18AA" w14:textId="1158C8AE" w:rsidR="000379DD" w:rsidRPr="000379DD" w:rsidRDefault="000379DD" w:rsidP="00141667">
    <w:pPr>
      <w:tabs>
        <w:tab w:val="left" w:pos="4646"/>
        <w:tab w:val="left" w:pos="9242"/>
      </w:tabs>
      <w:rPr>
        <w:b/>
        <w:bCs/>
        <w:iCs/>
        <w:sz w:val="10"/>
        <w:szCs w:val="10"/>
      </w:rPr>
    </w:pPr>
    <w:r w:rsidRPr="000379DD">
      <w:rPr>
        <w:b/>
        <w:bCs/>
        <w:iCs/>
        <w:sz w:val="10"/>
        <w:szCs w:val="10"/>
      </w:rPr>
      <w:t>Report To:</w:t>
    </w:r>
    <w:r>
      <w:rPr>
        <w:b/>
        <w:bCs/>
        <w:iCs/>
        <w:sz w:val="10"/>
        <w:szCs w:val="10"/>
      </w:rPr>
      <w:t xml:space="preserve"> </w:t>
    </w:r>
    <w:r w:rsidRPr="000379DD">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752773" w:rsidRDefault="00752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B89E" w14:textId="77777777" w:rsidR="00C21F07" w:rsidRDefault="00C21F07">
      <w:r>
        <w:separator/>
      </w:r>
    </w:p>
  </w:footnote>
  <w:footnote w:type="continuationSeparator" w:id="0">
    <w:p w14:paraId="4269C361" w14:textId="77777777" w:rsidR="00C21F07" w:rsidRDefault="00C21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752773" w:rsidRDefault="00752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77777777" w:rsidR="00752773" w:rsidRPr="00963761" w:rsidRDefault="005560BC"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2BADEF5" wp14:editId="26080FCF">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51E5F" w14:textId="77777777" w:rsidR="00752773" w:rsidRPr="00B2330E" w:rsidRDefault="005560BC"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ADEF5"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DB51E5F" w14:textId="77777777" w:rsidR="00752773" w:rsidRPr="00B2330E" w:rsidRDefault="005560BC"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E533186" wp14:editId="789F936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9473B" w14:textId="77777777" w:rsidR="00752773"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3318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739473B" w14:textId="77777777" w:rsidR="00752773"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1F21096" wp14:editId="1E733CC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132FC" w14:textId="77777777" w:rsidR="00752773" w:rsidRDefault="00752773"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21096"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8D132FC" w14:textId="77777777" w:rsidR="00752773" w:rsidRDefault="00752773" w:rsidP="00F5422E"/>
                </w:txbxContent>
              </v:textbox>
              <w10:wrap type="tight"/>
            </v:shape>
          </w:pict>
        </mc:Fallback>
      </mc:AlternateContent>
    </w:r>
    <w:r w:rsidRPr="003F6432">
      <w:rPr>
        <w:noProof/>
      </w:rPr>
      <w:t xml:space="preserve"> </w:t>
    </w:r>
  </w:p>
  <w:p w14:paraId="32E74BC1" w14:textId="77777777" w:rsidR="00752773" w:rsidRDefault="00752773" w:rsidP="00F5422E"/>
  <w:p w14:paraId="6E520087" w14:textId="77777777" w:rsidR="00752773" w:rsidRDefault="007527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752773" w:rsidRDefault="00752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62865803">
    <w:abstractNumId w:val="0"/>
  </w:num>
  <w:num w:numId="2" w16cid:durableId="193393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29"/>
    <w:rsid w:val="00006A53"/>
    <w:rsid w:val="000379DD"/>
    <w:rsid w:val="000C652E"/>
    <w:rsid w:val="00127599"/>
    <w:rsid w:val="00141667"/>
    <w:rsid w:val="00150FF2"/>
    <w:rsid w:val="001F63B9"/>
    <w:rsid w:val="002F1A53"/>
    <w:rsid w:val="00375D1D"/>
    <w:rsid w:val="003C5D15"/>
    <w:rsid w:val="003D0561"/>
    <w:rsid w:val="003F573B"/>
    <w:rsid w:val="00471E5D"/>
    <w:rsid w:val="00474939"/>
    <w:rsid w:val="005560BC"/>
    <w:rsid w:val="005563EA"/>
    <w:rsid w:val="006E071F"/>
    <w:rsid w:val="00752773"/>
    <w:rsid w:val="00755BE5"/>
    <w:rsid w:val="007C6273"/>
    <w:rsid w:val="007D79A8"/>
    <w:rsid w:val="0082331E"/>
    <w:rsid w:val="008300FF"/>
    <w:rsid w:val="00841679"/>
    <w:rsid w:val="00980B29"/>
    <w:rsid w:val="00986FF6"/>
    <w:rsid w:val="00A172A1"/>
    <w:rsid w:val="00A21831"/>
    <w:rsid w:val="00AE6E38"/>
    <w:rsid w:val="00B50E56"/>
    <w:rsid w:val="00C21F07"/>
    <w:rsid w:val="00C37A2D"/>
    <w:rsid w:val="00CA4307"/>
    <w:rsid w:val="00D83BB1"/>
    <w:rsid w:val="00D84A88"/>
    <w:rsid w:val="00E25E7B"/>
    <w:rsid w:val="00F942A5"/>
    <w:rsid w:val="00FD1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E5F5A"/>
  <w15:chartTrackingRefBased/>
  <w15:docId w15:val="{34EE2319-5BB2-44BE-BAE8-B279C932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56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E2C61E-5451-4DEC-99D8-E58FC9B71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A4BED3-17B9-4658-A0D8-E36EA8870A6E}">
  <ds:schemaRefs>
    <ds:schemaRef ds:uri="http://schemas.openxmlformats.org/officeDocument/2006/bibliography"/>
  </ds:schemaRefs>
</ds:datastoreItem>
</file>

<file path=customXml/itemProps3.xml><?xml version="1.0" encoding="utf-8"?>
<ds:datastoreItem xmlns:ds="http://schemas.openxmlformats.org/officeDocument/2006/customXml" ds:itemID="{F73E9856-3789-4715-A3C7-5304DBE401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591</Words>
  <Characters>3375</Characters>
  <Application>Microsoft Office Word</Application>
  <DocSecurity>0</DocSecurity>
  <Lines>28</Lines>
  <Paragraphs>7</Paragraphs>
  <ScaleCrop>false</ScaleCrop>
  <Company>Peter MacCallum Cancer Center</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21</cp:revision>
  <dcterms:created xsi:type="dcterms:W3CDTF">2023-10-10T11:15:00Z</dcterms:created>
  <dcterms:modified xsi:type="dcterms:W3CDTF">2024-04-11T03:37:00Z</dcterms:modified>
</cp:coreProperties>
</file>