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6F6BA7">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108B5643" w:rsidR="00AF2BB6" w:rsidRPr="001F4749" w:rsidRDefault="006A6807" w:rsidP="00AF2BB6">
            <w:pPr>
              <w:tabs>
                <w:tab w:val="left" w:pos="357"/>
                <w:tab w:val="left" w:pos="8647"/>
              </w:tabs>
              <w:jc w:val="center"/>
              <w:rPr>
                <w:rFonts w:ascii="Aptos" w:eastAsia="Times New Roman" w:hAnsi="Aptos" w:cs="Arial"/>
                <w:b/>
                <w:bCs/>
                <w:color w:val="FFFFFF" w:themeColor="background1"/>
                <w:sz w:val="10"/>
                <w:szCs w:val="10"/>
              </w:rPr>
            </w:pPr>
            <w:r w:rsidRPr="006A6807">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6F6BA7">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22A1B08A" w:rsidR="00AF2BB6" w:rsidRPr="00DA029E" w:rsidRDefault="006A6807" w:rsidP="00970BE6">
            <w:pPr>
              <w:tabs>
                <w:tab w:val="left" w:pos="205"/>
                <w:tab w:val="left" w:pos="772"/>
                <w:tab w:val="left" w:pos="8647"/>
              </w:tabs>
              <w:jc w:val="both"/>
              <w:rPr>
                <w:rFonts w:ascii="Aptos" w:eastAsia="Times New Roman" w:hAnsi="Aptos" w:cs="Arial"/>
                <w:sz w:val="18"/>
                <w:szCs w:val="18"/>
              </w:rPr>
            </w:pPr>
            <w:r w:rsidRPr="006A6807">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970BE6">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6F6BA7">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3166E002" w:rsidR="00DA3E70" w:rsidRPr="001F4749" w:rsidRDefault="00180A8E" w:rsidP="00970BE6">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N</w:t>
            </w:r>
            <w:r w:rsidR="006A6807">
              <w:rPr>
                <w:rFonts w:ascii="Aptos" w:eastAsia="Times New Roman" w:hAnsi="Aptos" w:cs="Arial"/>
                <w:b/>
                <w:bCs/>
                <w:sz w:val="20"/>
                <w:szCs w:val="20"/>
              </w:rPr>
              <w:t>O FUSION TRANSCRIPT</w:t>
            </w:r>
            <w:r>
              <w:rPr>
                <w:rFonts w:ascii="Aptos" w:eastAsia="Times New Roman" w:hAnsi="Aptos" w:cs="Arial"/>
                <w:b/>
                <w:bCs/>
                <w:sz w:val="20"/>
                <w:szCs w:val="20"/>
              </w:rPr>
              <w:t xml:space="preserve"> DELECTED. </w:t>
            </w:r>
            <w:r w:rsidR="00DA3E70">
              <w:rPr>
                <w:rFonts w:ascii="Aptos" w:eastAsia="Times New Roman" w:hAnsi="Aptos" w:cs="Arial"/>
                <w:b/>
                <w:bCs/>
                <w:sz w:val="18"/>
                <w:szCs w:val="18"/>
              </w:rPr>
              <w:t>RESULTS_SUMMARY_IN</w:t>
            </w:r>
          </w:p>
          <w:p w14:paraId="36A79722" w14:textId="77B7E067" w:rsidR="000A6E51" w:rsidRPr="001F4749" w:rsidRDefault="000A6E51" w:rsidP="00970BE6">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6F6BA7">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1C4295DF" w:rsidR="009136AD" w:rsidRPr="001F4749" w:rsidRDefault="00DA2D0C" w:rsidP="00970BE6">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17D5DF0E" w:rsidR="00603214" w:rsidRPr="001F4749" w:rsidRDefault="00625514" w:rsidP="00CD7EB4">
      <w:pPr>
        <w:tabs>
          <w:tab w:val="left" w:pos="8647"/>
          <w:tab w:val="left" w:pos="9540"/>
        </w:tabs>
        <w:spacing w:before="120" w:after="120"/>
        <w:jc w:val="both"/>
        <w:rPr>
          <w:rFonts w:ascii="Aptos" w:eastAsia="Times New Roman" w:hAnsi="Aptos" w:cs="Arial"/>
          <w:b/>
          <w:sz w:val="18"/>
          <w:szCs w:val="18"/>
        </w:rPr>
      </w:pPr>
      <w:r w:rsidRPr="00625514">
        <w:rPr>
          <w:rFonts w:ascii="Aptos" w:hAnsi="Aptos" w:cs="Arial"/>
          <w:sz w:val="16"/>
          <w:szCs w:val="16"/>
        </w:rPr>
        <w:t xml:space="preserve">RNA is analysed by targeted RNA fusion sequencing of the genes listed below. Libraries are prepared using a custom QIAGEN </w:t>
      </w:r>
      <w:proofErr w:type="spellStart"/>
      <w:r w:rsidRPr="00625514">
        <w:rPr>
          <w:rFonts w:ascii="Aptos" w:hAnsi="Aptos" w:cs="Arial"/>
          <w:sz w:val="16"/>
          <w:szCs w:val="16"/>
        </w:rPr>
        <w:t>QIAseq</w:t>
      </w:r>
      <w:proofErr w:type="spellEnd"/>
      <w:r w:rsidRPr="00625514">
        <w:rPr>
          <w:rFonts w:ascii="Aptos" w:hAnsi="Aptos" w:cs="Arial"/>
          <w:sz w:val="16"/>
          <w:szCs w:val="16"/>
        </w:rPr>
        <w:t xml:space="preserve"> RNA Fusion XP single primer extension-based panel (Peter MacCallum Cancer Centre </w:t>
      </w:r>
      <w:proofErr w:type="spellStart"/>
      <w:r w:rsidRPr="00625514">
        <w:rPr>
          <w:rFonts w:ascii="Aptos" w:hAnsi="Aptos" w:cs="Arial"/>
          <w:sz w:val="16"/>
          <w:szCs w:val="16"/>
        </w:rPr>
        <w:t>AllHaem</w:t>
      </w:r>
      <w:proofErr w:type="spellEnd"/>
      <w:r w:rsidRPr="00625514">
        <w:rPr>
          <w:rFonts w:ascii="Aptos" w:hAnsi="Aptos" w:cs="Arial"/>
          <w:sz w:val="16"/>
          <w:szCs w:val="16"/>
        </w:rPr>
        <w:t xml:space="preserve"> RNA v1) and sequenced on an Illumina </w:t>
      </w:r>
      <w:proofErr w:type="spellStart"/>
      <w:r w:rsidRPr="00625514">
        <w:rPr>
          <w:rFonts w:ascii="Aptos" w:hAnsi="Aptos" w:cs="Arial"/>
          <w:sz w:val="16"/>
          <w:szCs w:val="16"/>
        </w:rPr>
        <w:t>NextSeq</w:t>
      </w:r>
      <w:proofErr w:type="spellEnd"/>
      <w:r w:rsidRPr="00625514">
        <w:rPr>
          <w:rFonts w:ascii="Aptos" w:hAnsi="Aptos" w:cs="Arial"/>
          <w:sz w:val="16"/>
          <w:szCs w:val="16"/>
        </w:rPr>
        <w:t xml:space="preserve">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w:t>
      </w:r>
      <w:proofErr w:type="spellStart"/>
      <w:r w:rsidRPr="00625514">
        <w:rPr>
          <w:rFonts w:ascii="Aptos" w:hAnsi="Aptos" w:cs="Arial"/>
          <w:sz w:val="16"/>
          <w:szCs w:val="16"/>
        </w:rPr>
        <w:t>PathOS</w:t>
      </w:r>
      <w:proofErr w:type="spellEnd"/>
      <w:r w:rsidRPr="00625514">
        <w:rPr>
          <w:rFonts w:ascii="Aptos" w:hAnsi="Aptos" w:cs="Arial"/>
          <w:sz w:val="16"/>
          <w:szCs w:val="16"/>
        </w:rPr>
        <w:t xml:space="preserve"> software (Peter Mac). The following databases are commonly used in addition to literature review to assist gene fusion interpretation: the Catalogue of Somatic Mutations in Cancer (COSMIC; cancer.sanger.ac.uk), Mitelman (https://mitelmandatabase.isb-cgc.org), Quiver (https://quiver.archerdx.com), </w:t>
      </w:r>
      <w:proofErr w:type="spellStart"/>
      <w:r w:rsidRPr="00625514">
        <w:rPr>
          <w:rFonts w:ascii="Aptos" w:hAnsi="Aptos" w:cs="Arial"/>
          <w:sz w:val="16"/>
          <w:szCs w:val="16"/>
        </w:rPr>
        <w:t>StJude</w:t>
      </w:r>
      <w:proofErr w:type="spellEnd"/>
      <w:r w:rsidRPr="00625514">
        <w:rPr>
          <w:rFonts w:ascii="Aptos" w:hAnsi="Aptos" w:cs="Arial"/>
          <w:sz w:val="16"/>
          <w:szCs w:val="16"/>
        </w:rPr>
        <w:t xml:space="preserve"> </w:t>
      </w:r>
      <w:proofErr w:type="spellStart"/>
      <w:r w:rsidRPr="00625514">
        <w:rPr>
          <w:rFonts w:ascii="Aptos" w:hAnsi="Aptos" w:cs="Arial"/>
          <w:sz w:val="16"/>
          <w:szCs w:val="16"/>
        </w:rPr>
        <w:t>PeCan</w:t>
      </w:r>
      <w:proofErr w:type="spellEnd"/>
      <w:r w:rsidRPr="00625514">
        <w:rPr>
          <w:rFonts w:ascii="Aptos" w:hAnsi="Aptos" w:cs="Arial"/>
          <w:sz w:val="16"/>
          <w:szCs w:val="16"/>
        </w:rPr>
        <w:t xml:space="preserve"> (https://pecan.stjude.cloud), FusionGDB2 (https://compbio.uth.edu/FusionGDB2) and </w:t>
      </w:r>
      <w:proofErr w:type="spellStart"/>
      <w:r w:rsidRPr="00625514">
        <w:rPr>
          <w:rFonts w:ascii="Aptos" w:hAnsi="Aptos" w:cs="Arial"/>
          <w:sz w:val="16"/>
          <w:szCs w:val="16"/>
        </w:rPr>
        <w:t>ChimerDB</w:t>
      </w:r>
      <w:proofErr w:type="spellEnd"/>
      <w:r w:rsidRPr="00625514">
        <w:rPr>
          <w:rFonts w:ascii="Aptos" w:hAnsi="Aptos" w:cs="Arial"/>
          <w:sz w:val="16"/>
          <w:szCs w:val="16"/>
        </w:rPr>
        <w:t xml:space="preserve"> (https://www.kobic.re.kr/chimerdb). Gene fusions considered clinically significant or previously documented in haematological malignancy are reported. Novel fusions of unknown clinical significance are generally not reported. In addition, where multiple fusion transcripts are detected for a single gene fusion, the major transcript (i.e. the transcript with the greatest number of supporting reads) only may be reported unless a minor transcript is considered clinically relevant. Fusion transcripts arising from reciprocal gene fusions on the partner derivative chromosome are generally not reported in addition to the primary (i.e. clinically significant) gene fusion. Gene fusion categorisation – fusions are curated and categorised according to the clinical context of the patient and categorised as DIAGNOSTIC (the variant either defines a diagnostic category or is sufficiently specific for the clinical context to contribute to diagnostic </w:t>
      </w:r>
      <w:proofErr w:type="spellStart"/>
      <w:r w:rsidRPr="00625514">
        <w:rPr>
          <w:rFonts w:ascii="Aptos" w:hAnsi="Aptos" w:cs="Arial"/>
          <w:sz w:val="16"/>
          <w:szCs w:val="16"/>
        </w:rPr>
        <w:t>subcategorisation</w:t>
      </w:r>
      <w:proofErr w:type="spellEnd"/>
      <w:r w:rsidRPr="00625514">
        <w:rPr>
          <w:rFonts w:ascii="Aptos" w:hAnsi="Aptos" w:cs="Arial"/>
          <w:sz w:val="16"/>
          <w:szCs w:val="16"/>
        </w:rPr>
        <w:t>), PROGNOSTIC (the variant has been associated in large trials/series with inferior or superior outcomes in either the context of a specific therapy or independent of therapy.), DRUG TARGET (the variant or variant class is specifically targeted by a therapeutic agent, this category only includes therapeutic agents that are clinically advanced and generally available through either reimbursement or clinical trials [i.e. not early stage investigational agents]), MRD MARKER (the variant is an established biomarker for which assessment at MRD sensitivity after therapy is accepted practice). If the variant is not categorised into any of the above categories it is assigned CLONAL MARKER indicating its utility in defining the presence of a clonal haematopoietic process in the specimen. These categorisations are general in nature and may not be applicable to the specific clinicopathological context of the patient.</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4C4FC15E" w14:textId="77777777" w:rsidR="00625514" w:rsidRDefault="00625514" w:rsidP="000B272E">
      <w:pPr>
        <w:tabs>
          <w:tab w:val="left" w:pos="8647"/>
          <w:tab w:val="left" w:pos="9540"/>
        </w:tabs>
        <w:spacing w:before="120" w:after="120"/>
        <w:jc w:val="both"/>
        <w:rPr>
          <w:rFonts w:ascii="Aptos" w:hAnsi="Aptos" w:cs="Arial"/>
          <w:sz w:val="16"/>
          <w:szCs w:val="16"/>
        </w:rPr>
      </w:pPr>
      <w:bookmarkStart w:id="0" w:name="_Hlk211195164"/>
      <w:r w:rsidRPr="00625514">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41352E0E" w:rsidR="00757065" w:rsidRDefault="00757065" w:rsidP="00757065">
      <w:pPr>
        <w:keepNext/>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t>Panel Summary</w:t>
      </w:r>
    </w:p>
    <w:p w14:paraId="1BF1E6B1" w14:textId="77777777" w:rsidR="00C06774" w:rsidRDefault="00C06774" w:rsidP="00C06774">
      <w:pPr>
        <w:tabs>
          <w:tab w:val="left" w:pos="8647"/>
          <w:tab w:val="left" w:pos="9540"/>
        </w:tabs>
        <w:spacing w:before="120"/>
        <w:jc w:val="both"/>
        <w:rPr>
          <w:rFonts w:ascii="Aptos" w:eastAsia="Times New Roman" w:hAnsi="Aptos" w:cs="Arial"/>
          <w:bCs/>
          <w:sz w:val="16"/>
          <w:szCs w:val="16"/>
        </w:rPr>
      </w:pPr>
      <w:r w:rsidRPr="009678C8">
        <w:rPr>
          <w:rFonts w:ascii="Aptos" w:eastAsia="Times New Roman" w:hAnsi="Aptos" w:cs="Arial"/>
          <w:bCs/>
          <w:sz w:val="16"/>
          <w:szCs w:val="16"/>
        </w:rPr>
        <w:t>Selected regions of the following genes are targeted by this assay.</w:t>
      </w:r>
    </w:p>
    <w:p w14:paraId="0F771D4A" w14:textId="77777777" w:rsidR="00463D9D" w:rsidRPr="00463D9D" w:rsidRDefault="00463D9D" w:rsidP="00463D9D">
      <w:pPr>
        <w:rPr>
          <w:rFonts w:ascii="Aptos" w:eastAsia="Times New Roman" w:hAnsi="Aptos" w:cs="Arial"/>
          <w:sz w:val="16"/>
          <w:szCs w:val="16"/>
        </w:rPr>
      </w:pPr>
    </w:p>
    <w:p w14:paraId="33EBB39C" w14:textId="77777777" w:rsidR="00463D9D" w:rsidRPr="00463D9D" w:rsidRDefault="00463D9D" w:rsidP="00463D9D">
      <w:pPr>
        <w:rPr>
          <w:rFonts w:ascii="Aptos" w:eastAsia="Times New Roman" w:hAnsi="Aptos" w:cs="Arial"/>
          <w:sz w:val="16"/>
          <w:szCs w:val="16"/>
        </w:rPr>
      </w:pPr>
    </w:p>
    <w:p w14:paraId="2BDCD31C" w14:textId="77777777" w:rsidR="00463D9D" w:rsidRPr="00463D9D" w:rsidRDefault="00463D9D" w:rsidP="00463D9D">
      <w:pPr>
        <w:rPr>
          <w:rFonts w:ascii="Aptos" w:eastAsia="Times New Roman" w:hAnsi="Aptos" w:cs="Arial"/>
          <w:sz w:val="16"/>
          <w:szCs w:val="16"/>
        </w:rPr>
      </w:pPr>
    </w:p>
    <w:p w14:paraId="5974F6B2" w14:textId="77777777" w:rsidR="00463D9D" w:rsidRPr="00463D9D" w:rsidRDefault="00463D9D" w:rsidP="00463D9D">
      <w:pPr>
        <w:rPr>
          <w:rFonts w:ascii="Aptos" w:eastAsia="Times New Roman" w:hAnsi="Aptos" w:cs="Arial"/>
          <w:sz w:val="16"/>
          <w:szCs w:val="16"/>
        </w:rPr>
      </w:pPr>
    </w:p>
    <w:p w14:paraId="7A930F56" w14:textId="77777777" w:rsidR="00463D9D" w:rsidRPr="00463D9D" w:rsidRDefault="00463D9D" w:rsidP="00463D9D">
      <w:pPr>
        <w:rPr>
          <w:rFonts w:ascii="Aptos" w:eastAsia="Times New Roman" w:hAnsi="Aptos" w:cs="Arial"/>
          <w:sz w:val="16"/>
          <w:szCs w:val="16"/>
        </w:rPr>
      </w:pPr>
    </w:p>
    <w:p w14:paraId="4C621DEB" w14:textId="77777777" w:rsidR="00463D9D" w:rsidRPr="00463D9D" w:rsidRDefault="00463D9D" w:rsidP="00463D9D">
      <w:pPr>
        <w:rPr>
          <w:rFonts w:ascii="Aptos" w:eastAsia="Times New Roman" w:hAnsi="Aptos" w:cs="Arial"/>
          <w:sz w:val="16"/>
          <w:szCs w:val="16"/>
        </w:rPr>
      </w:pPr>
    </w:p>
    <w:p w14:paraId="2A68D0F2" w14:textId="77777777" w:rsidR="00463D9D" w:rsidRPr="00463D9D" w:rsidRDefault="00463D9D" w:rsidP="00463D9D">
      <w:pPr>
        <w:rPr>
          <w:rFonts w:ascii="Aptos" w:eastAsia="Times New Roman" w:hAnsi="Aptos" w:cs="Arial"/>
          <w:sz w:val="16"/>
          <w:szCs w:val="16"/>
        </w:rPr>
      </w:pPr>
    </w:p>
    <w:p w14:paraId="20B53E9F" w14:textId="77777777" w:rsidR="00463D9D" w:rsidRPr="00463D9D" w:rsidRDefault="00463D9D" w:rsidP="00463D9D">
      <w:pPr>
        <w:rPr>
          <w:rFonts w:ascii="Aptos" w:eastAsia="Times New Roman" w:hAnsi="Aptos" w:cs="Arial"/>
          <w:sz w:val="16"/>
          <w:szCs w:val="16"/>
        </w:rPr>
      </w:pPr>
    </w:p>
    <w:p w14:paraId="22E5E9EB" w14:textId="77777777" w:rsidR="00463D9D" w:rsidRPr="00463D9D" w:rsidRDefault="00463D9D" w:rsidP="00463D9D">
      <w:pPr>
        <w:rPr>
          <w:rFonts w:ascii="Aptos" w:eastAsia="Times New Roman" w:hAnsi="Aptos" w:cs="Arial"/>
          <w:sz w:val="16"/>
          <w:szCs w:val="16"/>
        </w:rPr>
      </w:pPr>
    </w:p>
    <w:p w14:paraId="18100D80" w14:textId="77777777" w:rsidR="00463D9D" w:rsidRPr="00463D9D" w:rsidRDefault="00463D9D" w:rsidP="00463D9D">
      <w:pPr>
        <w:rPr>
          <w:rFonts w:ascii="Aptos" w:eastAsia="Times New Roman" w:hAnsi="Aptos" w:cs="Arial"/>
          <w:sz w:val="16"/>
          <w:szCs w:val="16"/>
        </w:rPr>
      </w:pPr>
    </w:p>
    <w:p w14:paraId="7BEF0724" w14:textId="77777777" w:rsidR="00C06774" w:rsidRDefault="00C06774" w:rsidP="00757065">
      <w:pPr>
        <w:keepNext/>
        <w:tabs>
          <w:tab w:val="left" w:pos="8647"/>
          <w:tab w:val="left" w:pos="9540"/>
        </w:tabs>
        <w:spacing w:before="120" w:after="120"/>
        <w:jc w:val="both"/>
        <w:rPr>
          <w:rFonts w:ascii="Aptos" w:eastAsia="Times New Roman" w:hAnsi="Aptos" w:cs="Arial"/>
          <w:bCs/>
          <w:sz w:val="18"/>
          <w:szCs w:val="18"/>
        </w:rPr>
      </w:pPr>
    </w:p>
    <w:tbl>
      <w:tblPr>
        <w:tblpPr w:leftFromText="180" w:rightFromText="180" w:vertAnchor="text"/>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C06774" w:rsidRPr="00EB27E5" w14:paraId="23C76060" w14:textId="77777777" w:rsidTr="00CA6C1E">
        <w:trPr>
          <w:trHeight w:val="60"/>
          <w:tblHeader/>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643F900"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8B4324B"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3FA310D" w14:textId="77777777" w:rsidR="00C06774" w:rsidRPr="00EB27E5" w:rsidRDefault="00C06774" w:rsidP="00CA6C1E">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70389656"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5EC608C" w14:textId="77777777" w:rsidR="00C06774" w:rsidRPr="00EB27E5" w:rsidRDefault="00C06774" w:rsidP="00CA6C1E">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1840A5B7"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3222292" w14:textId="77777777" w:rsidR="00C06774" w:rsidRPr="00EB27E5" w:rsidRDefault="00C06774" w:rsidP="00CA6C1E">
            <w:pPr>
              <w:keepNext/>
              <w:spacing w:before="20" w:after="20"/>
              <w:rPr>
                <w:rFonts w:ascii="Aptos" w:eastAsia="Arial" w:hAnsi="Aptos" w:cs="Arial"/>
                <w:bCs/>
                <w:szCs w:val="12"/>
              </w:rPr>
            </w:pPr>
            <w:r>
              <w:rPr>
                <w:rFonts w:ascii="Aptos" w:eastAsia="Arial" w:hAnsi="Aptos" w:cs="Arial"/>
                <w:bCs/>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F94DA49"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1C86F28C" w14:textId="77777777" w:rsidR="00C06774" w:rsidRPr="00EB27E5" w:rsidRDefault="00C06774" w:rsidP="00CA6C1E">
            <w:pPr>
              <w:keepNext/>
              <w:spacing w:before="20" w:after="20"/>
              <w:rPr>
                <w:rFonts w:ascii="Aptos" w:eastAsia="Arial" w:hAnsi="Aptos" w:cs="Arial"/>
                <w:bCs/>
                <w:szCs w:val="12"/>
              </w:rPr>
            </w:pPr>
            <w:r>
              <w:rPr>
                <w:rFonts w:ascii="Aptos" w:eastAsia="Arial" w:hAnsi="Aptos" w:cs="Arial"/>
                <w:bCs/>
                <w:szCs w:val="12"/>
              </w:rPr>
              <w:t>GENE</w:t>
            </w:r>
            <w:r w:rsidRPr="00EB27E5">
              <w:rPr>
                <w:rFonts w:ascii="Aptos" w:eastAsia="Arial" w:hAnsi="Aptos" w:cs="Arial"/>
                <w:bCs/>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013AF0B"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E2EE5BB" w14:textId="77777777" w:rsidR="00C06774" w:rsidRPr="00EB27E5" w:rsidRDefault="00C06774" w:rsidP="00CA6C1E">
            <w:pPr>
              <w:keepNext/>
              <w:spacing w:before="20" w:after="20"/>
              <w:rPr>
                <w:rFonts w:ascii="Aptos" w:eastAsia="Arial" w:hAnsi="Aptos" w:cs="Arial"/>
                <w:bCs/>
                <w:szCs w:val="12"/>
              </w:rPr>
            </w:pPr>
            <w:r>
              <w:rPr>
                <w:rFonts w:ascii="Aptos" w:eastAsia="Arial" w:hAnsi="Aptos" w:cs="Arial"/>
                <w:bCs/>
                <w:szCs w:val="12"/>
              </w:rPr>
              <w:t>GENE</w:t>
            </w:r>
            <w:r w:rsidRPr="00EB27E5">
              <w:rPr>
                <w:rFonts w:ascii="Aptos" w:eastAsia="Arial" w:hAnsi="Aptos" w:cs="Arial"/>
                <w:bCs/>
                <w:szCs w:val="12"/>
              </w:rPr>
              <w:t xml:space="preserv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82FFB45" w14:textId="77777777" w:rsidR="00C06774" w:rsidRPr="00EB27E5" w:rsidRDefault="00C06774" w:rsidP="00CA6C1E">
            <w:pPr>
              <w:keepNext/>
              <w:spacing w:before="20" w:after="20"/>
              <w:rPr>
                <w:rFonts w:ascii="Aptos" w:eastAsia="Arial" w:hAnsi="Aptos" w:cs="Arial"/>
                <w:bCs/>
                <w:szCs w:val="12"/>
              </w:rPr>
            </w:pPr>
            <w:r w:rsidRPr="00EB27E5">
              <w:rPr>
                <w:rFonts w:ascii="Aptos" w:eastAsia="Arial" w:hAnsi="Aptos" w:cs="Arial"/>
                <w:bCs/>
                <w:szCs w:val="12"/>
              </w:rPr>
              <w:t>TRANSCRIPT</w:t>
            </w:r>
          </w:p>
        </w:tc>
      </w:tr>
      <w:tr w:rsidR="00C06774" w:rsidRPr="00EB27E5" w14:paraId="3C6847E6"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32C91021"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7C7FE1" w14:textId="77777777" w:rsidR="00C06774" w:rsidRPr="00EB27E5" w:rsidRDefault="00C06774" w:rsidP="00CA6C1E">
            <w:pPr>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142B5E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74A211D" w14:textId="77777777" w:rsidR="00C06774" w:rsidRPr="00EB27E5" w:rsidRDefault="00C06774" w:rsidP="00CA6C1E">
            <w:pPr>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E50B1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E80625" w14:textId="77777777" w:rsidR="00C06774" w:rsidRPr="00EB27E5" w:rsidRDefault="00C06774" w:rsidP="00CA6C1E">
            <w:pPr>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406C2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828655" w14:textId="77777777" w:rsidR="00C06774" w:rsidRPr="00EB27E5" w:rsidRDefault="00C06774" w:rsidP="00CA6C1E">
            <w:pPr>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686D7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3CE92A" w14:textId="77777777" w:rsidR="00C06774" w:rsidRPr="00EB27E5" w:rsidRDefault="00C06774" w:rsidP="00CA6C1E">
            <w:pPr>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EC9D629"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029BDEE" w14:textId="77777777" w:rsidR="00C06774" w:rsidRPr="00EB27E5" w:rsidRDefault="00C06774" w:rsidP="00CA6C1E">
            <w:pPr>
              <w:rPr>
                <w:rFonts w:ascii="Aptos" w:eastAsia="Times New Roman" w:hAnsi="Aptos" w:cs="Arial"/>
                <w:szCs w:val="12"/>
              </w:rPr>
            </w:pPr>
            <w:r w:rsidRPr="00EB27E5">
              <w:rPr>
                <w:rFonts w:ascii="Aptos" w:hAnsi="Aptos"/>
                <w:szCs w:val="12"/>
              </w:rPr>
              <w:t>NM_022768.4</w:t>
            </w:r>
          </w:p>
        </w:tc>
      </w:tr>
      <w:tr w:rsidR="00C06774" w:rsidRPr="00EB27E5" w14:paraId="2F291E36"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79B26B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29CE84" w14:textId="77777777" w:rsidR="00C06774" w:rsidRPr="00EB27E5" w:rsidRDefault="00C06774" w:rsidP="00CA6C1E">
            <w:pPr>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E47E1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4C5ED8F" w14:textId="77777777" w:rsidR="00C06774" w:rsidRPr="00EB27E5" w:rsidRDefault="00C06774" w:rsidP="00CA6C1E">
            <w:pPr>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37393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9B3B57" w14:textId="77777777" w:rsidR="00C06774" w:rsidRPr="00EB27E5" w:rsidRDefault="00C06774" w:rsidP="00CA6C1E">
            <w:pPr>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3404734"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F8847C" w14:textId="77777777" w:rsidR="00C06774" w:rsidRPr="00EB27E5" w:rsidRDefault="00C06774" w:rsidP="00CA6C1E">
            <w:pPr>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FF66C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16E969" w14:textId="77777777" w:rsidR="00C06774" w:rsidRPr="00EB27E5" w:rsidRDefault="00C06774" w:rsidP="00CA6C1E">
            <w:pPr>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054A6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C04CC95" w14:textId="77777777" w:rsidR="00C06774" w:rsidRPr="00EB27E5" w:rsidRDefault="00C06774" w:rsidP="00CA6C1E">
            <w:pPr>
              <w:rPr>
                <w:rFonts w:ascii="Aptos" w:eastAsia="Times New Roman" w:hAnsi="Aptos" w:cs="Arial"/>
                <w:szCs w:val="12"/>
              </w:rPr>
            </w:pPr>
            <w:r w:rsidRPr="00EB27E5">
              <w:rPr>
                <w:rFonts w:ascii="Aptos" w:hAnsi="Aptos"/>
                <w:szCs w:val="12"/>
              </w:rPr>
              <w:t>NM_020975.4</w:t>
            </w:r>
          </w:p>
        </w:tc>
      </w:tr>
      <w:tr w:rsidR="00C06774" w:rsidRPr="00EB27E5" w14:paraId="211F9CA3"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778CC4A"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0422872" w14:textId="77777777" w:rsidR="00C06774" w:rsidRPr="00EB27E5" w:rsidRDefault="00C06774" w:rsidP="00CA6C1E">
            <w:pPr>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516770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E12AAD" w14:textId="77777777" w:rsidR="00C06774" w:rsidRPr="00EB27E5" w:rsidRDefault="00C06774" w:rsidP="00CA6C1E">
            <w:pPr>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2EEE3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9766744" w14:textId="77777777" w:rsidR="00C06774" w:rsidRPr="00EB27E5" w:rsidRDefault="00C06774" w:rsidP="00CA6C1E">
            <w:pPr>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644BB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BA2F56" w14:textId="77777777" w:rsidR="00C06774" w:rsidRPr="00EB27E5" w:rsidRDefault="00C06774" w:rsidP="00CA6C1E">
            <w:pPr>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B6A70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324E2C" w14:textId="77777777" w:rsidR="00C06774" w:rsidRPr="00EB27E5" w:rsidRDefault="00C06774" w:rsidP="00CA6C1E">
            <w:pPr>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EDC24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74304E5" w14:textId="77777777" w:rsidR="00C06774" w:rsidRPr="00EB27E5" w:rsidRDefault="00C06774" w:rsidP="00CA6C1E">
            <w:pPr>
              <w:rPr>
                <w:rFonts w:ascii="Aptos" w:eastAsia="Times New Roman" w:hAnsi="Aptos" w:cs="Arial"/>
                <w:szCs w:val="12"/>
              </w:rPr>
            </w:pPr>
            <w:r w:rsidRPr="00EB27E5">
              <w:rPr>
                <w:rFonts w:ascii="Aptos" w:hAnsi="Aptos"/>
                <w:szCs w:val="12"/>
              </w:rPr>
              <w:t>NM_001754.4</w:t>
            </w:r>
          </w:p>
        </w:tc>
      </w:tr>
      <w:tr w:rsidR="00C06774" w:rsidRPr="00EB27E5" w14:paraId="7DE94D5D"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4C8CBB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3C15A8" w14:textId="77777777" w:rsidR="00C06774" w:rsidRPr="00EB27E5" w:rsidRDefault="00C06774" w:rsidP="00CA6C1E">
            <w:pPr>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A17904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06706C" w14:textId="77777777" w:rsidR="00C06774" w:rsidRPr="00EB27E5" w:rsidRDefault="00C06774" w:rsidP="00CA6C1E">
            <w:pPr>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13B26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B00B16" w14:textId="77777777" w:rsidR="00C06774" w:rsidRPr="00EB27E5" w:rsidRDefault="00C06774" w:rsidP="00CA6C1E">
            <w:pPr>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DA61386"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47CEED" w14:textId="77777777" w:rsidR="00C06774" w:rsidRPr="00EB27E5" w:rsidRDefault="00C06774" w:rsidP="00CA6C1E">
            <w:pPr>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8DA2C5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E4FCEC" w14:textId="77777777" w:rsidR="00C06774" w:rsidRPr="00EB27E5" w:rsidRDefault="00C06774" w:rsidP="00CA6C1E">
            <w:pPr>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C7BD5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B81ACF" w14:textId="77777777" w:rsidR="00C06774" w:rsidRPr="00EB27E5" w:rsidRDefault="00C06774" w:rsidP="00CA6C1E">
            <w:pPr>
              <w:rPr>
                <w:rFonts w:ascii="Aptos" w:eastAsia="Times New Roman" w:hAnsi="Aptos" w:cs="Arial"/>
                <w:szCs w:val="12"/>
              </w:rPr>
            </w:pPr>
            <w:r w:rsidRPr="00EB27E5">
              <w:rPr>
                <w:rFonts w:ascii="Aptos" w:hAnsi="Aptos"/>
                <w:szCs w:val="12"/>
              </w:rPr>
              <w:t>NM_175635.2</w:t>
            </w:r>
          </w:p>
        </w:tc>
      </w:tr>
      <w:tr w:rsidR="00C06774" w:rsidRPr="00EB27E5" w14:paraId="096B89E7"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A49E4A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D54B27" w14:textId="77777777" w:rsidR="00C06774" w:rsidRPr="00EB27E5" w:rsidRDefault="00C06774" w:rsidP="00CA6C1E">
            <w:pPr>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B126CE"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2A8E9F" w14:textId="77777777" w:rsidR="00C06774" w:rsidRPr="00EB27E5" w:rsidRDefault="00C06774" w:rsidP="00CA6C1E">
            <w:pPr>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AE1EC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4E0DC1F" w14:textId="77777777" w:rsidR="00C06774" w:rsidRPr="00EB27E5" w:rsidRDefault="00C06774" w:rsidP="00CA6C1E">
            <w:pPr>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693A8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F7E9EB" w14:textId="77777777" w:rsidR="00C06774" w:rsidRPr="00EB27E5" w:rsidRDefault="00C06774" w:rsidP="00CA6C1E">
            <w:pPr>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DD5CD2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E2B9FCB" w14:textId="77777777" w:rsidR="00C06774" w:rsidRPr="00EB27E5" w:rsidRDefault="00C06774" w:rsidP="00CA6C1E">
            <w:pPr>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9DEDB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7B44297" w14:textId="77777777" w:rsidR="00C06774" w:rsidRPr="00EB27E5" w:rsidRDefault="00C06774" w:rsidP="00CA6C1E">
            <w:pPr>
              <w:rPr>
                <w:rFonts w:ascii="Aptos" w:eastAsia="Times New Roman" w:hAnsi="Aptos" w:cs="Arial"/>
                <w:szCs w:val="12"/>
              </w:rPr>
            </w:pPr>
            <w:r w:rsidRPr="00EB27E5">
              <w:rPr>
                <w:rFonts w:ascii="Aptos" w:hAnsi="Aptos"/>
                <w:szCs w:val="12"/>
              </w:rPr>
              <w:t>NM_003200.3</w:t>
            </w:r>
          </w:p>
        </w:tc>
      </w:tr>
      <w:tr w:rsidR="00C06774" w:rsidRPr="00EB27E5" w14:paraId="632BDB2B"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D961DB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FFA5B2" w14:textId="77777777" w:rsidR="00C06774" w:rsidRPr="00EB27E5" w:rsidRDefault="00C06774" w:rsidP="00CA6C1E">
            <w:pPr>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4843C76"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0104773" w14:textId="77777777" w:rsidR="00C06774" w:rsidRPr="00EB27E5" w:rsidRDefault="00C06774" w:rsidP="00CA6C1E">
            <w:pPr>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91C35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FEF1A3" w14:textId="77777777" w:rsidR="00C06774" w:rsidRPr="00EB27E5" w:rsidRDefault="00C06774" w:rsidP="00CA6C1E">
            <w:pPr>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C88E15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A396FE5" w14:textId="77777777" w:rsidR="00C06774" w:rsidRPr="00EB27E5" w:rsidRDefault="00C06774" w:rsidP="00CA6C1E">
            <w:pPr>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865AE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59A73C" w14:textId="77777777" w:rsidR="00C06774" w:rsidRPr="00EB27E5" w:rsidRDefault="00C06774" w:rsidP="00CA6C1E">
            <w:pPr>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716A6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90D02A8" w14:textId="77777777" w:rsidR="00C06774" w:rsidRPr="00EB27E5" w:rsidRDefault="00C06774" w:rsidP="00CA6C1E">
            <w:pPr>
              <w:rPr>
                <w:rFonts w:ascii="Aptos" w:eastAsia="Times New Roman" w:hAnsi="Aptos" w:cs="Arial"/>
                <w:szCs w:val="12"/>
              </w:rPr>
            </w:pPr>
            <w:r w:rsidRPr="00EB27E5">
              <w:rPr>
                <w:rFonts w:ascii="Aptos" w:hAnsi="Aptos"/>
                <w:szCs w:val="12"/>
              </w:rPr>
              <w:t>NM_033035.4</w:t>
            </w:r>
          </w:p>
        </w:tc>
      </w:tr>
      <w:tr w:rsidR="00C06774" w:rsidRPr="00EB27E5" w14:paraId="5F3A63A4"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483EF4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47FCE95" w14:textId="77777777" w:rsidR="00C06774" w:rsidRPr="00EB27E5" w:rsidRDefault="00C06774" w:rsidP="00CA6C1E">
            <w:pPr>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6252F2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B8DC859" w14:textId="77777777" w:rsidR="00C06774" w:rsidRPr="00EB27E5" w:rsidRDefault="00C06774" w:rsidP="00CA6C1E">
            <w:pPr>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4BE37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62EE20" w14:textId="77777777" w:rsidR="00C06774" w:rsidRPr="00EB27E5" w:rsidRDefault="00C06774" w:rsidP="00CA6C1E">
            <w:pPr>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15638EA"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D22314" w14:textId="77777777" w:rsidR="00C06774" w:rsidRPr="00EB27E5" w:rsidRDefault="00C06774" w:rsidP="00CA6C1E">
            <w:pPr>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F98875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8CDC9D" w14:textId="77777777" w:rsidR="00C06774" w:rsidRPr="00EB27E5" w:rsidRDefault="00C06774" w:rsidP="00CA6C1E">
            <w:pPr>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F83BD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D1D7C68" w14:textId="77777777" w:rsidR="00C06774" w:rsidRPr="00EB27E5" w:rsidRDefault="00C06774" w:rsidP="00CA6C1E">
            <w:pPr>
              <w:rPr>
                <w:rFonts w:ascii="Aptos" w:eastAsia="Times New Roman" w:hAnsi="Aptos" w:cs="Arial"/>
                <w:szCs w:val="12"/>
              </w:rPr>
            </w:pPr>
            <w:r w:rsidRPr="00EB27E5">
              <w:rPr>
                <w:rFonts w:ascii="Aptos" w:hAnsi="Aptos"/>
                <w:szCs w:val="12"/>
              </w:rPr>
              <w:t>NM_003331.4</w:t>
            </w:r>
          </w:p>
        </w:tc>
      </w:tr>
      <w:tr w:rsidR="00C06774" w:rsidRPr="00EB27E5" w14:paraId="21C02D44"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E0D7DD1"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A0A2B4" w14:textId="77777777" w:rsidR="00C06774" w:rsidRPr="00EB27E5" w:rsidRDefault="00C06774" w:rsidP="00CA6C1E">
            <w:pPr>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8E9CD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922FE6D" w14:textId="77777777" w:rsidR="00C06774" w:rsidRPr="00EB27E5" w:rsidRDefault="00C06774" w:rsidP="00CA6C1E">
            <w:pPr>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878924"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0A5195A" w14:textId="77777777" w:rsidR="00C06774" w:rsidRPr="00EB27E5" w:rsidRDefault="00C06774" w:rsidP="00CA6C1E">
            <w:pPr>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8CA3B0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486C1D" w14:textId="77777777" w:rsidR="00C06774" w:rsidRPr="00EB27E5" w:rsidRDefault="00C06774" w:rsidP="00CA6C1E">
            <w:pPr>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68812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E30AA3C" w14:textId="77777777" w:rsidR="00C06774" w:rsidRPr="00EB27E5" w:rsidRDefault="00C06774" w:rsidP="00CA6C1E">
            <w:pPr>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BFFA88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F1F13B" w14:textId="77777777" w:rsidR="00C06774" w:rsidRPr="00EB27E5" w:rsidRDefault="00C06774" w:rsidP="00CA6C1E">
            <w:pPr>
              <w:rPr>
                <w:rFonts w:ascii="Aptos" w:eastAsia="Times New Roman" w:hAnsi="Aptos" w:cs="Arial"/>
                <w:szCs w:val="12"/>
              </w:rPr>
            </w:pPr>
            <w:r w:rsidRPr="00EB27E5">
              <w:rPr>
                <w:rFonts w:ascii="Aptos" w:hAnsi="Aptos"/>
                <w:szCs w:val="12"/>
              </w:rPr>
              <w:t>NM_014233.3</w:t>
            </w:r>
          </w:p>
        </w:tc>
      </w:tr>
      <w:tr w:rsidR="00C06774" w:rsidRPr="00EB27E5" w14:paraId="24E26366"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64955275"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893AA7" w14:textId="77777777" w:rsidR="00C06774" w:rsidRPr="00EB27E5" w:rsidRDefault="00C06774" w:rsidP="00CA6C1E">
            <w:pPr>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E9C04F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2765716" w14:textId="77777777" w:rsidR="00C06774" w:rsidRPr="00EB27E5" w:rsidRDefault="00C06774" w:rsidP="00CA6C1E">
            <w:pPr>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0F7B00C"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9299A05" w14:textId="77777777" w:rsidR="00C06774" w:rsidRPr="00EB27E5" w:rsidRDefault="00C06774" w:rsidP="00CA6C1E">
            <w:pPr>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C068D9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2733A57" w14:textId="77777777" w:rsidR="00C06774" w:rsidRPr="00EB27E5" w:rsidRDefault="00C06774" w:rsidP="00CA6C1E">
            <w:pPr>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91FCE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0A15B27" w14:textId="77777777" w:rsidR="00C06774" w:rsidRPr="00EB27E5" w:rsidRDefault="00C06774" w:rsidP="00CA6C1E">
            <w:pPr>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32CA98"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C932AEC" w14:textId="77777777" w:rsidR="00C06774" w:rsidRPr="00EB27E5" w:rsidRDefault="00C06774" w:rsidP="00CA6C1E">
            <w:pPr>
              <w:rPr>
                <w:rFonts w:ascii="Aptos" w:eastAsia="Times New Roman" w:hAnsi="Aptos" w:cs="Arial"/>
                <w:szCs w:val="12"/>
              </w:rPr>
            </w:pPr>
            <w:r w:rsidRPr="00EB27E5">
              <w:rPr>
                <w:rFonts w:ascii="Aptos" w:hAnsi="Aptos"/>
                <w:szCs w:val="12"/>
              </w:rPr>
              <w:t>NM_004205.4</w:t>
            </w:r>
          </w:p>
        </w:tc>
      </w:tr>
      <w:tr w:rsidR="00C06774" w:rsidRPr="00EB27E5" w14:paraId="3E50EF48"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1C0BF45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1AA18A9" w14:textId="77777777" w:rsidR="00C06774" w:rsidRPr="00EB27E5" w:rsidRDefault="00C06774" w:rsidP="00CA6C1E">
            <w:pPr>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80B774"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60AAF7C" w14:textId="77777777" w:rsidR="00C06774" w:rsidRPr="00EB27E5" w:rsidRDefault="00C06774" w:rsidP="00CA6C1E">
            <w:pPr>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2FB19CB"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192A08" w14:textId="77777777" w:rsidR="00C06774" w:rsidRPr="00EB27E5" w:rsidRDefault="00C06774" w:rsidP="00CA6C1E">
            <w:pPr>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6E51F7"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94B617F" w14:textId="77777777" w:rsidR="00C06774" w:rsidRPr="00EB27E5" w:rsidRDefault="00C06774" w:rsidP="00CA6C1E">
            <w:pPr>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BE82D2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18760C" w14:textId="77777777" w:rsidR="00C06774" w:rsidRPr="00EB27E5" w:rsidRDefault="00C06774" w:rsidP="00CA6C1E">
            <w:pPr>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759E80"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94E5CF5" w14:textId="77777777" w:rsidR="00C06774" w:rsidRPr="00EB27E5" w:rsidRDefault="00C06774" w:rsidP="00CA6C1E">
            <w:pPr>
              <w:rPr>
                <w:rFonts w:ascii="Aptos" w:eastAsia="Times New Roman" w:hAnsi="Aptos" w:cs="Arial"/>
                <w:szCs w:val="12"/>
              </w:rPr>
            </w:pPr>
            <w:r w:rsidRPr="00EB27E5">
              <w:rPr>
                <w:rFonts w:ascii="Aptos" w:hAnsi="Aptos"/>
                <w:szCs w:val="12"/>
              </w:rPr>
              <w:t>NM_003453.4</w:t>
            </w:r>
          </w:p>
        </w:tc>
      </w:tr>
      <w:tr w:rsidR="00C06774" w:rsidRPr="00EB27E5" w14:paraId="73E5ACE3"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41F8738C"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375AC41"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45E371F"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2D755D54"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A8A3AC8"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3FDC745"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9D2A03E"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505A663B"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710BB01"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7E2D97A"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4BDD510" w14:textId="77777777" w:rsidR="00C06774" w:rsidRPr="00EB27E5" w:rsidRDefault="00C06774" w:rsidP="00CA6C1E">
            <w:pPr>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1A3CC69" w14:textId="77777777" w:rsidR="00C06774" w:rsidRPr="00EB27E5" w:rsidRDefault="00C06774" w:rsidP="00CA6C1E">
            <w:pPr>
              <w:rPr>
                <w:rFonts w:ascii="Aptos" w:eastAsia="Times New Roman" w:hAnsi="Aptos" w:cs="Arial"/>
                <w:color w:val="000000"/>
                <w:szCs w:val="12"/>
              </w:rPr>
            </w:pPr>
            <w:r w:rsidRPr="00EB27E5">
              <w:rPr>
                <w:rFonts w:ascii="Aptos" w:hAnsi="Aptos"/>
                <w:szCs w:val="12"/>
              </w:rPr>
              <w:t>NM_133476.4</w:t>
            </w:r>
          </w:p>
        </w:tc>
      </w:tr>
      <w:tr w:rsidR="00C06774" w:rsidRPr="00EB27E5" w14:paraId="57743B68" w14:textId="77777777" w:rsidTr="00CA6C1E">
        <w:trPr>
          <w:trHeight w:val="153"/>
          <w:tblHeader/>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D266B03"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5E43751" w14:textId="77777777" w:rsidR="00C06774" w:rsidRPr="00EB27E5" w:rsidRDefault="00C06774" w:rsidP="00CA6C1E">
            <w:pPr>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F2B077A"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0CAA020" w14:textId="77777777" w:rsidR="00C06774" w:rsidRPr="00EB27E5" w:rsidRDefault="00C06774" w:rsidP="00CA6C1E">
            <w:pPr>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6DA612"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188CE17" w14:textId="77777777" w:rsidR="00C06774" w:rsidRPr="00EB27E5" w:rsidRDefault="00C06774" w:rsidP="00CA6C1E">
            <w:pPr>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57221F"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C4C9F8" w14:textId="77777777" w:rsidR="00C06774" w:rsidRPr="00EB27E5" w:rsidRDefault="00C06774" w:rsidP="00CA6C1E">
            <w:pPr>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84E63D" w14:textId="77777777" w:rsidR="00C06774" w:rsidRPr="00EB27E5" w:rsidRDefault="00C06774" w:rsidP="00CA6C1E">
            <w:pPr>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81A661" w14:textId="77777777" w:rsidR="00C06774" w:rsidRPr="00EB27E5" w:rsidRDefault="00C06774" w:rsidP="00CA6C1E">
            <w:pPr>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D89727" w14:textId="77777777" w:rsidR="00C06774" w:rsidRPr="00EB27E5" w:rsidRDefault="00C06774" w:rsidP="00CA6C1E">
            <w:pPr>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E2B8AB0" w14:textId="77777777" w:rsidR="00C06774" w:rsidRPr="00EB27E5" w:rsidRDefault="00C06774" w:rsidP="00CA6C1E">
            <w:pPr>
              <w:rPr>
                <w:rFonts w:ascii="Aptos" w:eastAsia="Times New Roman" w:hAnsi="Aptos" w:cs="Arial"/>
                <w:szCs w:val="12"/>
              </w:rPr>
            </w:pPr>
          </w:p>
        </w:tc>
      </w:tr>
    </w:tbl>
    <w:p w14:paraId="0D514011" w14:textId="216C49A0"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E66466">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E66466">
        <w:rPr>
          <w:rFonts w:ascii="Aptos" w:hAnsi="Aptos" w:cs="Arial"/>
          <w:b/>
          <w:bCs/>
          <w:iCs/>
          <w:sz w:val="18"/>
          <w:szCs w:val="18"/>
        </w:rPr>
        <w:t>AUTHORISED_BY_IN</w:t>
      </w:r>
    </w:p>
    <w:bookmarkEnd w:id="0"/>
    <w:p w14:paraId="40171A6A" w14:textId="41522898"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F71EE4">
        <w:rPr>
          <w:rFonts w:ascii="Aptos" w:eastAsia="Times New Roman" w:hAnsi="Aptos" w:cs="Arial"/>
          <w:b/>
          <w:noProof/>
          <w:sz w:val="18"/>
          <w:szCs w:val="18"/>
        </w:rPr>
        <w:t>5-Nov-2025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6"/>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3D0675" w14:textId="77777777" w:rsidR="002F2F59" w:rsidRDefault="002F2F59">
      <w:r>
        <w:separator/>
      </w:r>
    </w:p>
  </w:endnote>
  <w:endnote w:type="continuationSeparator" w:id="0">
    <w:p w14:paraId="7F1890DC" w14:textId="77777777" w:rsidR="002F2F59" w:rsidRDefault="002F2F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463D9D" w:rsidRPr="003F62BD" w14:paraId="410B6912" w14:textId="77777777" w:rsidTr="002368C7">
      <w:tc>
        <w:tcPr>
          <w:tcW w:w="4395" w:type="dxa"/>
          <w:tcMar>
            <w:left w:w="0" w:type="dxa"/>
            <w:right w:w="0" w:type="dxa"/>
          </w:tcMar>
        </w:tcPr>
        <w:p w14:paraId="3AE2A085" w14:textId="77777777" w:rsidR="00463D9D" w:rsidRPr="003F62BD" w:rsidRDefault="00463D9D" w:rsidP="00463D9D">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2334F0ED" w14:textId="77777777" w:rsidR="00463D9D" w:rsidRPr="003F62BD" w:rsidRDefault="00463D9D" w:rsidP="00463D9D">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99716" w14:textId="77777777" w:rsidR="00CB656E" w:rsidRDefault="00CB656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F71EE4" w:rsidRPr="003F62BD" w14:paraId="4D1829FC" w14:textId="77777777" w:rsidTr="00C64DD8">
      <w:tc>
        <w:tcPr>
          <w:tcW w:w="4395" w:type="dxa"/>
          <w:tcMar>
            <w:left w:w="0" w:type="dxa"/>
            <w:right w:w="0" w:type="dxa"/>
          </w:tcMar>
        </w:tcPr>
        <w:p w14:paraId="1FBEA2F2" w14:textId="12BE55B7" w:rsidR="00F71EE4" w:rsidRPr="003F62BD" w:rsidRDefault="00F71EE4" w:rsidP="00F71EE4">
          <w:pPr>
            <w:rPr>
              <w:rFonts w:ascii="Aptos" w:hAnsi="Aptos" w:cs="Arial"/>
              <w:iCs/>
              <w:noProof/>
              <w:sz w:val="18"/>
              <w:szCs w:val="18"/>
            </w:rPr>
          </w:pPr>
        </w:p>
      </w:tc>
      <w:tc>
        <w:tcPr>
          <w:tcW w:w="5793" w:type="dxa"/>
          <w:tcMar>
            <w:left w:w="0" w:type="dxa"/>
            <w:right w:w="0" w:type="dxa"/>
          </w:tcMar>
        </w:tcPr>
        <w:p w14:paraId="6F7DEDC9" w14:textId="77777777" w:rsidR="00F71EE4" w:rsidRPr="003F62BD" w:rsidRDefault="00F71EE4" w:rsidP="00F71EE4">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D64AEC" w14:textId="77777777" w:rsidR="002F2F59" w:rsidRDefault="002F2F59">
      <w:r>
        <w:separator/>
      </w:r>
    </w:p>
  </w:footnote>
  <w:footnote w:type="continuationSeparator" w:id="0">
    <w:p w14:paraId="2E34CAC9" w14:textId="77777777" w:rsidR="002F2F59" w:rsidRDefault="002F2F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70625" w14:textId="77777777" w:rsidR="00CB656E" w:rsidRDefault="00CB65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7C495" w14:textId="77777777" w:rsidR="00CB656E" w:rsidRDefault="00CB65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976987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2370"/>
    <w:rsid w:val="000264E9"/>
    <w:rsid w:val="0003497A"/>
    <w:rsid w:val="00037E91"/>
    <w:rsid w:val="000407CC"/>
    <w:rsid w:val="0004392B"/>
    <w:rsid w:val="00044435"/>
    <w:rsid w:val="000478BD"/>
    <w:rsid w:val="00057B83"/>
    <w:rsid w:val="000807A9"/>
    <w:rsid w:val="00081585"/>
    <w:rsid w:val="00087817"/>
    <w:rsid w:val="00092D9D"/>
    <w:rsid w:val="000A0278"/>
    <w:rsid w:val="000A6E51"/>
    <w:rsid w:val="000B272E"/>
    <w:rsid w:val="000C036E"/>
    <w:rsid w:val="000C76ED"/>
    <w:rsid w:val="000D6AF1"/>
    <w:rsid w:val="000E3700"/>
    <w:rsid w:val="000F0738"/>
    <w:rsid w:val="000F6D06"/>
    <w:rsid w:val="00115A94"/>
    <w:rsid w:val="0011629C"/>
    <w:rsid w:val="001325CD"/>
    <w:rsid w:val="00136625"/>
    <w:rsid w:val="00143096"/>
    <w:rsid w:val="00165591"/>
    <w:rsid w:val="00170FED"/>
    <w:rsid w:val="00180A8E"/>
    <w:rsid w:val="001834E9"/>
    <w:rsid w:val="00197460"/>
    <w:rsid w:val="001C768D"/>
    <w:rsid w:val="001D63ED"/>
    <w:rsid w:val="001E7B0C"/>
    <w:rsid w:val="001F4749"/>
    <w:rsid w:val="0020459B"/>
    <w:rsid w:val="00205CBC"/>
    <w:rsid w:val="002149AA"/>
    <w:rsid w:val="00216D49"/>
    <w:rsid w:val="002248AB"/>
    <w:rsid w:val="00227481"/>
    <w:rsid w:val="00242DAB"/>
    <w:rsid w:val="002830C8"/>
    <w:rsid w:val="00296406"/>
    <w:rsid w:val="002B2B52"/>
    <w:rsid w:val="002C6004"/>
    <w:rsid w:val="002F2F59"/>
    <w:rsid w:val="003169CD"/>
    <w:rsid w:val="00335B7A"/>
    <w:rsid w:val="00361496"/>
    <w:rsid w:val="00377733"/>
    <w:rsid w:val="00387C6E"/>
    <w:rsid w:val="00394064"/>
    <w:rsid w:val="003B7164"/>
    <w:rsid w:val="003D40E7"/>
    <w:rsid w:val="003E0EF9"/>
    <w:rsid w:val="003E200E"/>
    <w:rsid w:val="00405ECC"/>
    <w:rsid w:val="00407163"/>
    <w:rsid w:val="00463D9D"/>
    <w:rsid w:val="00471043"/>
    <w:rsid w:val="00497236"/>
    <w:rsid w:val="00497804"/>
    <w:rsid w:val="00497B15"/>
    <w:rsid w:val="004B0295"/>
    <w:rsid w:val="004B1721"/>
    <w:rsid w:val="004B26A8"/>
    <w:rsid w:val="004D04F0"/>
    <w:rsid w:val="004E4BB4"/>
    <w:rsid w:val="004E5F97"/>
    <w:rsid w:val="00506D14"/>
    <w:rsid w:val="00510C35"/>
    <w:rsid w:val="00513922"/>
    <w:rsid w:val="005376F5"/>
    <w:rsid w:val="0056226A"/>
    <w:rsid w:val="00575D84"/>
    <w:rsid w:val="00582813"/>
    <w:rsid w:val="005A7F31"/>
    <w:rsid w:val="005B09F7"/>
    <w:rsid w:val="005D604D"/>
    <w:rsid w:val="005E5A73"/>
    <w:rsid w:val="005F1A04"/>
    <w:rsid w:val="005F2C91"/>
    <w:rsid w:val="00603214"/>
    <w:rsid w:val="00625514"/>
    <w:rsid w:val="00637852"/>
    <w:rsid w:val="00642205"/>
    <w:rsid w:val="006441FF"/>
    <w:rsid w:val="006644AB"/>
    <w:rsid w:val="0067420E"/>
    <w:rsid w:val="00675ABB"/>
    <w:rsid w:val="00693373"/>
    <w:rsid w:val="00695149"/>
    <w:rsid w:val="0069740A"/>
    <w:rsid w:val="006A6807"/>
    <w:rsid w:val="006B4471"/>
    <w:rsid w:val="006C1222"/>
    <w:rsid w:val="006C33E6"/>
    <w:rsid w:val="006C4129"/>
    <w:rsid w:val="006C694E"/>
    <w:rsid w:val="006D4293"/>
    <w:rsid w:val="006D6231"/>
    <w:rsid w:val="006F6BA7"/>
    <w:rsid w:val="0072157F"/>
    <w:rsid w:val="00731B64"/>
    <w:rsid w:val="00732EB0"/>
    <w:rsid w:val="00737518"/>
    <w:rsid w:val="0074680D"/>
    <w:rsid w:val="00757065"/>
    <w:rsid w:val="0077435F"/>
    <w:rsid w:val="00785E23"/>
    <w:rsid w:val="0079048E"/>
    <w:rsid w:val="0079718F"/>
    <w:rsid w:val="007B7D87"/>
    <w:rsid w:val="007C6F35"/>
    <w:rsid w:val="007D7FAA"/>
    <w:rsid w:val="00800977"/>
    <w:rsid w:val="0081104B"/>
    <w:rsid w:val="008212F6"/>
    <w:rsid w:val="00821B3A"/>
    <w:rsid w:val="008242F9"/>
    <w:rsid w:val="00833E2D"/>
    <w:rsid w:val="008370AD"/>
    <w:rsid w:val="00851385"/>
    <w:rsid w:val="00856522"/>
    <w:rsid w:val="008604D5"/>
    <w:rsid w:val="00870D95"/>
    <w:rsid w:val="00872D84"/>
    <w:rsid w:val="008762E7"/>
    <w:rsid w:val="008841A3"/>
    <w:rsid w:val="0089154B"/>
    <w:rsid w:val="0089518F"/>
    <w:rsid w:val="008C5F87"/>
    <w:rsid w:val="008D7FBF"/>
    <w:rsid w:val="008E58F2"/>
    <w:rsid w:val="008E6660"/>
    <w:rsid w:val="008F7869"/>
    <w:rsid w:val="00907B1D"/>
    <w:rsid w:val="009136AD"/>
    <w:rsid w:val="0096087B"/>
    <w:rsid w:val="00962FED"/>
    <w:rsid w:val="00964161"/>
    <w:rsid w:val="00970BE6"/>
    <w:rsid w:val="009B2053"/>
    <w:rsid w:val="009B3BED"/>
    <w:rsid w:val="009D673E"/>
    <w:rsid w:val="009F19C5"/>
    <w:rsid w:val="009F398D"/>
    <w:rsid w:val="009F3C5D"/>
    <w:rsid w:val="009F56A3"/>
    <w:rsid w:val="009F70AB"/>
    <w:rsid w:val="00A0445C"/>
    <w:rsid w:val="00A2098E"/>
    <w:rsid w:val="00A26349"/>
    <w:rsid w:val="00A314AE"/>
    <w:rsid w:val="00A319A0"/>
    <w:rsid w:val="00A377FD"/>
    <w:rsid w:val="00A8121A"/>
    <w:rsid w:val="00A94FE1"/>
    <w:rsid w:val="00AA4C96"/>
    <w:rsid w:val="00AB40D4"/>
    <w:rsid w:val="00AD12C2"/>
    <w:rsid w:val="00AE12ED"/>
    <w:rsid w:val="00AF2BB6"/>
    <w:rsid w:val="00B065EE"/>
    <w:rsid w:val="00B06F9D"/>
    <w:rsid w:val="00B33BB4"/>
    <w:rsid w:val="00B341A4"/>
    <w:rsid w:val="00B45BC9"/>
    <w:rsid w:val="00B552E8"/>
    <w:rsid w:val="00B71233"/>
    <w:rsid w:val="00B741E8"/>
    <w:rsid w:val="00B8290E"/>
    <w:rsid w:val="00B965B9"/>
    <w:rsid w:val="00BA3804"/>
    <w:rsid w:val="00BB1BE5"/>
    <w:rsid w:val="00BB3F5F"/>
    <w:rsid w:val="00BC79B1"/>
    <w:rsid w:val="00BE336C"/>
    <w:rsid w:val="00BF46CE"/>
    <w:rsid w:val="00C05506"/>
    <w:rsid w:val="00C06774"/>
    <w:rsid w:val="00C06C88"/>
    <w:rsid w:val="00C165D5"/>
    <w:rsid w:val="00C22A5B"/>
    <w:rsid w:val="00C23F68"/>
    <w:rsid w:val="00C62AF4"/>
    <w:rsid w:val="00C63537"/>
    <w:rsid w:val="00C70CFF"/>
    <w:rsid w:val="00C7542C"/>
    <w:rsid w:val="00C902A6"/>
    <w:rsid w:val="00CA2724"/>
    <w:rsid w:val="00CA4B3E"/>
    <w:rsid w:val="00CA7682"/>
    <w:rsid w:val="00CB656E"/>
    <w:rsid w:val="00D16DCA"/>
    <w:rsid w:val="00D41D8D"/>
    <w:rsid w:val="00D65352"/>
    <w:rsid w:val="00DA029E"/>
    <w:rsid w:val="00DA05BC"/>
    <w:rsid w:val="00DA2D0C"/>
    <w:rsid w:val="00DA2D2A"/>
    <w:rsid w:val="00DA3AFB"/>
    <w:rsid w:val="00DA3E70"/>
    <w:rsid w:val="00DC2ECB"/>
    <w:rsid w:val="00DD260A"/>
    <w:rsid w:val="00DE7B42"/>
    <w:rsid w:val="00DF2FF6"/>
    <w:rsid w:val="00DF6F02"/>
    <w:rsid w:val="00E1180E"/>
    <w:rsid w:val="00E43258"/>
    <w:rsid w:val="00E66466"/>
    <w:rsid w:val="00E7368B"/>
    <w:rsid w:val="00E854C6"/>
    <w:rsid w:val="00EA4040"/>
    <w:rsid w:val="00EB1BCA"/>
    <w:rsid w:val="00EB4075"/>
    <w:rsid w:val="00EB5C81"/>
    <w:rsid w:val="00EE20AE"/>
    <w:rsid w:val="00EF1B31"/>
    <w:rsid w:val="00F00FC5"/>
    <w:rsid w:val="00F02F54"/>
    <w:rsid w:val="00F054DD"/>
    <w:rsid w:val="00F468B4"/>
    <w:rsid w:val="00F569E6"/>
    <w:rsid w:val="00F66423"/>
    <w:rsid w:val="00F71EE4"/>
    <w:rsid w:val="00F80DD0"/>
    <w:rsid w:val="00F96ABA"/>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693373"/>
    <w:rPr>
      <w:rFonts w:ascii="Aptos" w:hAnsi="Aptos"/>
      <w:sz w:val="30"/>
      <w:szCs w:val="32"/>
    </w:rPr>
  </w:style>
  <w:style w:type="character" w:customStyle="1" w:styleId="CLIN1HEADINGChar">
    <w:name w:val="CLIN1(HEADING) Char"/>
    <w:basedOn w:val="Heading1Char"/>
    <w:link w:val="CLIN1HEADING"/>
    <w:rsid w:val="0069337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693373"/>
    <w:rPr>
      <w:rFonts w:ascii="Aptos" w:hAnsi="Aptos"/>
      <w:sz w:val="20"/>
    </w:rPr>
  </w:style>
  <w:style w:type="character" w:customStyle="1" w:styleId="CLIN2SUBHEADINGSChar">
    <w:name w:val="CLIN2(SUBHEADINGS) Char"/>
    <w:basedOn w:val="Heading2Char"/>
    <w:link w:val="CLIN2SUBHEADINGS"/>
    <w:rsid w:val="0069337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693373"/>
    <w:pPr>
      <w:ind w:left="428" w:hanging="425"/>
    </w:pPr>
    <w:rPr>
      <w:rFonts w:ascii="Aptos" w:hAnsi="Aptos"/>
      <w:sz w:val="16"/>
    </w:rPr>
  </w:style>
  <w:style w:type="character" w:customStyle="1" w:styleId="CLIN3BULLETPOINTSChar">
    <w:name w:val="CLIN3(BULLET POINTS) Char"/>
    <w:basedOn w:val="DefaultParagraphFont"/>
    <w:link w:val="CLIN3BULLETPOINTS"/>
    <w:rsid w:val="00693373"/>
    <w:rPr>
      <w:rFonts w:ascii="Aptos" w:eastAsia="MS Mincho" w:hAnsi="Aptos" w:cstheme="majorHAnsi"/>
      <w:noProof/>
      <w:sz w:val="16"/>
      <w:szCs w:val="18"/>
      <w:lang w:eastAsia="en-AU"/>
    </w:rPr>
  </w:style>
  <w:style w:type="paragraph" w:customStyle="1" w:styleId="CLIN4">
    <w:name w:val="CLIN4"/>
    <w:basedOn w:val="Normal"/>
    <w:link w:val="CLIN4Char"/>
    <w:qFormat/>
    <w:rsid w:val="00693373"/>
    <w:pPr>
      <w:jc w:val="both"/>
    </w:pPr>
    <w:rPr>
      <w:rFonts w:ascii="Aptos" w:hAnsi="Aptos"/>
      <w:noProof/>
      <w:sz w:val="11"/>
    </w:rPr>
  </w:style>
  <w:style w:type="character" w:customStyle="1" w:styleId="CLIN4Char">
    <w:name w:val="CLIN4 Char"/>
    <w:basedOn w:val="DefaultParagraphFont"/>
    <w:link w:val="CLIN4"/>
    <w:rsid w:val="0069337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2.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3.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3</Pages>
  <Words>975</Words>
  <Characters>5558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62</cp:revision>
  <dcterms:created xsi:type="dcterms:W3CDTF">2025-09-22T22:44:00Z</dcterms:created>
  <dcterms:modified xsi:type="dcterms:W3CDTF">2025-11-05T05:56:00Z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